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CB" w:rsidRPr="003E351B" w:rsidRDefault="00CB62CB" w:rsidP="00CB62CB">
      <w:pPr>
        <w:widowControl w:val="0"/>
        <w:suppressAutoHyphens/>
        <w:spacing w:after="120" w:line="240" w:lineRule="auto"/>
        <w:jc w:val="center"/>
        <w:rPr>
          <w:rFonts w:ascii="Times New Roman" w:eastAsiaTheme="minorHAnsi" w:hAnsi="Times New Roman" w:cs="Times New Roman"/>
          <w:sz w:val="26"/>
          <w:szCs w:val="26"/>
          <w:lang w:val="en-US" w:eastAsia="en-US"/>
        </w:rPr>
      </w:pPr>
      <w:r w:rsidRPr="003E351B">
        <w:rPr>
          <w:rFonts w:ascii="Times New Roman" w:eastAsiaTheme="minorHAnsi" w:hAnsi="Times New Roman" w:cs="Times New Roman"/>
          <w:noProof/>
          <w:sz w:val="26"/>
          <w:szCs w:val="26"/>
        </w:rPr>
        <w:drawing>
          <wp:inline distT="0" distB="0" distL="0" distR="0">
            <wp:extent cx="712470" cy="645160"/>
            <wp:effectExtent l="19050" t="0" r="0" b="0"/>
            <wp:docPr id="2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645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62CB" w:rsidRPr="003E351B" w:rsidRDefault="00CB62CB" w:rsidP="00CB62CB">
      <w:pPr>
        <w:widowControl w:val="0"/>
        <w:tabs>
          <w:tab w:val="center" w:pos="4153"/>
          <w:tab w:val="right" w:pos="8306"/>
        </w:tabs>
        <w:suppressAutoHyphens/>
        <w:spacing w:after="0" w:line="360" w:lineRule="exact"/>
        <w:jc w:val="center"/>
        <w:rPr>
          <w:rFonts w:ascii="Times New Roman" w:eastAsia="Times New Roman" w:hAnsi="Times New Roman" w:cs="Times New Roman"/>
          <w:caps/>
          <w:sz w:val="26"/>
          <w:szCs w:val="26"/>
        </w:rPr>
      </w:pPr>
      <w:r w:rsidRPr="003E351B">
        <w:rPr>
          <w:rFonts w:ascii="Times New Roman" w:eastAsia="Times New Roman" w:hAnsi="Times New Roman" w:cs="Times New Roman"/>
          <w:caps/>
          <w:sz w:val="26"/>
          <w:szCs w:val="26"/>
        </w:rPr>
        <w:t>АДМИНИСТРАЦИЯ  ТОМСКОЙ  ОБЛАСТИ</w:t>
      </w:r>
    </w:p>
    <w:p w:rsidR="00CB62CB" w:rsidRPr="003E351B" w:rsidRDefault="00CB62CB" w:rsidP="00CB62CB">
      <w:pPr>
        <w:widowControl w:val="0"/>
        <w:tabs>
          <w:tab w:val="center" w:pos="4153"/>
          <w:tab w:val="right" w:pos="8306"/>
        </w:tabs>
        <w:suppressAutoHyphens/>
        <w:spacing w:before="240" w:after="0" w:line="240" w:lineRule="auto"/>
        <w:jc w:val="center"/>
        <w:rPr>
          <w:rFonts w:ascii="Times New Roman" w:eastAsia="Times New Roman" w:hAnsi="Times New Roman" w:cs="Times New Roman"/>
          <w:caps/>
          <w:spacing w:val="20"/>
          <w:sz w:val="26"/>
          <w:szCs w:val="26"/>
        </w:rPr>
      </w:pPr>
      <w:r w:rsidRPr="003E351B">
        <w:rPr>
          <w:rFonts w:ascii="Times New Roman" w:eastAsia="Times New Roman" w:hAnsi="Times New Roman" w:cs="Times New Roman"/>
          <w:caps/>
          <w:spacing w:val="20"/>
          <w:sz w:val="26"/>
          <w:szCs w:val="26"/>
        </w:rPr>
        <w:t>ПОСТАНОВЛЕНие</w:t>
      </w:r>
    </w:p>
    <w:p w:rsidR="00CB62CB" w:rsidRPr="003E351B" w:rsidRDefault="00CB62CB" w:rsidP="00CB62CB">
      <w:pPr>
        <w:widowControl w:val="0"/>
        <w:tabs>
          <w:tab w:val="center" w:pos="4153"/>
          <w:tab w:val="right" w:pos="8306"/>
        </w:tabs>
        <w:suppressAutoHyphens/>
        <w:spacing w:before="240" w:after="0" w:line="240" w:lineRule="auto"/>
        <w:jc w:val="center"/>
        <w:rPr>
          <w:rFonts w:ascii="Times New Roman" w:eastAsia="Times New Roman" w:hAnsi="Times New Roman" w:cs="Times New Roman"/>
          <w:caps/>
          <w:sz w:val="26"/>
          <w:szCs w:val="26"/>
        </w:rPr>
      </w:pPr>
    </w:p>
    <w:p w:rsidR="00CB62CB" w:rsidRPr="003E351B" w:rsidRDefault="00CB62CB" w:rsidP="00CB62CB">
      <w:pPr>
        <w:widowControl w:val="0"/>
        <w:suppressAutoHyphens/>
        <w:spacing w:before="120" w:after="48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3E351B">
        <w:rPr>
          <w:rFonts w:ascii="Times New Roman" w:eastAsia="Times New Roman" w:hAnsi="Times New Roman" w:cs="Times New Roman"/>
          <w:sz w:val="26"/>
          <w:szCs w:val="26"/>
        </w:rPr>
        <w:t>_____201</w:t>
      </w:r>
      <w:r w:rsidR="0071567D" w:rsidRPr="003E351B">
        <w:rPr>
          <w:rFonts w:ascii="Times New Roman" w:eastAsia="Times New Roman" w:hAnsi="Times New Roman" w:cs="Times New Roman"/>
          <w:sz w:val="26"/>
          <w:szCs w:val="26"/>
        </w:rPr>
        <w:t>6</w:t>
      </w:r>
      <w:r w:rsidRPr="003E351B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                        № ______</w:t>
      </w:r>
    </w:p>
    <w:p w:rsidR="00E12383" w:rsidRPr="003E351B" w:rsidRDefault="00E12383" w:rsidP="002E04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Об утверждении Требований </w:t>
      </w:r>
      <w:r w:rsidR="00772E06" w:rsidRPr="003E351B">
        <w:rPr>
          <w:rFonts w:ascii="Times New Roman" w:hAnsi="Times New Roman" w:cs="Times New Roman"/>
          <w:color w:val="000000"/>
          <w:sz w:val="26"/>
          <w:szCs w:val="26"/>
        </w:rPr>
        <w:t>к</w:t>
      </w:r>
      <w:r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предотвращению гибели объектов животного мира при осуществлении производственных процессов, </w:t>
      </w:r>
      <w:r w:rsidR="00772E06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а </w:t>
      </w:r>
      <w:r w:rsidRPr="003E351B">
        <w:rPr>
          <w:rFonts w:ascii="Times New Roman" w:hAnsi="Times New Roman" w:cs="Times New Roman"/>
          <w:color w:val="000000"/>
          <w:sz w:val="26"/>
          <w:szCs w:val="26"/>
        </w:rPr>
        <w:t>также при эксплуатации транспортных магистралей, трубопроводов</w:t>
      </w:r>
      <w:r w:rsidR="00772E06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и</w:t>
      </w:r>
      <w:r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линий связи и электропередачи на территории Томской области, за исключением особо охраняемых природных территорий федерального значения</w:t>
      </w:r>
    </w:p>
    <w:p w:rsidR="00E12383" w:rsidRPr="003E351B" w:rsidRDefault="00E12383" w:rsidP="00B85D82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eastAsiaTheme="minorHAnsi" w:hAnsi="Times New Roman" w:cs="Times New Roman"/>
          <w:bCs/>
          <w:sz w:val="26"/>
          <w:szCs w:val="26"/>
          <w:lang w:eastAsia="en-US"/>
        </w:rPr>
      </w:pPr>
    </w:p>
    <w:p w:rsidR="006D1807" w:rsidRDefault="00E12383" w:rsidP="002E04C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В </w:t>
      </w:r>
      <w:r w:rsidR="006D1807">
        <w:rPr>
          <w:rFonts w:ascii="Times New Roman" w:hAnsi="Times New Roman" w:cs="Times New Roman"/>
          <w:color w:val="000000"/>
          <w:sz w:val="26"/>
          <w:szCs w:val="26"/>
        </w:rPr>
        <w:t>соответствии со</w:t>
      </w:r>
      <w:r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ст</w:t>
      </w:r>
      <w:r w:rsidR="009721C3" w:rsidRPr="003E351B">
        <w:rPr>
          <w:rFonts w:ascii="Times New Roman" w:hAnsi="Times New Roman" w:cs="Times New Roman"/>
          <w:color w:val="000000"/>
          <w:sz w:val="26"/>
          <w:szCs w:val="26"/>
        </w:rPr>
        <w:t>ать</w:t>
      </w:r>
      <w:r w:rsidR="006D1807">
        <w:rPr>
          <w:rFonts w:ascii="Times New Roman" w:hAnsi="Times New Roman" w:cs="Times New Roman"/>
          <w:color w:val="000000"/>
          <w:sz w:val="26"/>
          <w:szCs w:val="26"/>
        </w:rPr>
        <w:t>ей</w:t>
      </w:r>
      <w:r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28 Федерального закона </w:t>
      </w:r>
      <w:r w:rsidR="00940029" w:rsidRPr="003E351B">
        <w:rPr>
          <w:rFonts w:ascii="Times New Roman" w:hAnsi="Times New Roman" w:cs="Times New Roman"/>
          <w:color w:val="000000"/>
          <w:sz w:val="26"/>
          <w:szCs w:val="26"/>
        </w:rPr>
        <w:t>от 24 апреля 1995 № 52-ФЗ «</w:t>
      </w:r>
      <w:r w:rsidRPr="003E351B">
        <w:rPr>
          <w:rFonts w:ascii="Times New Roman" w:hAnsi="Times New Roman" w:cs="Times New Roman"/>
          <w:color w:val="000000"/>
          <w:sz w:val="26"/>
          <w:szCs w:val="26"/>
        </w:rPr>
        <w:t>О</w:t>
      </w:r>
      <w:r w:rsidR="00940029" w:rsidRPr="003E351B">
        <w:rPr>
          <w:rFonts w:ascii="Times New Roman" w:hAnsi="Times New Roman" w:cs="Times New Roman"/>
          <w:color w:val="000000"/>
          <w:sz w:val="26"/>
          <w:szCs w:val="26"/>
        </w:rPr>
        <w:t> </w:t>
      </w:r>
      <w:r w:rsidRPr="003E351B">
        <w:rPr>
          <w:rFonts w:ascii="Times New Roman" w:hAnsi="Times New Roman" w:cs="Times New Roman"/>
          <w:color w:val="000000"/>
          <w:sz w:val="26"/>
          <w:szCs w:val="26"/>
        </w:rPr>
        <w:t>животном мире</w:t>
      </w:r>
      <w:r w:rsidR="00940029" w:rsidRPr="003E351B">
        <w:rPr>
          <w:rFonts w:ascii="Times New Roman" w:hAnsi="Times New Roman" w:cs="Times New Roman"/>
          <w:color w:val="000000"/>
          <w:sz w:val="26"/>
          <w:szCs w:val="26"/>
        </w:rPr>
        <w:t>»</w:t>
      </w:r>
      <w:r w:rsidRPr="003E351B">
        <w:rPr>
          <w:rFonts w:ascii="Times New Roman" w:hAnsi="Times New Roman" w:cs="Times New Roman"/>
          <w:color w:val="000000"/>
          <w:sz w:val="26"/>
          <w:szCs w:val="26"/>
        </w:rPr>
        <w:t>, постановлени</w:t>
      </w:r>
      <w:r w:rsidR="006D1807">
        <w:rPr>
          <w:rFonts w:ascii="Times New Roman" w:hAnsi="Times New Roman" w:cs="Times New Roman"/>
          <w:color w:val="000000"/>
          <w:sz w:val="26"/>
          <w:szCs w:val="26"/>
        </w:rPr>
        <w:t>ем</w:t>
      </w:r>
      <w:r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Правительства Российской Федерации от 13.08.96 </w:t>
      </w:r>
      <w:r w:rsidR="00940029" w:rsidRPr="003E351B">
        <w:rPr>
          <w:rFonts w:ascii="Times New Roman" w:hAnsi="Times New Roman" w:cs="Times New Roman"/>
          <w:color w:val="000000"/>
          <w:sz w:val="26"/>
          <w:szCs w:val="26"/>
        </w:rPr>
        <w:t>№</w:t>
      </w:r>
      <w:r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997 </w:t>
      </w:r>
      <w:r w:rsidR="00940029" w:rsidRPr="003E351B">
        <w:rPr>
          <w:rFonts w:ascii="Times New Roman" w:hAnsi="Times New Roman" w:cs="Times New Roman"/>
          <w:color w:val="000000"/>
          <w:sz w:val="26"/>
          <w:szCs w:val="26"/>
        </w:rPr>
        <w:t>«</w:t>
      </w:r>
      <w:r w:rsidRPr="003E351B">
        <w:rPr>
          <w:rFonts w:ascii="Times New Roman" w:hAnsi="Times New Roman" w:cs="Times New Roman"/>
          <w:color w:val="000000"/>
          <w:sz w:val="26"/>
          <w:szCs w:val="26"/>
        </w:rPr>
        <w:t>Об утверждении Требований по предотвращению гибели объектов животного мира при осуществлении производственных процессов, а также при эксплуатации транспортных магистралей, трубопроводов, линий связи и электропередачи</w:t>
      </w:r>
      <w:r w:rsidR="00940029" w:rsidRPr="003E351B">
        <w:rPr>
          <w:rFonts w:ascii="Times New Roman" w:hAnsi="Times New Roman" w:cs="Times New Roman"/>
          <w:color w:val="000000"/>
          <w:sz w:val="26"/>
          <w:szCs w:val="26"/>
        </w:rPr>
        <w:t>»</w:t>
      </w:r>
      <w:r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6D1807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</w:p>
    <w:p w:rsidR="00E12383" w:rsidRPr="003E351B" w:rsidRDefault="006D1807" w:rsidP="002E04C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ПОСТАНОВЛЯЮ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E12383" w:rsidRPr="003E351B" w:rsidRDefault="00E12383" w:rsidP="002E04C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1. Утвердить прилагаемые Требования </w:t>
      </w:r>
      <w:r w:rsidR="00772E06" w:rsidRPr="003E351B">
        <w:rPr>
          <w:rFonts w:ascii="Times New Roman" w:hAnsi="Times New Roman" w:cs="Times New Roman"/>
          <w:color w:val="000000"/>
          <w:sz w:val="26"/>
          <w:szCs w:val="26"/>
        </w:rPr>
        <w:t>к</w:t>
      </w:r>
      <w:r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предотвращению гибели объектов животного мира при осуществлении производственных процессов, </w:t>
      </w:r>
      <w:r w:rsidR="00772E06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а </w:t>
      </w:r>
      <w:r w:rsidRPr="003E351B">
        <w:rPr>
          <w:rFonts w:ascii="Times New Roman" w:hAnsi="Times New Roman" w:cs="Times New Roman"/>
          <w:color w:val="000000"/>
          <w:sz w:val="26"/>
          <w:szCs w:val="26"/>
        </w:rPr>
        <w:t>также при эксплуатации транспортных магистралей, трубопроводов</w:t>
      </w:r>
      <w:r w:rsidR="00772E06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и</w:t>
      </w:r>
      <w:r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линий связи и электропередачи на территории </w:t>
      </w:r>
      <w:r w:rsidR="006F221B" w:rsidRPr="003E351B">
        <w:rPr>
          <w:rFonts w:ascii="Times New Roman" w:hAnsi="Times New Roman" w:cs="Times New Roman"/>
          <w:color w:val="000000"/>
          <w:sz w:val="26"/>
          <w:szCs w:val="26"/>
        </w:rPr>
        <w:t>Томской</w:t>
      </w:r>
      <w:r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области</w:t>
      </w:r>
      <w:r w:rsidR="006F221B" w:rsidRPr="003E351B">
        <w:rPr>
          <w:rFonts w:ascii="Times New Roman" w:hAnsi="Times New Roman" w:cs="Times New Roman"/>
          <w:color w:val="000000"/>
          <w:sz w:val="26"/>
          <w:szCs w:val="26"/>
        </w:rPr>
        <w:t>, за исключением особо охраняемых пр</w:t>
      </w:r>
      <w:r w:rsidR="00EA6330" w:rsidRPr="003E351B">
        <w:rPr>
          <w:rFonts w:ascii="Times New Roman" w:hAnsi="Times New Roman" w:cs="Times New Roman"/>
          <w:color w:val="000000"/>
          <w:sz w:val="26"/>
          <w:szCs w:val="26"/>
        </w:rPr>
        <w:t>и</w:t>
      </w:r>
      <w:r w:rsidR="006F221B" w:rsidRPr="003E351B">
        <w:rPr>
          <w:rFonts w:ascii="Times New Roman" w:hAnsi="Times New Roman" w:cs="Times New Roman"/>
          <w:color w:val="000000"/>
          <w:sz w:val="26"/>
          <w:szCs w:val="26"/>
        </w:rPr>
        <w:t>родных территорий федерального значения</w:t>
      </w:r>
      <w:r w:rsidRPr="003E351B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EA6330" w:rsidRPr="003E351B" w:rsidRDefault="00E12383" w:rsidP="002E04C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2. </w:t>
      </w:r>
      <w:proofErr w:type="gramStart"/>
      <w:r w:rsidR="00EA6330" w:rsidRPr="003E351B">
        <w:rPr>
          <w:rFonts w:ascii="Times New Roman" w:hAnsi="Times New Roman" w:cs="Times New Roman"/>
          <w:color w:val="000000"/>
          <w:sz w:val="26"/>
          <w:szCs w:val="26"/>
        </w:rPr>
        <w:t>Контроль за</w:t>
      </w:r>
      <w:proofErr w:type="gramEnd"/>
      <w:r w:rsidR="00EA6330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исполнением настоящего постановления возложить на заместителя Губернатора Томской области по агропромышленной политике и природопользованию </w:t>
      </w:r>
      <w:proofErr w:type="spellStart"/>
      <w:r w:rsidR="00EA6330" w:rsidRPr="003E351B">
        <w:rPr>
          <w:rFonts w:ascii="Times New Roman" w:hAnsi="Times New Roman" w:cs="Times New Roman"/>
          <w:color w:val="000000"/>
          <w:sz w:val="26"/>
          <w:szCs w:val="26"/>
        </w:rPr>
        <w:t>Кнорра</w:t>
      </w:r>
      <w:proofErr w:type="spellEnd"/>
      <w:r w:rsidR="00EA6330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А.Ф.</w:t>
      </w:r>
    </w:p>
    <w:p w:rsidR="00E12383" w:rsidRPr="003E351B" w:rsidRDefault="00E12383" w:rsidP="002E04CE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E12383" w:rsidRPr="003E351B" w:rsidRDefault="00E12383" w:rsidP="002E04CE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EA6330" w:rsidRPr="003E351B" w:rsidRDefault="00EA6330" w:rsidP="002E04CE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E12383" w:rsidRPr="003E351B" w:rsidRDefault="00E12383" w:rsidP="002E04CE">
      <w:pPr>
        <w:widowControl w:val="0"/>
        <w:tabs>
          <w:tab w:val="left" w:pos="7938"/>
        </w:tabs>
        <w:suppressAutoHyphens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E351B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Губернатор Томской области                                                               </w:t>
      </w:r>
      <w:r w:rsidR="00C44916" w:rsidRPr="003E351B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             </w:t>
      </w:r>
      <w:r w:rsidRPr="003E351B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С.А. </w:t>
      </w:r>
      <w:proofErr w:type="spellStart"/>
      <w:r w:rsidRPr="003E351B">
        <w:rPr>
          <w:rFonts w:ascii="Times New Roman" w:eastAsiaTheme="minorHAnsi" w:hAnsi="Times New Roman" w:cs="Times New Roman"/>
          <w:sz w:val="26"/>
          <w:szCs w:val="26"/>
          <w:lang w:eastAsia="en-US"/>
        </w:rPr>
        <w:t>Жвачкин</w:t>
      </w:r>
      <w:proofErr w:type="spellEnd"/>
      <w:r w:rsidRPr="003E351B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</w:t>
      </w:r>
    </w:p>
    <w:p w:rsidR="00E12383" w:rsidRPr="003E351B" w:rsidRDefault="00E12383" w:rsidP="00E12383">
      <w:pPr>
        <w:rPr>
          <w:rFonts w:ascii="Times New Roman" w:hAnsi="Times New Roman" w:cs="Times New Roman"/>
          <w:sz w:val="26"/>
          <w:szCs w:val="26"/>
        </w:rPr>
      </w:pPr>
    </w:p>
    <w:p w:rsidR="00EA6330" w:rsidRDefault="00EA6330" w:rsidP="00E12383">
      <w:pPr>
        <w:rPr>
          <w:rFonts w:ascii="Times New Roman" w:hAnsi="Times New Roman" w:cs="Times New Roman"/>
          <w:sz w:val="26"/>
          <w:szCs w:val="26"/>
        </w:rPr>
      </w:pPr>
    </w:p>
    <w:p w:rsidR="002E04CE" w:rsidRDefault="002E04CE" w:rsidP="00E12383">
      <w:pPr>
        <w:rPr>
          <w:rFonts w:ascii="Times New Roman" w:hAnsi="Times New Roman" w:cs="Times New Roman"/>
          <w:sz w:val="26"/>
          <w:szCs w:val="26"/>
        </w:rPr>
      </w:pPr>
    </w:p>
    <w:p w:rsidR="002E04CE" w:rsidRDefault="002E04CE" w:rsidP="00E12383">
      <w:pPr>
        <w:rPr>
          <w:rFonts w:ascii="Times New Roman" w:hAnsi="Times New Roman" w:cs="Times New Roman"/>
          <w:sz w:val="26"/>
          <w:szCs w:val="26"/>
        </w:rPr>
      </w:pPr>
    </w:p>
    <w:p w:rsidR="002E04CE" w:rsidRDefault="002E04CE" w:rsidP="00E12383">
      <w:pPr>
        <w:rPr>
          <w:rFonts w:ascii="Times New Roman" w:hAnsi="Times New Roman" w:cs="Times New Roman"/>
          <w:sz w:val="26"/>
          <w:szCs w:val="26"/>
        </w:rPr>
      </w:pPr>
    </w:p>
    <w:p w:rsidR="002E04CE" w:rsidRPr="003E351B" w:rsidRDefault="002E04CE" w:rsidP="00E12383">
      <w:pPr>
        <w:rPr>
          <w:rFonts w:ascii="Times New Roman" w:hAnsi="Times New Roman" w:cs="Times New Roman"/>
          <w:sz w:val="26"/>
          <w:szCs w:val="26"/>
        </w:rPr>
      </w:pPr>
    </w:p>
    <w:p w:rsidR="006D1807" w:rsidRPr="003A4499" w:rsidRDefault="006D1807" w:rsidP="003A4499">
      <w:pPr>
        <w:spacing w:after="0"/>
        <w:ind w:left="5103"/>
        <w:rPr>
          <w:rFonts w:ascii="Times New Roman" w:hAnsi="Times New Roman" w:cs="Times New Roman"/>
          <w:color w:val="000000"/>
          <w:sz w:val="26"/>
          <w:szCs w:val="26"/>
        </w:rPr>
      </w:pPr>
      <w:r w:rsidRPr="003A4499">
        <w:rPr>
          <w:rFonts w:ascii="Times New Roman" w:hAnsi="Times New Roman" w:cs="Times New Roman"/>
          <w:color w:val="000000"/>
          <w:sz w:val="26"/>
          <w:szCs w:val="26"/>
        </w:rPr>
        <w:lastRenderedPageBreak/>
        <w:t>УТВЕРЖДЕНЫ</w:t>
      </w:r>
    </w:p>
    <w:p w:rsidR="00E12383" w:rsidRPr="003A4499" w:rsidRDefault="00E12383" w:rsidP="003A4499">
      <w:pPr>
        <w:spacing w:after="0"/>
        <w:ind w:left="5103"/>
        <w:rPr>
          <w:rFonts w:ascii="Times New Roman" w:hAnsi="Times New Roman" w:cs="Times New Roman"/>
          <w:color w:val="000000"/>
          <w:sz w:val="26"/>
          <w:szCs w:val="26"/>
        </w:rPr>
      </w:pPr>
      <w:r w:rsidRPr="003A4499">
        <w:rPr>
          <w:rFonts w:ascii="Times New Roman" w:hAnsi="Times New Roman" w:cs="Times New Roman"/>
          <w:color w:val="000000"/>
          <w:sz w:val="26"/>
          <w:szCs w:val="26"/>
        </w:rPr>
        <w:t xml:space="preserve">постановлением </w:t>
      </w:r>
      <w:r w:rsidR="00EA6330" w:rsidRPr="003A4499">
        <w:rPr>
          <w:rFonts w:ascii="Times New Roman" w:hAnsi="Times New Roman" w:cs="Times New Roman"/>
          <w:color w:val="000000"/>
          <w:sz w:val="26"/>
          <w:szCs w:val="26"/>
        </w:rPr>
        <w:t>А</w:t>
      </w:r>
      <w:r w:rsidRPr="003A4499">
        <w:rPr>
          <w:rFonts w:ascii="Times New Roman" w:hAnsi="Times New Roman" w:cs="Times New Roman"/>
          <w:color w:val="000000"/>
          <w:sz w:val="26"/>
          <w:szCs w:val="26"/>
        </w:rPr>
        <w:t xml:space="preserve">дминистрации </w:t>
      </w:r>
      <w:r w:rsidR="00EA6330" w:rsidRPr="003A4499">
        <w:rPr>
          <w:rFonts w:ascii="Times New Roman" w:hAnsi="Times New Roman" w:cs="Times New Roman"/>
          <w:color w:val="000000"/>
          <w:sz w:val="26"/>
          <w:szCs w:val="26"/>
        </w:rPr>
        <w:t xml:space="preserve">Томской </w:t>
      </w:r>
      <w:r w:rsidRPr="003A4499">
        <w:rPr>
          <w:rFonts w:ascii="Times New Roman" w:hAnsi="Times New Roman" w:cs="Times New Roman"/>
          <w:color w:val="000000"/>
          <w:sz w:val="26"/>
          <w:szCs w:val="26"/>
        </w:rPr>
        <w:t xml:space="preserve">области </w:t>
      </w:r>
      <w:proofErr w:type="gramStart"/>
      <w:r w:rsidRPr="003A4499">
        <w:rPr>
          <w:rFonts w:ascii="Times New Roman" w:hAnsi="Times New Roman" w:cs="Times New Roman"/>
          <w:color w:val="000000"/>
          <w:sz w:val="26"/>
          <w:szCs w:val="26"/>
        </w:rPr>
        <w:t>от</w:t>
      </w:r>
      <w:proofErr w:type="gramEnd"/>
      <w:r w:rsidRPr="003A4499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EA6330" w:rsidRPr="003A4499">
        <w:rPr>
          <w:rFonts w:ascii="Times New Roman" w:hAnsi="Times New Roman" w:cs="Times New Roman"/>
          <w:color w:val="000000"/>
          <w:sz w:val="26"/>
          <w:szCs w:val="26"/>
        </w:rPr>
        <w:t>____________</w:t>
      </w:r>
      <w:r w:rsidRPr="003A4499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940029" w:rsidRPr="003A4499">
        <w:rPr>
          <w:rFonts w:ascii="Times New Roman" w:hAnsi="Times New Roman" w:cs="Times New Roman"/>
          <w:color w:val="000000"/>
          <w:sz w:val="26"/>
          <w:szCs w:val="26"/>
        </w:rPr>
        <w:t>№</w:t>
      </w:r>
      <w:r w:rsidRPr="003A4499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EA6330" w:rsidRPr="003A4499">
        <w:rPr>
          <w:rFonts w:ascii="Times New Roman" w:hAnsi="Times New Roman" w:cs="Times New Roman"/>
          <w:color w:val="000000"/>
          <w:sz w:val="26"/>
          <w:szCs w:val="26"/>
        </w:rPr>
        <w:t>__________</w:t>
      </w:r>
    </w:p>
    <w:p w:rsidR="00982B8D" w:rsidRPr="003A4499" w:rsidRDefault="00982B8D" w:rsidP="003A4499">
      <w:pPr>
        <w:ind w:left="5103"/>
        <w:rPr>
          <w:rFonts w:ascii="Times New Roman" w:hAnsi="Times New Roman" w:cs="Times New Roman"/>
          <w:sz w:val="26"/>
          <w:szCs w:val="26"/>
        </w:rPr>
      </w:pPr>
    </w:p>
    <w:p w:rsidR="003E351B" w:rsidRDefault="00762560" w:rsidP="003A449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Требования</w:t>
      </w:r>
      <w:r w:rsidR="00C003DE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</w:p>
    <w:p w:rsidR="00C003DE" w:rsidRPr="003E351B" w:rsidRDefault="00772E06" w:rsidP="003A449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к</w:t>
      </w:r>
      <w:r w:rsidR="00C003DE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предотвращению гибели объектов животного мира при осуществлении производственных процессов, </w:t>
      </w:r>
      <w:r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а </w:t>
      </w:r>
      <w:r w:rsidR="00C003DE" w:rsidRPr="003E351B">
        <w:rPr>
          <w:rFonts w:ascii="Times New Roman" w:hAnsi="Times New Roman" w:cs="Times New Roman"/>
          <w:color w:val="000000"/>
          <w:sz w:val="26"/>
          <w:szCs w:val="26"/>
        </w:rPr>
        <w:t>также при эксплуатации транспортных магистралей, трубопроводов</w:t>
      </w:r>
      <w:r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и</w:t>
      </w:r>
      <w:r w:rsidR="00C003DE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линий связи и электропередачи на территории Томской области, за исключением особо охраняемых природных территорий федерального значения</w:t>
      </w:r>
    </w:p>
    <w:p w:rsidR="00982B8D" w:rsidRPr="003E351B" w:rsidRDefault="00982B8D" w:rsidP="00E12383">
      <w:pPr>
        <w:rPr>
          <w:rFonts w:ascii="Times New Roman" w:hAnsi="Times New Roman" w:cs="Times New Roman"/>
          <w:sz w:val="26"/>
          <w:szCs w:val="26"/>
        </w:rPr>
      </w:pPr>
    </w:p>
    <w:p w:rsidR="00E12383" w:rsidRPr="003E351B" w:rsidRDefault="00E12383" w:rsidP="00E12383">
      <w:pPr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1. О</w:t>
      </w:r>
      <w:r w:rsidR="00C003DE" w:rsidRPr="003E351B">
        <w:rPr>
          <w:rFonts w:ascii="Times New Roman" w:hAnsi="Times New Roman" w:cs="Times New Roman"/>
          <w:color w:val="000000"/>
          <w:sz w:val="26"/>
          <w:szCs w:val="26"/>
        </w:rPr>
        <w:t>бщие положения</w:t>
      </w:r>
    </w:p>
    <w:p w:rsidR="00E12383" w:rsidRPr="003E351B" w:rsidRDefault="00762560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1.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gramStart"/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Настоящие Требования </w:t>
      </w:r>
      <w:r w:rsidR="00772E06" w:rsidRPr="003E351B">
        <w:rPr>
          <w:rFonts w:ascii="Times New Roman" w:hAnsi="Times New Roman" w:cs="Times New Roman"/>
          <w:color w:val="000000"/>
          <w:sz w:val="26"/>
          <w:szCs w:val="26"/>
        </w:rPr>
        <w:t>разработаны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в целях предотвращения гибели объектов животного мира, обитающих в условиях естественной свободы, в результате изменения среды обитания и </w:t>
      </w:r>
      <w:r w:rsidR="005073E4" w:rsidRPr="003E351B">
        <w:rPr>
          <w:rFonts w:ascii="Times New Roman" w:hAnsi="Times New Roman" w:cs="Times New Roman"/>
          <w:color w:val="000000"/>
          <w:sz w:val="26"/>
          <w:szCs w:val="26"/>
        </w:rPr>
        <w:t>нарушения путей миграции,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попадания в водозаборные сооружения, узлы производственного оборудования, под движущийся транспор</w:t>
      </w:r>
      <w:r w:rsidR="005073E4" w:rsidRPr="003E351B">
        <w:rPr>
          <w:rFonts w:ascii="Times New Roman" w:hAnsi="Times New Roman" w:cs="Times New Roman"/>
          <w:color w:val="000000"/>
          <w:sz w:val="26"/>
          <w:szCs w:val="26"/>
        </w:rPr>
        <w:t>т и сельскохозяйственные машины,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строительства промышленных и других объектов, добычи, пере</w:t>
      </w:r>
      <w:r w:rsidR="005073E4" w:rsidRPr="003E351B">
        <w:rPr>
          <w:rFonts w:ascii="Times New Roman" w:hAnsi="Times New Roman" w:cs="Times New Roman"/>
          <w:color w:val="000000"/>
          <w:sz w:val="26"/>
          <w:szCs w:val="26"/>
        </w:rPr>
        <w:t>работки и транспортировки сырья,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столкновения с проводами и электрошока, воздействия электромагнитных полей, шума, вибрации, технологических процессов животноводства</w:t>
      </w:r>
      <w:proofErr w:type="gramEnd"/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и растениеводства.</w:t>
      </w:r>
    </w:p>
    <w:p w:rsidR="00E12383" w:rsidRPr="003E351B" w:rsidRDefault="00E12383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2. </w:t>
      </w:r>
      <w:proofErr w:type="gramStart"/>
      <w:r w:rsidRPr="003E351B">
        <w:rPr>
          <w:rFonts w:ascii="Times New Roman" w:hAnsi="Times New Roman" w:cs="Times New Roman"/>
          <w:color w:val="000000"/>
          <w:sz w:val="26"/>
          <w:szCs w:val="26"/>
        </w:rPr>
        <w:t>Настоящие Требования подлежат выполнению при осуществлении производственных процессов в сельском, лесном хозяйстве и лесной промышленности, на производственных площадках с открыто размещенным оборудованием, гидросооружениях и водохранилищах, в местах размещения сырья и вспомогательных материалов, на водных транспортных путях и магистралях автомобильного, железнодорожного транспорта и аэродромах, а также при эксплуатации трубопроводов, линий электропередачи мощностью от 6 кВ и выше и линий проводной связи.</w:t>
      </w:r>
      <w:proofErr w:type="gramEnd"/>
    </w:p>
    <w:p w:rsidR="00E12383" w:rsidRPr="003E351B" w:rsidRDefault="00E12383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3. В целях предотвращения заболеваний и гибели объектов животного мира запрещается:</w:t>
      </w:r>
    </w:p>
    <w:p w:rsidR="00E12383" w:rsidRPr="003E351B" w:rsidRDefault="00E22614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gramStart"/>
      <w:r w:rsidRPr="003E351B">
        <w:rPr>
          <w:rFonts w:ascii="Times New Roman" w:hAnsi="Times New Roman" w:cs="Times New Roman"/>
          <w:color w:val="000000"/>
          <w:sz w:val="26"/>
          <w:szCs w:val="26"/>
        </w:rPr>
        <w:t>1)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выжигание растительности и пуск сельскохозяйственных палов, за исключением контролируемых профилактических отжигов, проводимых по специальным разрешениям, хранение и применение ядохимикатов, удобрений, химических реагентов, горюче-смазочных материалов и других опасных для объектов животного мира и среды их обитания материалов, сырья и отходов производства без осуществления мер, гарантирующих предотвращение заболеваний и гибели объектов животного мира, ухудшения среды их обитания;</w:t>
      </w:r>
      <w:proofErr w:type="gramEnd"/>
    </w:p>
    <w:p w:rsidR="00E12383" w:rsidRPr="003E351B" w:rsidRDefault="00E22614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2)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установление сплошных, не имеющих проходов заграждений, дамб и других сооружений на путях миграций </w:t>
      </w:r>
      <w:r w:rsidR="00CA3246">
        <w:rPr>
          <w:rFonts w:ascii="Times New Roman" w:hAnsi="Times New Roman" w:cs="Times New Roman"/>
          <w:color w:val="000000"/>
          <w:sz w:val="26"/>
          <w:szCs w:val="26"/>
        </w:rPr>
        <w:t>объектов животного мира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;</w:t>
      </w:r>
    </w:p>
    <w:p w:rsidR="00E12383" w:rsidRPr="003E351B" w:rsidRDefault="00E22614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3)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устройство в реках или протоках западней или установление орудий лова, занимающих более двух третей ширины водотока;</w:t>
      </w:r>
    </w:p>
    <w:p w:rsidR="00E12383" w:rsidRPr="003E351B" w:rsidRDefault="00E22614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4)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расчистка просек под линиями связи и электропередачи, вдоль трубопроводов от подроста древесно-кустарниковой растительности с 1 мая по 1 июля.</w:t>
      </w:r>
    </w:p>
    <w:p w:rsidR="00E12383" w:rsidRPr="003E351B" w:rsidRDefault="00E12383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4. Настоящие Требования обязательны для всех юридических лиц независимо от их организационно-правовой формы, а также физических лиц, осуществляющих </w:t>
      </w:r>
      <w:r w:rsidRPr="003E351B">
        <w:rPr>
          <w:rFonts w:ascii="Times New Roman" w:hAnsi="Times New Roman" w:cs="Times New Roman"/>
          <w:color w:val="000000"/>
          <w:sz w:val="26"/>
          <w:szCs w:val="26"/>
        </w:rPr>
        <w:lastRenderedPageBreak/>
        <w:t xml:space="preserve">предпринимательскую деятельность без образования юридического лица, и действуют на всей территории </w:t>
      </w:r>
      <w:r w:rsidR="00C003DE" w:rsidRPr="003E351B">
        <w:rPr>
          <w:rFonts w:ascii="Times New Roman" w:hAnsi="Times New Roman" w:cs="Times New Roman"/>
          <w:color w:val="000000"/>
          <w:sz w:val="26"/>
          <w:szCs w:val="26"/>
        </w:rPr>
        <w:t>Том</w:t>
      </w:r>
      <w:r w:rsidRPr="003E351B">
        <w:rPr>
          <w:rFonts w:ascii="Times New Roman" w:hAnsi="Times New Roman" w:cs="Times New Roman"/>
          <w:color w:val="000000"/>
          <w:sz w:val="26"/>
          <w:szCs w:val="26"/>
        </w:rPr>
        <w:t>ской области</w:t>
      </w:r>
      <w:r w:rsidR="000742F9" w:rsidRPr="003E351B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E12383" w:rsidRPr="003E351B" w:rsidRDefault="00E12383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5. </w:t>
      </w:r>
      <w:proofErr w:type="gramStart"/>
      <w:r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Юридические и физические лица, действующие во всех сферах производства, обязаны информировать </w:t>
      </w:r>
      <w:r w:rsidR="00317BA0" w:rsidRPr="003E351B">
        <w:rPr>
          <w:rFonts w:ascii="Times New Roman" w:hAnsi="Times New Roman" w:cs="Times New Roman"/>
          <w:color w:val="000000"/>
          <w:sz w:val="26"/>
          <w:szCs w:val="26"/>
        </w:rPr>
        <w:t>Департамент охотничьего и рыбного хозяйства Томской области</w:t>
      </w:r>
      <w:r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3A4499">
        <w:rPr>
          <w:rFonts w:ascii="Times New Roman" w:hAnsi="Times New Roman" w:cs="Times New Roman"/>
          <w:color w:val="000000"/>
          <w:sz w:val="26"/>
          <w:szCs w:val="26"/>
        </w:rPr>
        <w:t xml:space="preserve">(далее по тексту – Департамент) </w:t>
      </w:r>
      <w:r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о случаях гибели </w:t>
      </w:r>
      <w:r w:rsidR="00CA3246">
        <w:rPr>
          <w:rFonts w:ascii="Times New Roman" w:hAnsi="Times New Roman" w:cs="Times New Roman"/>
          <w:color w:val="000000"/>
          <w:sz w:val="26"/>
          <w:szCs w:val="26"/>
        </w:rPr>
        <w:t>объектов животного мира</w:t>
      </w:r>
      <w:r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при осуществлении производственных процессов, а также при эксплуатации транспортных магистралей, трубопроводов, линий связи и электропередачи</w:t>
      </w:r>
      <w:r w:rsidR="00EB4EFD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в течение одного рабочего дня со дня обнаружения гибели </w:t>
      </w:r>
      <w:r w:rsidR="00CA3246">
        <w:rPr>
          <w:rFonts w:ascii="Times New Roman" w:hAnsi="Times New Roman" w:cs="Times New Roman"/>
          <w:color w:val="000000"/>
          <w:sz w:val="26"/>
          <w:szCs w:val="26"/>
        </w:rPr>
        <w:t>объектов животного мира</w:t>
      </w:r>
      <w:r w:rsidR="00EB4EFD" w:rsidRPr="003E351B">
        <w:rPr>
          <w:rFonts w:ascii="Times New Roman" w:hAnsi="Times New Roman" w:cs="Times New Roman"/>
          <w:color w:val="000000"/>
          <w:sz w:val="26"/>
          <w:szCs w:val="26"/>
        </w:rPr>
        <w:t>.</w:t>
      </w:r>
      <w:proofErr w:type="gramEnd"/>
    </w:p>
    <w:p w:rsidR="00E12383" w:rsidRPr="003E351B" w:rsidRDefault="00E12383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6. Юридические и физические лица, виновные в нарушении настоящих Требований, несут ответственность в соответствии с действующим законодательством.</w:t>
      </w:r>
    </w:p>
    <w:p w:rsidR="00E12383" w:rsidRPr="003E351B" w:rsidRDefault="00E12383" w:rsidP="002E04CE">
      <w:pPr>
        <w:spacing w:before="200" w:line="240" w:lineRule="auto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2. Т</w:t>
      </w:r>
      <w:r w:rsidR="00B22D18" w:rsidRPr="003E351B">
        <w:rPr>
          <w:rFonts w:ascii="Times New Roman" w:hAnsi="Times New Roman" w:cs="Times New Roman"/>
          <w:color w:val="000000"/>
          <w:sz w:val="26"/>
          <w:szCs w:val="26"/>
        </w:rPr>
        <w:t>ребования при осуществлении</w:t>
      </w:r>
      <w:r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B22D18" w:rsidRPr="003E351B">
        <w:rPr>
          <w:rFonts w:ascii="Times New Roman" w:hAnsi="Times New Roman" w:cs="Times New Roman"/>
          <w:color w:val="000000"/>
          <w:sz w:val="26"/>
          <w:szCs w:val="26"/>
        </w:rPr>
        <w:t>сельскохозяйственных производственных процессов</w:t>
      </w:r>
    </w:p>
    <w:p w:rsidR="000414DB" w:rsidRPr="003E351B" w:rsidRDefault="00E22614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7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. При осуществлении сельскохозяйственных производственных процессов не допускается</w:t>
      </w:r>
      <w:r w:rsidR="000414DB" w:rsidRPr="003E351B">
        <w:rPr>
          <w:rFonts w:ascii="Times New Roman" w:hAnsi="Times New Roman" w:cs="Times New Roman"/>
          <w:color w:val="000000"/>
          <w:sz w:val="26"/>
          <w:szCs w:val="26"/>
        </w:rPr>
        <w:t>:</w:t>
      </w:r>
    </w:p>
    <w:p w:rsidR="00E12383" w:rsidRPr="003E351B" w:rsidRDefault="000414DB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1) 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применение технологий и механизмов, которые вызывают массовую гибель объектов животного мира или изменение среды их обитания:</w:t>
      </w:r>
    </w:p>
    <w:p w:rsidR="00E12383" w:rsidRPr="003E351B" w:rsidRDefault="000414DB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E22614" w:rsidRPr="003E351B">
        <w:rPr>
          <w:rFonts w:ascii="Times New Roman" w:hAnsi="Times New Roman" w:cs="Times New Roman"/>
          <w:color w:val="000000"/>
          <w:sz w:val="26"/>
          <w:szCs w:val="26"/>
        </w:rPr>
        <w:t>)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использование сельскохозяйственной техники без оборудования, предотвращающего гибель </w:t>
      </w:r>
      <w:r w:rsidR="00441FD0" w:rsidRPr="003E351B">
        <w:rPr>
          <w:rFonts w:ascii="Times New Roman" w:hAnsi="Times New Roman" w:cs="Times New Roman"/>
          <w:color w:val="000000"/>
          <w:sz w:val="26"/>
          <w:szCs w:val="26"/>
        </w:rPr>
        <w:t>объектов животного мира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, а также ведение механизированной уборки сельскохозяйственных культур и сенокошение вкруговую</w:t>
      </w:r>
      <w:r w:rsidR="00712241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(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от края - к центру</w:t>
      </w:r>
      <w:r w:rsidR="00712241" w:rsidRPr="003E351B">
        <w:rPr>
          <w:rFonts w:ascii="Times New Roman" w:hAnsi="Times New Roman" w:cs="Times New Roman"/>
          <w:color w:val="000000"/>
          <w:sz w:val="26"/>
          <w:szCs w:val="26"/>
        </w:rPr>
        <w:t>)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;</w:t>
      </w:r>
    </w:p>
    <w:p w:rsidR="00E12383" w:rsidRPr="003E351B" w:rsidRDefault="000414DB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3</w:t>
      </w:r>
      <w:r w:rsidR="00E22614" w:rsidRPr="003E351B">
        <w:rPr>
          <w:rFonts w:ascii="Times New Roman" w:hAnsi="Times New Roman" w:cs="Times New Roman"/>
          <w:color w:val="000000"/>
          <w:sz w:val="26"/>
          <w:szCs w:val="26"/>
        </w:rPr>
        <w:t>)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пастьба и нахождение скота в прибрежных защитных полосах всех водоемов, за исключением скотопрогонов и мест водопоя в установленных местах;</w:t>
      </w:r>
    </w:p>
    <w:p w:rsidR="00E12383" w:rsidRPr="003E351B" w:rsidRDefault="000414DB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4</w:t>
      </w:r>
      <w:r w:rsidR="00E22614" w:rsidRPr="003E351B">
        <w:rPr>
          <w:rFonts w:ascii="Times New Roman" w:hAnsi="Times New Roman" w:cs="Times New Roman"/>
          <w:color w:val="000000"/>
          <w:sz w:val="26"/>
          <w:szCs w:val="26"/>
        </w:rPr>
        <w:t>)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складирование навоза в </w:t>
      </w:r>
      <w:proofErr w:type="spellStart"/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водоохранных</w:t>
      </w:r>
      <w:proofErr w:type="spellEnd"/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зонах, а также на необорудованных площадках;</w:t>
      </w:r>
    </w:p>
    <w:p w:rsidR="00E12383" w:rsidRPr="003E351B" w:rsidRDefault="000414DB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5</w:t>
      </w:r>
      <w:r w:rsidR="00E22614" w:rsidRPr="003E351B">
        <w:rPr>
          <w:rFonts w:ascii="Times New Roman" w:hAnsi="Times New Roman" w:cs="Times New Roman"/>
          <w:color w:val="000000"/>
          <w:sz w:val="26"/>
          <w:szCs w:val="26"/>
        </w:rPr>
        <w:t>)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хранение удобрений, ядохимикатов и химических реагентов на необорудованных площадках и в открытом виде, обеспечивающем доступ к ним </w:t>
      </w:r>
      <w:r w:rsidR="00441FD0" w:rsidRPr="003E351B">
        <w:rPr>
          <w:rFonts w:ascii="Times New Roman" w:hAnsi="Times New Roman" w:cs="Times New Roman"/>
          <w:color w:val="000000"/>
          <w:sz w:val="26"/>
          <w:szCs w:val="26"/>
        </w:rPr>
        <w:t>объектов животного мира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и возможность попадания в окружающую природную среду;</w:t>
      </w:r>
    </w:p>
    <w:p w:rsidR="00E12383" w:rsidRPr="003E351B" w:rsidRDefault="000414DB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6</w:t>
      </w:r>
      <w:r w:rsidR="00E22614" w:rsidRPr="003E351B">
        <w:rPr>
          <w:rFonts w:ascii="Times New Roman" w:hAnsi="Times New Roman" w:cs="Times New Roman"/>
          <w:color w:val="000000"/>
          <w:sz w:val="26"/>
          <w:szCs w:val="26"/>
        </w:rPr>
        <w:t>)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вывоз туш павших </w:t>
      </w:r>
      <w:r w:rsidR="00736BE4">
        <w:rPr>
          <w:rFonts w:ascii="Times New Roman" w:hAnsi="Times New Roman" w:cs="Times New Roman"/>
          <w:color w:val="000000"/>
          <w:sz w:val="26"/>
          <w:szCs w:val="26"/>
        </w:rPr>
        <w:t xml:space="preserve">объектов животного мира 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в не отведенные для этой цели места, а также оставление их в местах выпаса скота;</w:t>
      </w:r>
    </w:p>
    <w:p w:rsidR="00E12383" w:rsidRPr="003E351B" w:rsidRDefault="000414DB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7</w:t>
      </w:r>
      <w:r w:rsidR="00E22614" w:rsidRPr="003E351B">
        <w:rPr>
          <w:rFonts w:ascii="Times New Roman" w:hAnsi="Times New Roman" w:cs="Times New Roman"/>
          <w:color w:val="000000"/>
          <w:sz w:val="26"/>
          <w:szCs w:val="26"/>
        </w:rPr>
        <w:t>)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забор воды из поверхностных источников без разрешения на специальное водопользование, а также забор воды в объемах, превышающих установленный</w:t>
      </w:r>
      <w:r w:rsidR="00B605D9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разрешением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лимит и ведущих к истощению источников и ухудшению условий обитания </w:t>
      </w:r>
      <w:r w:rsidR="001C47B9" w:rsidRPr="003E351B">
        <w:rPr>
          <w:rFonts w:ascii="Times New Roman" w:hAnsi="Times New Roman" w:cs="Times New Roman"/>
          <w:color w:val="000000"/>
          <w:sz w:val="26"/>
          <w:szCs w:val="26"/>
        </w:rPr>
        <w:t>объектов животного мира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E12383" w:rsidRPr="003E351B" w:rsidRDefault="00E22614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. Производственные объекты, способные вызвать гибель объектов животного мира, должны иметь санитарно-защитные зоны и очистные сооружения, исключающие загрязнение окружающей среды.</w:t>
      </w:r>
    </w:p>
    <w:p w:rsidR="00E12383" w:rsidRPr="003E351B" w:rsidRDefault="00E12383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Запрещается сброс любых сточных вод и отходов в местах нереста, зимовки и массовых скоплений водных</w:t>
      </w:r>
      <w:r w:rsidR="00D27319">
        <w:rPr>
          <w:rFonts w:ascii="Times New Roman" w:hAnsi="Times New Roman" w:cs="Times New Roman"/>
          <w:color w:val="000000"/>
          <w:sz w:val="26"/>
          <w:szCs w:val="26"/>
        </w:rPr>
        <w:t xml:space="preserve"> биологических ресурсов</w:t>
      </w:r>
      <w:r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и околоводных </w:t>
      </w:r>
      <w:r w:rsidR="00D27319">
        <w:rPr>
          <w:rFonts w:ascii="Times New Roman" w:hAnsi="Times New Roman" w:cs="Times New Roman"/>
          <w:color w:val="000000"/>
          <w:sz w:val="26"/>
          <w:szCs w:val="26"/>
        </w:rPr>
        <w:t>объектов животного мира</w:t>
      </w:r>
      <w:r w:rsidRPr="003E351B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770F24" w:rsidRPr="00770F24" w:rsidRDefault="009F60FF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9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 w:rsidR="00770F24" w:rsidRPr="00770F24">
        <w:rPr>
          <w:rFonts w:ascii="Times New Roman" w:hAnsi="Times New Roman" w:cs="Times New Roman"/>
          <w:color w:val="000000"/>
          <w:sz w:val="26"/>
          <w:szCs w:val="26"/>
        </w:rPr>
        <w:t>Владельцы сельскохозяйственных угодий обязаны обеспечивать защиту объектов животного мира в пределах этих угодий в периоды размножения и линьки и сохранение участков, являющихся убежищами для объектов животного мира.</w:t>
      </w:r>
    </w:p>
    <w:p w:rsidR="00E12383" w:rsidRPr="003E351B" w:rsidRDefault="00770F24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10. 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При создании и эксплуатации ирригационных и мелиоративных сооружений в местах естественного обитания, на путях миграции и в местах сезонной концентрации объектов животного мира необходимо обеспечивать условия для свободного и безопасного их передвижения через созданные для этой цели проходы, оснащать 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lastRenderedPageBreak/>
        <w:t>водозаборные сооружения и каналы гидромелиоративных систем защитными устройствами.</w:t>
      </w:r>
    </w:p>
    <w:p w:rsidR="00E12383" w:rsidRPr="003E351B" w:rsidRDefault="00E12383" w:rsidP="002E04CE">
      <w:pPr>
        <w:spacing w:before="20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3. Т</w:t>
      </w:r>
      <w:r w:rsidR="00712241" w:rsidRPr="003E351B">
        <w:rPr>
          <w:rFonts w:ascii="Times New Roman" w:hAnsi="Times New Roman" w:cs="Times New Roman"/>
          <w:color w:val="000000"/>
          <w:sz w:val="26"/>
          <w:szCs w:val="26"/>
        </w:rPr>
        <w:t>ребования при осуществлении лесопромышленных и лесохозяйственных производственных процессов</w:t>
      </w:r>
    </w:p>
    <w:p w:rsidR="00E12383" w:rsidRPr="003E351B" w:rsidRDefault="00E22614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B85D82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. В проектах лесоустройства и при осуществлении мероприятий, связанных с пользованием лесным фондом и лесами, не входящими в лесной фонд, необходимо предусматривать меры по охране объектов животного мира и среды их обитания:</w:t>
      </w:r>
    </w:p>
    <w:p w:rsidR="00E12383" w:rsidRPr="003E351B" w:rsidRDefault="00E22614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1)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охрану мест гнездования редких и исчезающих видов </w:t>
      </w:r>
      <w:r w:rsidR="00CA3246">
        <w:rPr>
          <w:rFonts w:ascii="Times New Roman" w:hAnsi="Times New Roman" w:cs="Times New Roman"/>
          <w:color w:val="000000"/>
          <w:sz w:val="26"/>
          <w:szCs w:val="26"/>
        </w:rPr>
        <w:t>объектов животного мира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и глухариных токов;</w:t>
      </w:r>
    </w:p>
    <w:p w:rsidR="00E12383" w:rsidRPr="003E351B" w:rsidRDefault="00E22614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2)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сохранение и усиление </w:t>
      </w:r>
      <w:proofErr w:type="spellStart"/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средообразующих</w:t>
      </w:r>
      <w:proofErr w:type="spellEnd"/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водоохранных</w:t>
      </w:r>
      <w:proofErr w:type="spellEnd"/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и защитных свойств леса, создающих благоприятные условия для обитания </w:t>
      </w:r>
      <w:r w:rsidR="001C47B9" w:rsidRPr="003E351B">
        <w:rPr>
          <w:rFonts w:ascii="Times New Roman" w:hAnsi="Times New Roman" w:cs="Times New Roman"/>
          <w:color w:val="000000"/>
          <w:sz w:val="26"/>
          <w:szCs w:val="26"/>
        </w:rPr>
        <w:t>объектов животного мира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;</w:t>
      </w:r>
    </w:p>
    <w:p w:rsidR="00E12383" w:rsidRPr="003E351B" w:rsidRDefault="00E22614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3)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сохранение </w:t>
      </w:r>
      <w:proofErr w:type="gramStart"/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целостности среды обитания объектов животного мира</w:t>
      </w:r>
      <w:proofErr w:type="gramEnd"/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;</w:t>
      </w:r>
    </w:p>
    <w:p w:rsidR="00E12383" w:rsidRPr="003E351B" w:rsidRDefault="00E22614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4) 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сохранение биологического разнообразия</w:t>
      </w:r>
      <w:r w:rsidR="00CA3246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E12383" w:rsidRPr="003E351B" w:rsidRDefault="00E22614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B85D82"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. Пользование участками лесного фонда и лесов, не входящих в лесной фонд, должно осуществляться при условии </w:t>
      </w:r>
      <w:proofErr w:type="gramStart"/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сохранения благоприятной среды обитания объектов животного мира</w:t>
      </w:r>
      <w:proofErr w:type="gramEnd"/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E12383" w:rsidRPr="003E351B" w:rsidRDefault="00E22614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B85D82">
        <w:rPr>
          <w:rFonts w:ascii="Times New Roman" w:hAnsi="Times New Roman" w:cs="Times New Roman"/>
          <w:color w:val="000000"/>
          <w:sz w:val="26"/>
          <w:szCs w:val="26"/>
        </w:rPr>
        <w:t>3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. При планировании и осуществлении в лесах производственных процессов, связанных с лесопользованием, не допускается:</w:t>
      </w:r>
    </w:p>
    <w:p w:rsidR="00E12383" w:rsidRPr="003E351B" w:rsidRDefault="00E22614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1)</w:t>
      </w:r>
      <w:r w:rsidR="00CA3246">
        <w:rPr>
          <w:rFonts w:ascii="Times New Roman" w:hAnsi="Times New Roman" w:cs="Times New Roman"/>
          <w:color w:val="000000"/>
          <w:sz w:val="26"/>
          <w:szCs w:val="26"/>
        </w:rPr>
        <w:t> 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вырубка леса в местах гнездования редких и исчезающих видов </w:t>
      </w:r>
      <w:r w:rsidR="001C47B9" w:rsidRPr="003E351B">
        <w:rPr>
          <w:rFonts w:ascii="Times New Roman" w:hAnsi="Times New Roman" w:cs="Times New Roman"/>
          <w:color w:val="000000"/>
          <w:sz w:val="26"/>
          <w:szCs w:val="26"/>
        </w:rPr>
        <w:t>объектов животного мира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и на глухариных токах в радиусе не менее 200 метров от места гнездования или эпицентра тока;</w:t>
      </w:r>
    </w:p>
    <w:p w:rsidR="00E12383" w:rsidRPr="003E351B" w:rsidRDefault="00E22614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2)</w:t>
      </w:r>
      <w:r w:rsidR="00CA3246">
        <w:rPr>
          <w:rFonts w:ascii="Times New Roman" w:hAnsi="Times New Roman" w:cs="Times New Roman"/>
          <w:color w:val="000000"/>
          <w:sz w:val="26"/>
          <w:szCs w:val="26"/>
        </w:rPr>
        <w:t> 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рубка, кроме рубок ухода, кедровых и лесных реликтовых насаждений;</w:t>
      </w:r>
    </w:p>
    <w:p w:rsidR="00E12383" w:rsidRPr="003E351B" w:rsidRDefault="00441FD0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3</w:t>
      </w:r>
      <w:r w:rsidR="00E22614" w:rsidRPr="003E351B">
        <w:rPr>
          <w:rFonts w:ascii="Times New Roman" w:hAnsi="Times New Roman" w:cs="Times New Roman"/>
          <w:color w:val="000000"/>
          <w:sz w:val="26"/>
          <w:szCs w:val="26"/>
        </w:rPr>
        <w:t>)</w:t>
      </w:r>
      <w:r w:rsidR="00CA3246">
        <w:rPr>
          <w:rFonts w:ascii="Times New Roman" w:hAnsi="Times New Roman" w:cs="Times New Roman"/>
          <w:color w:val="000000"/>
          <w:sz w:val="26"/>
          <w:szCs w:val="26"/>
        </w:rPr>
        <w:t> 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ухудшение среды обитания объектов животного мира и снижение </w:t>
      </w:r>
      <w:r w:rsidR="00712241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их 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биологического разнообразия;</w:t>
      </w:r>
    </w:p>
    <w:p w:rsidR="00E12383" w:rsidRPr="003E351B" w:rsidRDefault="00441FD0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27319">
        <w:rPr>
          <w:rFonts w:ascii="Times New Roman" w:hAnsi="Times New Roman" w:cs="Times New Roman"/>
          <w:color w:val="000000"/>
          <w:sz w:val="26"/>
          <w:szCs w:val="26"/>
        </w:rPr>
        <w:t>4</w:t>
      </w:r>
      <w:r w:rsidR="00E22614" w:rsidRPr="00D27319">
        <w:rPr>
          <w:rFonts w:ascii="Times New Roman" w:hAnsi="Times New Roman" w:cs="Times New Roman"/>
          <w:color w:val="000000"/>
          <w:sz w:val="26"/>
          <w:szCs w:val="26"/>
        </w:rPr>
        <w:t>)</w:t>
      </w:r>
      <w:r w:rsidR="00CA3246" w:rsidRPr="00D27319">
        <w:rPr>
          <w:rFonts w:ascii="Times New Roman" w:hAnsi="Times New Roman" w:cs="Times New Roman"/>
          <w:color w:val="000000"/>
          <w:sz w:val="26"/>
          <w:szCs w:val="26"/>
        </w:rPr>
        <w:t> </w:t>
      </w:r>
      <w:r w:rsidR="00E12383" w:rsidRPr="00D27319">
        <w:rPr>
          <w:rFonts w:ascii="Times New Roman" w:hAnsi="Times New Roman" w:cs="Times New Roman"/>
          <w:color w:val="000000"/>
          <w:sz w:val="26"/>
          <w:szCs w:val="26"/>
        </w:rPr>
        <w:t xml:space="preserve">рубка леса в местах обитания ценных, редких и исчезающих видов </w:t>
      </w:r>
      <w:r w:rsidR="00D27319" w:rsidRPr="00D27319">
        <w:rPr>
          <w:rFonts w:ascii="Times New Roman" w:hAnsi="Times New Roman" w:cs="Times New Roman"/>
          <w:color w:val="000000"/>
          <w:sz w:val="26"/>
          <w:szCs w:val="26"/>
        </w:rPr>
        <w:t>объектов животного мира</w:t>
      </w:r>
      <w:r w:rsidR="00E12383" w:rsidRPr="00D27319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E12383" w:rsidRPr="00D27319">
        <w:rPr>
          <w:rFonts w:ascii="Times New Roman" w:hAnsi="Times New Roman" w:cs="Times New Roman"/>
          <w:sz w:val="26"/>
          <w:szCs w:val="26"/>
        </w:rPr>
        <w:t>в период их размножения (с 1 мая по 1 июля).</w:t>
      </w:r>
    </w:p>
    <w:p w:rsidR="00E12383" w:rsidRPr="003E351B" w:rsidRDefault="00E12383" w:rsidP="002E04CE">
      <w:pPr>
        <w:spacing w:before="20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4. Т</w:t>
      </w:r>
      <w:r w:rsidR="00712241" w:rsidRPr="003E351B">
        <w:rPr>
          <w:rFonts w:ascii="Times New Roman" w:hAnsi="Times New Roman" w:cs="Times New Roman"/>
          <w:color w:val="000000"/>
          <w:sz w:val="26"/>
          <w:szCs w:val="26"/>
        </w:rPr>
        <w:t>ребования при осуществлении промышленных и водохозяйственных производственных процессов</w:t>
      </w:r>
    </w:p>
    <w:p w:rsidR="00E12383" w:rsidRPr="003E351B" w:rsidRDefault="00E22614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B85D82">
        <w:rPr>
          <w:rFonts w:ascii="Times New Roman" w:hAnsi="Times New Roman" w:cs="Times New Roman"/>
          <w:color w:val="000000"/>
          <w:sz w:val="26"/>
          <w:szCs w:val="26"/>
        </w:rPr>
        <w:t>4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. Промышленные и водохозяйственные </w:t>
      </w:r>
      <w:r w:rsidR="00712241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производственные 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процессы должны осуществляться на производственных площадках, имеющих ограждения, предотвращающие появление на территории этих площадок </w:t>
      </w:r>
      <w:r w:rsidR="001C47B9" w:rsidRPr="003E351B">
        <w:rPr>
          <w:rFonts w:ascii="Times New Roman" w:hAnsi="Times New Roman" w:cs="Times New Roman"/>
          <w:color w:val="000000"/>
          <w:sz w:val="26"/>
          <w:szCs w:val="26"/>
        </w:rPr>
        <w:t>объектов животного мира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E12383" w:rsidRPr="003E351B" w:rsidRDefault="00E22614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B85D82">
        <w:rPr>
          <w:rFonts w:ascii="Times New Roman" w:hAnsi="Times New Roman" w:cs="Times New Roman"/>
          <w:color w:val="000000"/>
          <w:sz w:val="26"/>
          <w:szCs w:val="26"/>
        </w:rPr>
        <w:t>5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. Для предотвращения гибели объектов животного мира от воздействия вредных веществ и сырья, находящихся на производственной площадке, необходимо:</w:t>
      </w:r>
    </w:p>
    <w:p w:rsidR="00E12383" w:rsidRPr="003E351B" w:rsidRDefault="00E22614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1)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хранить материалы и сырье только в огороженных местах на бетонированных и обвалованных площадках с замкнутой системой канализации;</w:t>
      </w:r>
    </w:p>
    <w:p w:rsidR="00E12383" w:rsidRPr="003E351B" w:rsidRDefault="00E22614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2)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помещать хозяйственные и производственные сточные воды в емкости для обработки на самой производственной площа</w:t>
      </w:r>
      <w:r w:rsidR="00C92C0E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дке или для транспортировки на 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полигоны для последующей утилизации;</w:t>
      </w:r>
    </w:p>
    <w:p w:rsidR="00E12383" w:rsidRPr="003E351B" w:rsidRDefault="00E22614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3)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максимально использовать безотходные технологии и замкнутые системы водопотребления;</w:t>
      </w:r>
    </w:p>
    <w:p w:rsidR="00E12383" w:rsidRPr="003E351B" w:rsidRDefault="00E22614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4)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обеспечивать полную герметизацию систем сбора, хранения и транспортировки добываемого жидкого и газообразного сырья;</w:t>
      </w:r>
    </w:p>
    <w:p w:rsidR="00E12383" w:rsidRPr="003E351B" w:rsidRDefault="00E22614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5)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снабжать емкости и резервуары системой защиты в целях предотвращения попадания в них </w:t>
      </w:r>
      <w:r w:rsidR="001C47B9" w:rsidRPr="003E351B">
        <w:rPr>
          <w:rFonts w:ascii="Times New Roman" w:hAnsi="Times New Roman" w:cs="Times New Roman"/>
          <w:color w:val="000000"/>
          <w:sz w:val="26"/>
          <w:szCs w:val="26"/>
        </w:rPr>
        <w:t>объектов животного мира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E12383" w:rsidRPr="003E351B" w:rsidRDefault="00E22614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lastRenderedPageBreak/>
        <w:t>1</w:t>
      </w:r>
      <w:r w:rsidR="00B85D82">
        <w:rPr>
          <w:rFonts w:ascii="Times New Roman" w:hAnsi="Times New Roman" w:cs="Times New Roman"/>
          <w:color w:val="000000"/>
          <w:sz w:val="26"/>
          <w:szCs w:val="26"/>
        </w:rPr>
        <w:t>6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. В гидросооружениях, в том </w:t>
      </w:r>
      <w:r w:rsidR="00E12383" w:rsidRPr="00B85D82">
        <w:rPr>
          <w:rFonts w:ascii="Times New Roman" w:hAnsi="Times New Roman" w:cs="Times New Roman"/>
          <w:color w:val="000000"/>
          <w:sz w:val="26"/>
          <w:szCs w:val="26"/>
        </w:rPr>
        <w:t xml:space="preserve">числе и в водохранилищах, запрещаются </w:t>
      </w:r>
      <w:r w:rsidR="00E84DB3" w:rsidRPr="00B85D82">
        <w:rPr>
          <w:rFonts w:ascii="Times New Roman" w:hAnsi="Times New Roman" w:cs="Times New Roman"/>
          <w:color w:val="000000"/>
          <w:sz w:val="26"/>
          <w:szCs w:val="26"/>
        </w:rPr>
        <w:t xml:space="preserve">в период размножения водных биологических ресурсов </w:t>
      </w:r>
      <w:r w:rsidR="00E12383" w:rsidRPr="00B85D82">
        <w:rPr>
          <w:rFonts w:ascii="Times New Roman" w:hAnsi="Times New Roman" w:cs="Times New Roman"/>
          <w:color w:val="000000"/>
          <w:sz w:val="26"/>
          <w:szCs w:val="26"/>
        </w:rPr>
        <w:t>(</w:t>
      </w:r>
      <w:r w:rsidR="00E84DB3" w:rsidRPr="00B85D82">
        <w:rPr>
          <w:rFonts w:ascii="Times New Roman" w:hAnsi="Times New Roman" w:cs="Times New Roman"/>
          <w:color w:val="000000"/>
          <w:sz w:val="26"/>
          <w:szCs w:val="26"/>
        </w:rPr>
        <w:t>с 20 апреля по 10 июня</w:t>
      </w:r>
      <w:r w:rsidR="00E12383" w:rsidRPr="00B85D82">
        <w:rPr>
          <w:rFonts w:ascii="Times New Roman" w:hAnsi="Times New Roman" w:cs="Times New Roman"/>
          <w:color w:val="000000"/>
          <w:sz w:val="26"/>
          <w:szCs w:val="26"/>
        </w:rPr>
        <w:t>) резкие колебания уровня воды.</w:t>
      </w:r>
    </w:p>
    <w:p w:rsidR="00E12383" w:rsidRPr="003E351B" w:rsidRDefault="00E22614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B85D82">
        <w:rPr>
          <w:rFonts w:ascii="Times New Roman" w:hAnsi="Times New Roman" w:cs="Times New Roman"/>
          <w:color w:val="000000"/>
          <w:sz w:val="26"/>
          <w:szCs w:val="26"/>
        </w:rPr>
        <w:t>7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. В нижнем бьефе водохранилища в период с 25 апреля по 1 июня запрещается понижение уровня воды ниже 50 см в течение одних суток.</w:t>
      </w:r>
    </w:p>
    <w:p w:rsidR="00E12383" w:rsidRPr="003E351B" w:rsidRDefault="00E22614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B85D82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. В зарегулированных </w:t>
      </w:r>
      <w:r w:rsidR="00E12383" w:rsidRPr="00736BE4">
        <w:rPr>
          <w:rFonts w:ascii="Times New Roman" w:hAnsi="Times New Roman" w:cs="Times New Roman"/>
          <w:color w:val="000000"/>
          <w:sz w:val="26"/>
          <w:szCs w:val="26"/>
        </w:rPr>
        <w:t xml:space="preserve">водных объектах в период нереста </w:t>
      </w:r>
      <w:r w:rsidR="00736BE4" w:rsidRPr="00736BE4">
        <w:rPr>
          <w:rFonts w:ascii="Times New Roman" w:hAnsi="Times New Roman" w:cs="Times New Roman"/>
          <w:color w:val="000000"/>
          <w:sz w:val="26"/>
          <w:szCs w:val="26"/>
        </w:rPr>
        <w:t>водных биологических ресурсов (</w:t>
      </w:r>
      <w:r w:rsidR="00E12383" w:rsidRPr="00736BE4">
        <w:rPr>
          <w:rFonts w:ascii="Times New Roman" w:hAnsi="Times New Roman" w:cs="Times New Roman"/>
          <w:color w:val="000000"/>
          <w:sz w:val="26"/>
          <w:szCs w:val="26"/>
        </w:rPr>
        <w:t>рыб</w:t>
      </w:r>
      <w:r w:rsidR="00736BE4" w:rsidRPr="00736BE4">
        <w:rPr>
          <w:rFonts w:ascii="Times New Roman" w:hAnsi="Times New Roman" w:cs="Times New Roman"/>
          <w:color w:val="000000"/>
          <w:sz w:val="26"/>
          <w:szCs w:val="26"/>
        </w:rPr>
        <w:t>)</w:t>
      </w:r>
      <w:r w:rsidR="00E12383" w:rsidRPr="00736BE4">
        <w:rPr>
          <w:rFonts w:ascii="Times New Roman" w:hAnsi="Times New Roman" w:cs="Times New Roman"/>
          <w:color w:val="000000"/>
          <w:sz w:val="26"/>
          <w:szCs w:val="26"/>
        </w:rPr>
        <w:t xml:space="preserve"> долж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ны обеспечиваться </w:t>
      </w:r>
      <w:proofErr w:type="spellStart"/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рыбохозяйственные</w:t>
      </w:r>
      <w:proofErr w:type="spellEnd"/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попуски, создающие оптимальные условия их воспроизводства.</w:t>
      </w:r>
    </w:p>
    <w:p w:rsidR="00E12383" w:rsidRPr="003E351B" w:rsidRDefault="00C626CD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B85D82">
        <w:rPr>
          <w:rFonts w:ascii="Times New Roman" w:hAnsi="Times New Roman" w:cs="Times New Roman"/>
          <w:color w:val="000000"/>
          <w:sz w:val="26"/>
          <w:szCs w:val="26"/>
        </w:rPr>
        <w:t>9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. Запрещается </w:t>
      </w:r>
      <w:r w:rsidR="00E12383" w:rsidRPr="00E84DB3">
        <w:rPr>
          <w:rFonts w:ascii="Times New Roman" w:hAnsi="Times New Roman" w:cs="Times New Roman"/>
          <w:color w:val="000000"/>
          <w:sz w:val="26"/>
          <w:szCs w:val="26"/>
        </w:rPr>
        <w:t xml:space="preserve">транспортировка, хранение и применение в 500-метровой полосе </w:t>
      </w:r>
      <w:proofErr w:type="spellStart"/>
      <w:r w:rsidR="00E12383" w:rsidRPr="00E84DB3">
        <w:rPr>
          <w:rFonts w:ascii="Times New Roman" w:hAnsi="Times New Roman" w:cs="Times New Roman"/>
          <w:color w:val="000000"/>
          <w:sz w:val="26"/>
          <w:szCs w:val="26"/>
        </w:rPr>
        <w:t>рыбохозяйственных</w:t>
      </w:r>
      <w:proofErr w:type="spellEnd"/>
      <w:r w:rsidR="00E12383" w:rsidRPr="00E84DB3">
        <w:rPr>
          <w:rFonts w:ascii="Times New Roman" w:hAnsi="Times New Roman" w:cs="Times New Roman"/>
          <w:color w:val="000000"/>
          <w:sz w:val="26"/>
          <w:szCs w:val="26"/>
        </w:rPr>
        <w:t xml:space="preserve"> водоемов от границы затопления при максимальном стоянии паводковых вод средства защиты растений, стимуляторов роста и минеральных удобрений.</w:t>
      </w:r>
    </w:p>
    <w:p w:rsidR="00E12383" w:rsidRPr="003E351B" w:rsidRDefault="00B85D82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20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. Запрещается сброс грунта, выбранного в </w:t>
      </w:r>
      <w:proofErr w:type="spellStart"/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рыбохозяйственном</w:t>
      </w:r>
      <w:proofErr w:type="spellEnd"/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водоеме при проведении дноуглубительных работ, в места размещения нерестилищ и зимовальных ям.</w:t>
      </w:r>
    </w:p>
    <w:p w:rsidR="00E12383" w:rsidRPr="003E351B" w:rsidRDefault="00E22614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B85D82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. При сбросе производственных и иных сточных вод с промышленных площадок должны </w:t>
      </w:r>
      <w:r w:rsidR="00E12383" w:rsidRPr="001C1A6A">
        <w:rPr>
          <w:rFonts w:ascii="Times New Roman" w:hAnsi="Times New Roman" w:cs="Times New Roman"/>
          <w:color w:val="000000"/>
          <w:sz w:val="26"/>
          <w:szCs w:val="26"/>
        </w:rPr>
        <w:t>предусматриваться меры, исключающие загрязнение водной среды. Запрещается сброс любых сточных вод в места нереста, зимовки и массовых скоплений водных</w:t>
      </w:r>
      <w:r w:rsidR="001C1A6A" w:rsidRPr="001C1A6A">
        <w:rPr>
          <w:rFonts w:ascii="Times New Roman" w:hAnsi="Times New Roman" w:cs="Times New Roman"/>
          <w:color w:val="000000"/>
          <w:sz w:val="26"/>
          <w:szCs w:val="26"/>
        </w:rPr>
        <w:t xml:space="preserve"> биологических ресурсов</w:t>
      </w:r>
      <w:r w:rsidR="00E12383" w:rsidRPr="001C1A6A">
        <w:rPr>
          <w:rFonts w:ascii="Times New Roman" w:hAnsi="Times New Roman" w:cs="Times New Roman"/>
          <w:color w:val="000000"/>
          <w:sz w:val="26"/>
          <w:szCs w:val="26"/>
        </w:rPr>
        <w:t xml:space="preserve"> и околоводных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FD1D72">
        <w:rPr>
          <w:rFonts w:ascii="Times New Roman" w:hAnsi="Times New Roman" w:cs="Times New Roman"/>
          <w:color w:val="000000"/>
          <w:sz w:val="26"/>
          <w:szCs w:val="26"/>
        </w:rPr>
        <w:t>объектов животного мира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E12383" w:rsidRPr="003E351B" w:rsidRDefault="00E22614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B85D82"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 w:rsidR="006D3645">
        <w:rPr>
          <w:rFonts w:ascii="Times New Roman" w:hAnsi="Times New Roman" w:cs="Times New Roman"/>
          <w:color w:val="000000"/>
          <w:sz w:val="26"/>
          <w:szCs w:val="26"/>
        </w:rPr>
        <w:t>П</w:t>
      </w:r>
      <w:r w:rsidR="006D3645" w:rsidRPr="003E351B">
        <w:rPr>
          <w:rFonts w:ascii="Times New Roman" w:hAnsi="Times New Roman" w:cs="Times New Roman"/>
          <w:color w:val="000000"/>
          <w:sz w:val="26"/>
          <w:szCs w:val="26"/>
        </w:rPr>
        <w:t>ри осуществлении промышленных и водохозяйственных производственных процессов</w:t>
      </w:r>
      <w:r w:rsidR="006D3645">
        <w:rPr>
          <w:rFonts w:ascii="Times New Roman" w:hAnsi="Times New Roman" w:cs="Times New Roman"/>
          <w:color w:val="000000"/>
          <w:sz w:val="26"/>
          <w:szCs w:val="26"/>
        </w:rPr>
        <w:t xml:space="preserve"> необходимо 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сниж</w:t>
      </w:r>
      <w:r w:rsidR="006D3645">
        <w:rPr>
          <w:rFonts w:ascii="Times New Roman" w:hAnsi="Times New Roman" w:cs="Times New Roman"/>
          <w:color w:val="000000"/>
          <w:sz w:val="26"/>
          <w:szCs w:val="26"/>
        </w:rPr>
        <w:t>ать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фактор</w:t>
      </w:r>
      <w:r w:rsidR="006D3645">
        <w:rPr>
          <w:rFonts w:ascii="Times New Roman" w:hAnsi="Times New Roman" w:cs="Times New Roman"/>
          <w:color w:val="000000"/>
          <w:sz w:val="26"/>
          <w:szCs w:val="26"/>
        </w:rPr>
        <w:t>ы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беспокойства (шума, вибрации, ударных волн) </w:t>
      </w:r>
      <w:r w:rsidR="001C1A6A">
        <w:rPr>
          <w:rFonts w:ascii="Times New Roman" w:hAnsi="Times New Roman" w:cs="Times New Roman"/>
          <w:color w:val="000000"/>
          <w:sz w:val="26"/>
          <w:szCs w:val="26"/>
        </w:rPr>
        <w:t xml:space="preserve">водных биологических ресурсов и 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объектов животного мира.</w:t>
      </w:r>
    </w:p>
    <w:p w:rsidR="00E12383" w:rsidRPr="003E351B" w:rsidRDefault="00E12383" w:rsidP="002E04CE">
      <w:pPr>
        <w:spacing w:before="200"/>
        <w:jc w:val="center"/>
        <w:rPr>
          <w:rFonts w:ascii="Times New Roman" w:hAnsi="Times New Roman" w:cs="Times New Roman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5. Т</w:t>
      </w:r>
      <w:r w:rsidR="0022297B" w:rsidRPr="003E351B">
        <w:rPr>
          <w:rFonts w:ascii="Times New Roman" w:hAnsi="Times New Roman" w:cs="Times New Roman"/>
          <w:color w:val="000000"/>
          <w:sz w:val="26"/>
          <w:szCs w:val="26"/>
        </w:rPr>
        <w:t>ребования при эксплуатации транспортных магистралей</w:t>
      </w:r>
    </w:p>
    <w:p w:rsidR="00E12383" w:rsidRPr="003E351B" w:rsidRDefault="00E22614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B85D82">
        <w:rPr>
          <w:rFonts w:ascii="Times New Roman" w:hAnsi="Times New Roman" w:cs="Times New Roman"/>
          <w:color w:val="000000"/>
          <w:sz w:val="26"/>
          <w:szCs w:val="26"/>
        </w:rPr>
        <w:t>3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. При проектировании и сооружении транспортных магистралей</w:t>
      </w:r>
      <w:r w:rsidR="001C47B9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необходимо ограничить их прохождение по границам различных типов ландшафтов, на путях миграции и в места концентрации объектов животного мира.</w:t>
      </w:r>
    </w:p>
    <w:p w:rsidR="00E12383" w:rsidRPr="003E351B" w:rsidRDefault="00E22614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B85D82">
        <w:rPr>
          <w:rFonts w:ascii="Times New Roman" w:hAnsi="Times New Roman" w:cs="Times New Roman"/>
          <w:color w:val="000000"/>
          <w:sz w:val="26"/>
          <w:szCs w:val="26"/>
        </w:rPr>
        <w:t>4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  <w:r w:rsidR="0007579E" w:rsidRPr="003E351B">
        <w:rPr>
          <w:rFonts w:ascii="Times New Roman" w:hAnsi="Times New Roman" w:cs="Times New Roman"/>
          <w:color w:val="000000"/>
          <w:sz w:val="26"/>
          <w:szCs w:val="26"/>
        </w:rPr>
        <w:t>О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рганизации, эксплуатирующие транспортные магистрали, обязаны </w:t>
      </w:r>
      <w:r w:rsidR="0007579E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устанавливать предупреждающие знаки и знаки ограничения скорости движения транспорта в целях 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предотвращени</w:t>
      </w:r>
      <w:r w:rsidR="0007579E" w:rsidRPr="003E351B">
        <w:rPr>
          <w:rFonts w:ascii="Times New Roman" w:hAnsi="Times New Roman" w:cs="Times New Roman"/>
          <w:color w:val="000000"/>
          <w:sz w:val="26"/>
          <w:szCs w:val="26"/>
        </w:rPr>
        <w:t>я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ущерба, нан</w:t>
      </w:r>
      <w:r w:rsidR="0007579E" w:rsidRPr="003E351B">
        <w:rPr>
          <w:rFonts w:ascii="Times New Roman" w:hAnsi="Times New Roman" w:cs="Times New Roman"/>
          <w:color w:val="000000"/>
          <w:sz w:val="26"/>
          <w:szCs w:val="26"/>
        </w:rPr>
        <w:t>осимого объектам животного мира.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</w:p>
    <w:p w:rsidR="00FD1D72" w:rsidRPr="008338CF" w:rsidRDefault="00E22614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B85D82">
        <w:rPr>
          <w:rFonts w:ascii="Times New Roman" w:hAnsi="Times New Roman" w:cs="Times New Roman"/>
          <w:color w:val="000000"/>
          <w:sz w:val="26"/>
          <w:szCs w:val="26"/>
        </w:rPr>
        <w:t>5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. Опасные участки транспортных магистралей в местах концентрации объектов животного мира и на пути их мигр</w:t>
      </w:r>
      <w:r w:rsidR="0082135B" w:rsidRPr="003E351B">
        <w:rPr>
          <w:rFonts w:ascii="Times New Roman" w:hAnsi="Times New Roman" w:cs="Times New Roman"/>
          <w:color w:val="000000"/>
          <w:sz w:val="26"/>
          <w:szCs w:val="26"/>
        </w:rPr>
        <w:t>ации ограждаются устройствами с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проходами, типы и конструкции которых согласовываются с</w:t>
      </w:r>
      <w:r w:rsidR="0007579E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Департаментом</w:t>
      </w:r>
      <w:r w:rsidR="0008208A" w:rsidRPr="008338CF">
        <w:rPr>
          <w:rFonts w:ascii="Times New Roman" w:hAnsi="Times New Roman" w:cs="Times New Roman"/>
          <w:color w:val="000000"/>
          <w:sz w:val="26"/>
          <w:szCs w:val="26"/>
        </w:rPr>
        <w:t xml:space="preserve">. </w:t>
      </w:r>
    </w:p>
    <w:p w:rsidR="00E12383" w:rsidRPr="003E351B" w:rsidRDefault="00FD1D72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8338CF">
        <w:rPr>
          <w:rFonts w:ascii="Times New Roman" w:hAnsi="Times New Roman" w:cs="Times New Roman"/>
          <w:color w:val="000000"/>
          <w:sz w:val="26"/>
          <w:szCs w:val="26"/>
        </w:rPr>
        <w:t xml:space="preserve">В целях согласования таких устройств заинтересованное лицо направляет в Департамент письменный запрос с приложением проекта ограждающего устройства и описательной частью по сооружению </w:t>
      </w:r>
      <w:r w:rsidRPr="00E84DB3">
        <w:rPr>
          <w:rFonts w:ascii="Times New Roman" w:hAnsi="Times New Roman" w:cs="Times New Roman"/>
          <w:color w:val="000000"/>
          <w:sz w:val="26"/>
          <w:szCs w:val="26"/>
        </w:rPr>
        <w:t>такого устройства.</w:t>
      </w:r>
      <w:r w:rsidR="008338CF" w:rsidRPr="00E84DB3">
        <w:rPr>
          <w:rFonts w:ascii="Times New Roman" w:hAnsi="Times New Roman" w:cs="Times New Roman"/>
          <w:color w:val="000000"/>
          <w:sz w:val="26"/>
          <w:szCs w:val="26"/>
        </w:rPr>
        <w:t xml:space="preserve"> Департамент рассматривает представленные заинтересованным лицом документы в течение </w:t>
      </w:r>
      <w:r w:rsidR="003A4499" w:rsidRPr="00E84DB3">
        <w:rPr>
          <w:rFonts w:ascii="Times New Roman" w:hAnsi="Times New Roman" w:cs="Times New Roman"/>
          <w:color w:val="000000"/>
          <w:sz w:val="26"/>
          <w:szCs w:val="26"/>
        </w:rPr>
        <w:t>пятнадца</w:t>
      </w:r>
      <w:r w:rsidR="008338CF" w:rsidRPr="00E84DB3">
        <w:rPr>
          <w:rFonts w:ascii="Times New Roman" w:hAnsi="Times New Roman" w:cs="Times New Roman"/>
          <w:color w:val="000000"/>
          <w:sz w:val="26"/>
          <w:szCs w:val="26"/>
        </w:rPr>
        <w:t>ти рабочих дней с</w:t>
      </w:r>
      <w:r w:rsidR="003A4499" w:rsidRPr="00E84DB3">
        <w:rPr>
          <w:rFonts w:ascii="Times New Roman" w:hAnsi="Times New Roman" w:cs="Times New Roman"/>
          <w:color w:val="000000"/>
          <w:sz w:val="26"/>
          <w:szCs w:val="26"/>
        </w:rPr>
        <w:t xml:space="preserve"> даты</w:t>
      </w:r>
      <w:r w:rsidR="008338CF" w:rsidRPr="00E84DB3">
        <w:rPr>
          <w:rFonts w:ascii="Times New Roman" w:hAnsi="Times New Roman" w:cs="Times New Roman"/>
          <w:color w:val="000000"/>
          <w:sz w:val="26"/>
          <w:szCs w:val="26"/>
        </w:rPr>
        <w:t xml:space="preserve"> их поступления в </w:t>
      </w:r>
      <w:r w:rsidR="003A4499" w:rsidRPr="00E84DB3">
        <w:rPr>
          <w:rFonts w:ascii="Times New Roman" w:hAnsi="Times New Roman" w:cs="Times New Roman"/>
          <w:color w:val="000000"/>
          <w:sz w:val="26"/>
          <w:szCs w:val="26"/>
        </w:rPr>
        <w:t>Д</w:t>
      </w:r>
      <w:r w:rsidR="008338CF" w:rsidRPr="00E84DB3">
        <w:rPr>
          <w:rFonts w:ascii="Times New Roman" w:hAnsi="Times New Roman" w:cs="Times New Roman"/>
          <w:color w:val="000000"/>
          <w:sz w:val="26"/>
          <w:szCs w:val="26"/>
        </w:rPr>
        <w:t>епартамент.</w:t>
      </w:r>
      <w:r w:rsidRPr="00E84DB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08208A" w:rsidRPr="00E84DB3">
        <w:rPr>
          <w:rFonts w:ascii="Times New Roman" w:hAnsi="Times New Roman" w:cs="Times New Roman"/>
          <w:color w:val="000000"/>
          <w:sz w:val="26"/>
          <w:szCs w:val="26"/>
        </w:rPr>
        <w:t>Согласование</w:t>
      </w:r>
      <w:r w:rsidR="0008208A" w:rsidRPr="008338CF">
        <w:rPr>
          <w:rFonts w:ascii="Times New Roman" w:hAnsi="Times New Roman" w:cs="Times New Roman"/>
          <w:color w:val="000000"/>
          <w:sz w:val="26"/>
          <w:szCs w:val="26"/>
        </w:rPr>
        <w:t xml:space="preserve"> типов и конструкций проходов ограждающих устройств подтверждается получением письменного </w:t>
      </w:r>
      <w:r w:rsidRPr="008338CF">
        <w:rPr>
          <w:rFonts w:ascii="Times New Roman" w:hAnsi="Times New Roman" w:cs="Times New Roman"/>
          <w:color w:val="000000"/>
          <w:sz w:val="26"/>
          <w:szCs w:val="26"/>
        </w:rPr>
        <w:t>согласования</w:t>
      </w:r>
      <w:r w:rsidR="0008208A" w:rsidRPr="008338C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07579E" w:rsidRPr="008338CF">
        <w:rPr>
          <w:rFonts w:ascii="Times New Roman" w:hAnsi="Times New Roman" w:cs="Times New Roman"/>
          <w:color w:val="000000"/>
          <w:sz w:val="26"/>
          <w:szCs w:val="26"/>
        </w:rPr>
        <w:t xml:space="preserve">Департамента </w:t>
      </w:r>
      <w:r w:rsidR="009F60FF" w:rsidRPr="008338CF">
        <w:rPr>
          <w:rFonts w:ascii="Times New Roman" w:hAnsi="Times New Roman" w:cs="Times New Roman"/>
          <w:color w:val="000000"/>
          <w:sz w:val="26"/>
          <w:szCs w:val="26"/>
        </w:rPr>
        <w:t>не позднее даты начала производства работ по установке ограждающих устройств.</w:t>
      </w:r>
    </w:p>
    <w:p w:rsidR="00E12383" w:rsidRPr="003E351B" w:rsidRDefault="00E22614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B85D82">
        <w:rPr>
          <w:rFonts w:ascii="Times New Roman" w:hAnsi="Times New Roman" w:cs="Times New Roman"/>
          <w:color w:val="000000"/>
          <w:sz w:val="26"/>
          <w:szCs w:val="26"/>
        </w:rPr>
        <w:t>6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. При пересечении транспортными магистралями рек и ручьев (поверхностных водотоков) должна обеспечиваться свободная миграция </w:t>
      </w:r>
      <w:r w:rsidR="009E3E51">
        <w:rPr>
          <w:rFonts w:ascii="Times New Roman" w:hAnsi="Times New Roman" w:cs="Times New Roman"/>
          <w:color w:val="000000"/>
          <w:sz w:val="26"/>
          <w:szCs w:val="26"/>
        </w:rPr>
        <w:t>водных</w:t>
      </w:r>
      <w:r w:rsidR="001C1A6A">
        <w:rPr>
          <w:rFonts w:ascii="Times New Roman" w:hAnsi="Times New Roman" w:cs="Times New Roman"/>
          <w:color w:val="000000"/>
          <w:sz w:val="26"/>
          <w:szCs w:val="26"/>
        </w:rPr>
        <w:t xml:space="preserve"> биологических ресурсов</w:t>
      </w:r>
      <w:r w:rsidR="009E3E51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околоводных и наземных </w:t>
      </w:r>
      <w:r w:rsidR="009E3E51">
        <w:rPr>
          <w:rFonts w:ascii="Times New Roman" w:hAnsi="Times New Roman" w:cs="Times New Roman"/>
          <w:color w:val="000000"/>
          <w:sz w:val="26"/>
          <w:szCs w:val="26"/>
        </w:rPr>
        <w:t>объектов животного мира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E12383" w:rsidRPr="003E351B" w:rsidRDefault="0007579E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B85D82">
        <w:rPr>
          <w:rFonts w:ascii="Times New Roman" w:hAnsi="Times New Roman" w:cs="Times New Roman"/>
          <w:color w:val="000000"/>
          <w:sz w:val="26"/>
          <w:szCs w:val="26"/>
        </w:rPr>
        <w:t>7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. При проектировании транспортных магистралей для снижения влияния на объекты животного мира шума движущегося транспорта необходимо устанавливать санитарно-защитные зоны в соответствии с действующими правилами и нормами.</w:t>
      </w:r>
    </w:p>
    <w:p w:rsidR="00E84DB3" w:rsidRPr="00E84DB3" w:rsidRDefault="00E12383" w:rsidP="002E04CE">
      <w:pPr>
        <w:spacing w:before="200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381875">
        <w:rPr>
          <w:rFonts w:ascii="Times New Roman" w:hAnsi="Times New Roman" w:cs="Times New Roman"/>
          <w:color w:val="000000"/>
          <w:sz w:val="26"/>
          <w:szCs w:val="26"/>
        </w:rPr>
        <w:lastRenderedPageBreak/>
        <w:t>6. Т</w:t>
      </w:r>
      <w:r w:rsidR="0022297B" w:rsidRPr="00381875">
        <w:rPr>
          <w:rFonts w:ascii="Times New Roman" w:hAnsi="Times New Roman" w:cs="Times New Roman"/>
          <w:color w:val="000000"/>
          <w:sz w:val="26"/>
          <w:szCs w:val="26"/>
        </w:rPr>
        <w:t>ребования при эксплуатации трубопроводов</w:t>
      </w:r>
    </w:p>
    <w:p w:rsidR="00E12383" w:rsidRPr="003E351B" w:rsidRDefault="0007579E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B85D82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. Трубопроводы должны быть заглублены (погружены под землю). При строительстве трубопроводов в местах среды обитания </w:t>
      </w:r>
      <w:r w:rsidR="001C47B9" w:rsidRPr="003E351B">
        <w:rPr>
          <w:rFonts w:ascii="Times New Roman" w:hAnsi="Times New Roman" w:cs="Times New Roman"/>
          <w:color w:val="000000"/>
          <w:sz w:val="26"/>
          <w:szCs w:val="26"/>
        </w:rPr>
        <w:t>объектов животного мира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, где невозможно заглубить трубы в землю, необходимо предусмотреть сооружение переходов для мигрирующих </w:t>
      </w:r>
      <w:r w:rsidR="001C47B9" w:rsidRPr="003E351B">
        <w:rPr>
          <w:rFonts w:ascii="Times New Roman" w:hAnsi="Times New Roman" w:cs="Times New Roman"/>
          <w:color w:val="000000"/>
          <w:sz w:val="26"/>
          <w:szCs w:val="26"/>
        </w:rPr>
        <w:t>объектов животного мира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, приподняв отдельные участки трубопроводов на высоту не ниже 3 метров.</w:t>
      </w:r>
    </w:p>
    <w:p w:rsidR="00E12383" w:rsidRPr="003E351B" w:rsidRDefault="0007579E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B85D82">
        <w:rPr>
          <w:rFonts w:ascii="Times New Roman" w:hAnsi="Times New Roman" w:cs="Times New Roman"/>
          <w:color w:val="000000"/>
          <w:sz w:val="26"/>
          <w:szCs w:val="26"/>
        </w:rPr>
        <w:t>9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. В случае пересечения реки трубопровод </w:t>
      </w:r>
      <w:proofErr w:type="gramStart"/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заглубляется и фиксируется</w:t>
      </w:r>
      <w:proofErr w:type="gramEnd"/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(для предотвращения всплытия). При пересечении трубопроводом верховий рек и ручьев устраивается эстакада.</w:t>
      </w:r>
    </w:p>
    <w:p w:rsidR="00E12383" w:rsidRPr="003E351B" w:rsidRDefault="00E12383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Трубопроводы не должны пересекать нерестилища и зимовальные ямы.</w:t>
      </w:r>
    </w:p>
    <w:p w:rsidR="00E12383" w:rsidRPr="003E351B" w:rsidRDefault="00B85D82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30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. В месте пересечения водного объекта, участка концентрации наземных </w:t>
      </w:r>
      <w:r w:rsidR="001C47B9" w:rsidRPr="003E351B">
        <w:rPr>
          <w:rFonts w:ascii="Times New Roman" w:hAnsi="Times New Roman" w:cs="Times New Roman"/>
          <w:color w:val="000000"/>
          <w:sz w:val="26"/>
          <w:szCs w:val="26"/>
        </w:rPr>
        <w:t>объектов животного мира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или на путях их миграции трубопровод должен оснащаться техническими устройствами, обеспечивающими отключение поврежденного в результате аварии участка трубопровода.</w:t>
      </w:r>
    </w:p>
    <w:p w:rsidR="00E12383" w:rsidRPr="003E351B" w:rsidRDefault="00E22614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3</w:t>
      </w:r>
      <w:r w:rsidR="00B85D82">
        <w:rPr>
          <w:rFonts w:ascii="Times New Roman" w:hAnsi="Times New Roman" w:cs="Times New Roman"/>
          <w:color w:val="000000"/>
          <w:sz w:val="26"/>
          <w:szCs w:val="26"/>
        </w:rPr>
        <w:t>1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. После завершения строительства, реконструкции или ремонта трубопровода запрещается оставлять неубранные конструкции, оборудование и </w:t>
      </w:r>
      <w:proofErr w:type="spellStart"/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незасыпанные</w:t>
      </w:r>
      <w:proofErr w:type="spellEnd"/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участки траншей.</w:t>
      </w:r>
    </w:p>
    <w:p w:rsidR="00E12383" w:rsidRPr="003E351B" w:rsidRDefault="00E22614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3</w:t>
      </w:r>
      <w:r w:rsidR="00B85D82"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. При проектировании и строительстве трубопроводов должны обеспечиваться меры защиты объектов животного мира, включая ограничения работ на строительстве трубопроводов в периоды массовой миграции, в местах размножения и линьки, вскармливания молодняка</w:t>
      </w:r>
      <w:r w:rsidR="008338CF">
        <w:rPr>
          <w:rFonts w:ascii="Times New Roman" w:hAnsi="Times New Roman" w:cs="Times New Roman"/>
          <w:color w:val="000000"/>
          <w:sz w:val="26"/>
          <w:szCs w:val="26"/>
        </w:rPr>
        <w:t xml:space="preserve"> объектов животного мира (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зверей и птиц</w:t>
      </w:r>
      <w:r w:rsidR="008338CF">
        <w:rPr>
          <w:rFonts w:ascii="Times New Roman" w:hAnsi="Times New Roman" w:cs="Times New Roman"/>
          <w:color w:val="000000"/>
          <w:sz w:val="26"/>
          <w:szCs w:val="26"/>
        </w:rPr>
        <w:t>)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, нереста, нагула и ската </w:t>
      </w:r>
      <w:r w:rsidR="00D27319">
        <w:rPr>
          <w:rFonts w:ascii="Times New Roman" w:hAnsi="Times New Roman" w:cs="Times New Roman"/>
          <w:color w:val="000000"/>
          <w:sz w:val="26"/>
          <w:szCs w:val="26"/>
        </w:rPr>
        <w:t>водных биологических ресурсов</w:t>
      </w:r>
      <w:r w:rsidR="008338CF">
        <w:rPr>
          <w:rFonts w:ascii="Times New Roman" w:hAnsi="Times New Roman" w:cs="Times New Roman"/>
          <w:color w:val="000000"/>
          <w:sz w:val="26"/>
          <w:szCs w:val="26"/>
        </w:rPr>
        <w:t xml:space="preserve"> (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молоди рыб</w:t>
      </w:r>
      <w:r w:rsidR="008338CF">
        <w:rPr>
          <w:rFonts w:ascii="Times New Roman" w:hAnsi="Times New Roman" w:cs="Times New Roman"/>
          <w:color w:val="000000"/>
          <w:sz w:val="26"/>
          <w:szCs w:val="26"/>
        </w:rPr>
        <w:t>)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E12383" w:rsidRPr="003E351B" w:rsidRDefault="00E12383" w:rsidP="002E04CE">
      <w:pPr>
        <w:spacing w:before="20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7. Т</w:t>
      </w:r>
      <w:r w:rsidR="0022297B" w:rsidRPr="003E351B">
        <w:rPr>
          <w:rFonts w:ascii="Times New Roman" w:hAnsi="Times New Roman" w:cs="Times New Roman"/>
          <w:color w:val="000000"/>
          <w:sz w:val="26"/>
          <w:szCs w:val="26"/>
        </w:rPr>
        <w:t>ребования при проектировании, строительстве и эксплуатации линий связи и электропередачи</w:t>
      </w:r>
    </w:p>
    <w:p w:rsidR="00E12383" w:rsidRPr="003E351B" w:rsidRDefault="00E22614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3</w:t>
      </w:r>
      <w:r w:rsidR="00B85D82">
        <w:rPr>
          <w:rFonts w:ascii="Times New Roman" w:hAnsi="Times New Roman" w:cs="Times New Roman"/>
          <w:color w:val="000000"/>
          <w:sz w:val="26"/>
          <w:szCs w:val="26"/>
        </w:rPr>
        <w:t>3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. При проектировании и строительстве новых линий связи и электропередачи должны предусматриваться меры по предотвращению и сокращению риска гибели</w:t>
      </w:r>
      <w:r w:rsidR="00711CCB">
        <w:rPr>
          <w:rFonts w:ascii="Times New Roman" w:hAnsi="Times New Roman" w:cs="Times New Roman"/>
          <w:color w:val="000000"/>
          <w:sz w:val="26"/>
          <w:szCs w:val="26"/>
        </w:rPr>
        <w:t xml:space="preserve"> объектов животного мира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в случае соприкосновения с </w:t>
      </w:r>
      <w:proofErr w:type="spellStart"/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токонесущими</w:t>
      </w:r>
      <w:proofErr w:type="spellEnd"/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проводами на участках их прикрепления к конструкциям опор, а также при столкновении с проводами во время полета.</w:t>
      </w:r>
    </w:p>
    <w:p w:rsidR="00E12383" w:rsidRPr="003E351B" w:rsidRDefault="00E22614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3</w:t>
      </w:r>
      <w:r w:rsidR="00B85D82">
        <w:rPr>
          <w:rFonts w:ascii="Times New Roman" w:hAnsi="Times New Roman" w:cs="Times New Roman"/>
          <w:color w:val="000000"/>
          <w:sz w:val="26"/>
          <w:szCs w:val="26"/>
        </w:rPr>
        <w:t>4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. Линии электропередачи, опоры и изоляторы должны оснащаться </w:t>
      </w:r>
      <w:proofErr w:type="spellStart"/>
      <w:r w:rsidR="00711CCB">
        <w:rPr>
          <w:rFonts w:ascii="Times New Roman" w:hAnsi="Times New Roman" w:cs="Times New Roman"/>
          <w:color w:val="000000"/>
          <w:sz w:val="26"/>
          <w:szCs w:val="26"/>
        </w:rPr>
        <w:t>птице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защитными</w:t>
      </w:r>
      <w:proofErr w:type="spellEnd"/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устройствами, в том числе препятствующими </w:t>
      </w:r>
      <w:r w:rsidR="00711CCB">
        <w:rPr>
          <w:rFonts w:ascii="Times New Roman" w:hAnsi="Times New Roman" w:cs="Times New Roman"/>
          <w:color w:val="000000"/>
          <w:sz w:val="26"/>
          <w:szCs w:val="26"/>
        </w:rPr>
        <w:t>объектам животного мира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устраивать гнездовья в местах, допускающих прикосновение </w:t>
      </w:r>
      <w:r w:rsidR="00711CCB">
        <w:rPr>
          <w:rFonts w:ascii="Times New Roman" w:hAnsi="Times New Roman" w:cs="Times New Roman"/>
          <w:color w:val="000000"/>
          <w:sz w:val="26"/>
          <w:szCs w:val="26"/>
        </w:rPr>
        <w:t xml:space="preserve">объектов животного мира 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к </w:t>
      </w:r>
      <w:proofErr w:type="spellStart"/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токонесущим</w:t>
      </w:r>
      <w:proofErr w:type="spellEnd"/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проводам.</w:t>
      </w:r>
    </w:p>
    <w:p w:rsidR="00E12383" w:rsidRPr="003E351B" w:rsidRDefault="00E12383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Запрещается использование в качестве </w:t>
      </w:r>
      <w:proofErr w:type="spellStart"/>
      <w:r w:rsidRPr="003E351B">
        <w:rPr>
          <w:rFonts w:ascii="Times New Roman" w:hAnsi="Times New Roman" w:cs="Times New Roman"/>
          <w:color w:val="000000"/>
          <w:sz w:val="26"/>
          <w:szCs w:val="26"/>
        </w:rPr>
        <w:t>птицезащитных</w:t>
      </w:r>
      <w:proofErr w:type="spellEnd"/>
      <w:r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устройств неизолированных металлических конструкций.</w:t>
      </w:r>
    </w:p>
    <w:p w:rsidR="00E12383" w:rsidRPr="003E351B" w:rsidRDefault="00E22614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3</w:t>
      </w:r>
      <w:r w:rsidR="00B85D82">
        <w:rPr>
          <w:rFonts w:ascii="Times New Roman" w:hAnsi="Times New Roman" w:cs="Times New Roman"/>
          <w:color w:val="000000"/>
          <w:sz w:val="26"/>
          <w:szCs w:val="26"/>
        </w:rPr>
        <w:t>5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. Запрещается превышение нормативов предельно допустимых уровней воздействия электромагнитных полей и иных вредных физических воздействий линий электропередачи на объекты животного мира.</w:t>
      </w:r>
    </w:p>
    <w:p w:rsidR="00E12383" w:rsidRPr="003E351B" w:rsidRDefault="00E22614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3</w:t>
      </w:r>
      <w:r w:rsidR="00B85D82">
        <w:rPr>
          <w:rFonts w:ascii="Times New Roman" w:hAnsi="Times New Roman" w:cs="Times New Roman"/>
          <w:color w:val="000000"/>
          <w:sz w:val="26"/>
          <w:szCs w:val="26"/>
        </w:rPr>
        <w:t>6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. Трансформаторные подстанции на линиях электропередачи, их узлы и работающие механизмы должны быть оснащены устройствами (изгородями, кожухами), предотвращающими проникновение </w:t>
      </w:r>
      <w:r w:rsidR="00D27319">
        <w:rPr>
          <w:rFonts w:ascii="Times New Roman" w:hAnsi="Times New Roman" w:cs="Times New Roman"/>
          <w:color w:val="000000"/>
          <w:sz w:val="26"/>
          <w:szCs w:val="26"/>
        </w:rPr>
        <w:t>объектов животного мира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на территорию подстанции и попадание их в указанные узлы и механизмы.</w:t>
      </w:r>
    </w:p>
    <w:p w:rsidR="00E12383" w:rsidRPr="003E351B" w:rsidRDefault="0007579E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t>3</w:t>
      </w:r>
      <w:r w:rsidR="00B85D82">
        <w:rPr>
          <w:rFonts w:ascii="Times New Roman" w:hAnsi="Times New Roman" w:cs="Times New Roman"/>
          <w:color w:val="000000"/>
          <w:sz w:val="26"/>
          <w:szCs w:val="26"/>
        </w:rPr>
        <w:t>7</w:t>
      </w:r>
      <w:r w:rsidR="00381875">
        <w:rPr>
          <w:rFonts w:ascii="Times New Roman" w:hAnsi="Times New Roman" w:cs="Times New Roman"/>
          <w:color w:val="000000"/>
          <w:sz w:val="26"/>
          <w:szCs w:val="26"/>
        </w:rPr>
        <w:t xml:space="preserve">. В 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местах массовой миграции </w:t>
      </w:r>
      <w:r w:rsidR="00711CCB">
        <w:rPr>
          <w:rFonts w:ascii="Times New Roman" w:hAnsi="Times New Roman" w:cs="Times New Roman"/>
          <w:color w:val="000000"/>
          <w:sz w:val="26"/>
          <w:szCs w:val="26"/>
        </w:rPr>
        <w:t>объектов животного мира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6D3645">
        <w:rPr>
          <w:rFonts w:ascii="Times New Roman" w:hAnsi="Times New Roman" w:cs="Times New Roman"/>
          <w:color w:val="000000"/>
          <w:sz w:val="26"/>
          <w:szCs w:val="26"/>
        </w:rPr>
        <w:t xml:space="preserve">(птиц) 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для предотвращения их гибели от столкновения их с линиями связи </w:t>
      </w:r>
      <w:r w:rsidR="00381875">
        <w:rPr>
          <w:rFonts w:ascii="Times New Roman" w:hAnsi="Times New Roman" w:cs="Times New Roman"/>
          <w:color w:val="000000"/>
          <w:sz w:val="26"/>
          <w:szCs w:val="26"/>
        </w:rPr>
        <w:t>производится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замена воздушной проводной системы связи на </w:t>
      </w:r>
      <w:proofErr w:type="gramStart"/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подземную</w:t>
      </w:r>
      <w:proofErr w:type="gramEnd"/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 xml:space="preserve"> кабельную или радиорелейную.</w:t>
      </w:r>
    </w:p>
    <w:p w:rsidR="00E22614" w:rsidRDefault="0007579E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351B">
        <w:rPr>
          <w:rFonts w:ascii="Times New Roman" w:hAnsi="Times New Roman" w:cs="Times New Roman"/>
          <w:color w:val="000000"/>
          <w:sz w:val="26"/>
          <w:szCs w:val="26"/>
        </w:rPr>
        <w:lastRenderedPageBreak/>
        <w:t>3</w:t>
      </w:r>
      <w:r w:rsidR="00B85D82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E12383" w:rsidRPr="003E351B">
        <w:rPr>
          <w:rFonts w:ascii="Times New Roman" w:hAnsi="Times New Roman" w:cs="Times New Roman"/>
          <w:color w:val="000000"/>
          <w:sz w:val="26"/>
          <w:szCs w:val="26"/>
        </w:rPr>
        <w:t>. Для предотвращения гибели объектов животного мира от воздействия электромагнитного поля линий электропередачи вдоль этих линий устанавливаются санитарно-защитные полосы.</w:t>
      </w:r>
    </w:p>
    <w:p w:rsidR="00B85D82" w:rsidRPr="003E351B" w:rsidRDefault="00B85D82" w:rsidP="003A449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sectPr w:rsidR="00B85D82" w:rsidRPr="003E351B" w:rsidSect="00C44916">
      <w:headerReference w:type="even" r:id="rId9"/>
      <w:headerReference w:type="default" r:id="rId10"/>
      <w:pgSz w:w="11906" w:h="16838"/>
      <w:pgMar w:top="1134" w:right="849" w:bottom="1134" w:left="1134" w:header="709" w:footer="709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032B" w:rsidRDefault="0006032B" w:rsidP="000732E1">
      <w:pPr>
        <w:spacing w:after="0" w:line="240" w:lineRule="auto"/>
      </w:pPr>
      <w:r>
        <w:separator/>
      </w:r>
    </w:p>
  </w:endnote>
  <w:endnote w:type="continuationSeparator" w:id="0">
    <w:p w:rsidR="0006032B" w:rsidRDefault="0006032B" w:rsidP="000732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032B" w:rsidRDefault="0006032B" w:rsidP="000732E1">
      <w:pPr>
        <w:spacing w:after="0" w:line="240" w:lineRule="auto"/>
      </w:pPr>
      <w:r>
        <w:separator/>
      </w:r>
    </w:p>
  </w:footnote>
  <w:footnote w:type="continuationSeparator" w:id="0">
    <w:p w:rsidR="0006032B" w:rsidRDefault="0006032B" w:rsidP="000732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01A2" w:rsidRDefault="00B701A2">
    <w:pPr>
      <w:pStyle w:val="a8"/>
    </w:pPr>
    <w:r>
      <w:t>3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590228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B701A2" w:rsidRDefault="00E64B14" w:rsidP="00762560">
        <w:pPr>
          <w:pStyle w:val="a8"/>
        </w:pPr>
        <w:r w:rsidRPr="006D1807">
          <w:rPr>
            <w:b w:val="0"/>
          </w:rPr>
          <w:fldChar w:fldCharType="begin"/>
        </w:r>
        <w:r w:rsidR="002A6352" w:rsidRPr="006D1807">
          <w:rPr>
            <w:b w:val="0"/>
          </w:rPr>
          <w:instrText xml:space="preserve"> PAGE   \* MERGEFORMAT </w:instrText>
        </w:r>
        <w:r w:rsidRPr="006D1807">
          <w:rPr>
            <w:b w:val="0"/>
          </w:rPr>
          <w:fldChar w:fldCharType="separate"/>
        </w:r>
        <w:r w:rsidR="0099165E">
          <w:rPr>
            <w:b w:val="0"/>
            <w:noProof/>
          </w:rPr>
          <w:t>7</w:t>
        </w:r>
        <w:r w:rsidRPr="006D1807">
          <w:rPr>
            <w:b w:val="0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8958EB"/>
    <w:multiLevelType w:val="hybridMultilevel"/>
    <w:tmpl w:val="D7C2D740"/>
    <w:lvl w:ilvl="0" w:tplc="91E2360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B62CB"/>
    <w:rsid w:val="0003731C"/>
    <w:rsid w:val="000414DB"/>
    <w:rsid w:val="00041E83"/>
    <w:rsid w:val="0006032B"/>
    <w:rsid w:val="000732E1"/>
    <w:rsid w:val="000742F9"/>
    <w:rsid w:val="0007579E"/>
    <w:rsid w:val="00077906"/>
    <w:rsid w:val="0008208A"/>
    <w:rsid w:val="000C3DE0"/>
    <w:rsid w:val="000C47BF"/>
    <w:rsid w:val="000C673F"/>
    <w:rsid w:val="000F7670"/>
    <w:rsid w:val="001062AA"/>
    <w:rsid w:val="001353EF"/>
    <w:rsid w:val="00137627"/>
    <w:rsid w:val="00154519"/>
    <w:rsid w:val="00195FE2"/>
    <w:rsid w:val="001A49C8"/>
    <w:rsid w:val="001C1A6A"/>
    <w:rsid w:val="001C47B9"/>
    <w:rsid w:val="001D3AD1"/>
    <w:rsid w:val="001E7792"/>
    <w:rsid w:val="002021B1"/>
    <w:rsid w:val="002126D4"/>
    <w:rsid w:val="00216645"/>
    <w:rsid w:val="0022297B"/>
    <w:rsid w:val="00224F25"/>
    <w:rsid w:val="00245430"/>
    <w:rsid w:val="00254A89"/>
    <w:rsid w:val="00257F62"/>
    <w:rsid w:val="00284CEA"/>
    <w:rsid w:val="00292698"/>
    <w:rsid w:val="002A6352"/>
    <w:rsid w:val="002A68EA"/>
    <w:rsid w:val="002C0398"/>
    <w:rsid w:val="002E04CE"/>
    <w:rsid w:val="002E7968"/>
    <w:rsid w:val="0030004E"/>
    <w:rsid w:val="00317BA0"/>
    <w:rsid w:val="00337386"/>
    <w:rsid w:val="00345377"/>
    <w:rsid w:val="00381875"/>
    <w:rsid w:val="003900F8"/>
    <w:rsid w:val="00392F6E"/>
    <w:rsid w:val="003A329A"/>
    <w:rsid w:val="003A4499"/>
    <w:rsid w:val="003B4DC8"/>
    <w:rsid w:val="003B5323"/>
    <w:rsid w:val="003E351B"/>
    <w:rsid w:val="00416C2F"/>
    <w:rsid w:val="00417265"/>
    <w:rsid w:val="00441FD0"/>
    <w:rsid w:val="004503C0"/>
    <w:rsid w:val="00450E47"/>
    <w:rsid w:val="00472299"/>
    <w:rsid w:val="004B1D3A"/>
    <w:rsid w:val="004C55CC"/>
    <w:rsid w:val="004F43DC"/>
    <w:rsid w:val="005073E4"/>
    <w:rsid w:val="00544F78"/>
    <w:rsid w:val="0055327B"/>
    <w:rsid w:val="00565E50"/>
    <w:rsid w:val="00566782"/>
    <w:rsid w:val="0057699B"/>
    <w:rsid w:val="00586EE7"/>
    <w:rsid w:val="0059294D"/>
    <w:rsid w:val="005962C8"/>
    <w:rsid w:val="005B1874"/>
    <w:rsid w:val="005D758F"/>
    <w:rsid w:val="00622CEA"/>
    <w:rsid w:val="006230B6"/>
    <w:rsid w:val="0063025D"/>
    <w:rsid w:val="00643076"/>
    <w:rsid w:val="00690EDF"/>
    <w:rsid w:val="006A2D9D"/>
    <w:rsid w:val="006C6CB2"/>
    <w:rsid w:val="006D1807"/>
    <w:rsid w:val="006D3645"/>
    <w:rsid w:val="006D5D73"/>
    <w:rsid w:val="006D757B"/>
    <w:rsid w:val="006E216B"/>
    <w:rsid w:val="006E5549"/>
    <w:rsid w:val="006F221B"/>
    <w:rsid w:val="006F42E8"/>
    <w:rsid w:val="00711CCB"/>
    <w:rsid w:val="00712241"/>
    <w:rsid w:val="00712CFA"/>
    <w:rsid w:val="00712FCF"/>
    <w:rsid w:val="0071567D"/>
    <w:rsid w:val="0072223A"/>
    <w:rsid w:val="00736BE4"/>
    <w:rsid w:val="00736F21"/>
    <w:rsid w:val="007540E1"/>
    <w:rsid w:val="00757B44"/>
    <w:rsid w:val="00762560"/>
    <w:rsid w:val="00770F24"/>
    <w:rsid w:val="00772E06"/>
    <w:rsid w:val="007C397B"/>
    <w:rsid w:val="007C7867"/>
    <w:rsid w:val="007D4D65"/>
    <w:rsid w:val="007E10B9"/>
    <w:rsid w:val="007E679D"/>
    <w:rsid w:val="007F38CF"/>
    <w:rsid w:val="0081573F"/>
    <w:rsid w:val="008158FE"/>
    <w:rsid w:val="0082135B"/>
    <w:rsid w:val="008213A0"/>
    <w:rsid w:val="00826C9B"/>
    <w:rsid w:val="00831250"/>
    <w:rsid w:val="008338CF"/>
    <w:rsid w:val="00834B39"/>
    <w:rsid w:val="00845C34"/>
    <w:rsid w:val="008461C8"/>
    <w:rsid w:val="00847201"/>
    <w:rsid w:val="008B212D"/>
    <w:rsid w:val="008B4168"/>
    <w:rsid w:val="008B6363"/>
    <w:rsid w:val="008E593C"/>
    <w:rsid w:val="008E619A"/>
    <w:rsid w:val="008F237B"/>
    <w:rsid w:val="008F31E4"/>
    <w:rsid w:val="009277B5"/>
    <w:rsid w:val="00940029"/>
    <w:rsid w:val="00967F3D"/>
    <w:rsid w:val="009721C3"/>
    <w:rsid w:val="00982B8D"/>
    <w:rsid w:val="0099165E"/>
    <w:rsid w:val="009918FF"/>
    <w:rsid w:val="00991E63"/>
    <w:rsid w:val="009D7D77"/>
    <w:rsid w:val="009E3E51"/>
    <w:rsid w:val="009F60FF"/>
    <w:rsid w:val="00A154F7"/>
    <w:rsid w:val="00A22FEA"/>
    <w:rsid w:val="00A325F8"/>
    <w:rsid w:val="00A32ECE"/>
    <w:rsid w:val="00A3738A"/>
    <w:rsid w:val="00A41648"/>
    <w:rsid w:val="00A44826"/>
    <w:rsid w:val="00A449AE"/>
    <w:rsid w:val="00A50FD0"/>
    <w:rsid w:val="00A801A1"/>
    <w:rsid w:val="00A8164E"/>
    <w:rsid w:val="00A857EB"/>
    <w:rsid w:val="00A908C2"/>
    <w:rsid w:val="00AA5742"/>
    <w:rsid w:val="00AB3316"/>
    <w:rsid w:val="00AB5DB0"/>
    <w:rsid w:val="00AB5FCD"/>
    <w:rsid w:val="00AB7489"/>
    <w:rsid w:val="00AC756F"/>
    <w:rsid w:val="00AE08AD"/>
    <w:rsid w:val="00AE7C90"/>
    <w:rsid w:val="00B02962"/>
    <w:rsid w:val="00B103E8"/>
    <w:rsid w:val="00B1212C"/>
    <w:rsid w:val="00B22D18"/>
    <w:rsid w:val="00B230B1"/>
    <w:rsid w:val="00B335F8"/>
    <w:rsid w:val="00B35098"/>
    <w:rsid w:val="00B36A89"/>
    <w:rsid w:val="00B3732B"/>
    <w:rsid w:val="00B41FA2"/>
    <w:rsid w:val="00B5157B"/>
    <w:rsid w:val="00B605D9"/>
    <w:rsid w:val="00B701A2"/>
    <w:rsid w:val="00B721C2"/>
    <w:rsid w:val="00B85D82"/>
    <w:rsid w:val="00BA1BF3"/>
    <w:rsid w:val="00BD49FE"/>
    <w:rsid w:val="00BD7780"/>
    <w:rsid w:val="00BE1D23"/>
    <w:rsid w:val="00C003DE"/>
    <w:rsid w:val="00C321C9"/>
    <w:rsid w:val="00C3587E"/>
    <w:rsid w:val="00C42338"/>
    <w:rsid w:val="00C44916"/>
    <w:rsid w:val="00C44F88"/>
    <w:rsid w:val="00C550E0"/>
    <w:rsid w:val="00C61B58"/>
    <w:rsid w:val="00C626CD"/>
    <w:rsid w:val="00C7086C"/>
    <w:rsid w:val="00C74A3F"/>
    <w:rsid w:val="00C7683F"/>
    <w:rsid w:val="00C92C0E"/>
    <w:rsid w:val="00CA1CC5"/>
    <w:rsid w:val="00CA1E3A"/>
    <w:rsid w:val="00CA3246"/>
    <w:rsid w:val="00CA583F"/>
    <w:rsid w:val="00CA5A1D"/>
    <w:rsid w:val="00CA5CD6"/>
    <w:rsid w:val="00CB0F3C"/>
    <w:rsid w:val="00CB62CB"/>
    <w:rsid w:val="00CC6D57"/>
    <w:rsid w:val="00CF4BDB"/>
    <w:rsid w:val="00CF65D6"/>
    <w:rsid w:val="00D025A1"/>
    <w:rsid w:val="00D26A5F"/>
    <w:rsid w:val="00D27134"/>
    <w:rsid w:val="00D27319"/>
    <w:rsid w:val="00D27BFC"/>
    <w:rsid w:val="00D40BDC"/>
    <w:rsid w:val="00D4389C"/>
    <w:rsid w:val="00D52D05"/>
    <w:rsid w:val="00D609A4"/>
    <w:rsid w:val="00D62D1D"/>
    <w:rsid w:val="00D65372"/>
    <w:rsid w:val="00DB1011"/>
    <w:rsid w:val="00DD7295"/>
    <w:rsid w:val="00DE3647"/>
    <w:rsid w:val="00DF49D7"/>
    <w:rsid w:val="00E03F54"/>
    <w:rsid w:val="00E0526F"/>
    <w:rsid w:val="00E12383"/>
    <w:rsid w:val="00E22614"/>
    <w:rsid w:val="00E53F77"/>
    <w:rsid w:val="00E6025F"/>
    <w:rsid w:val="00E60A75"/>
    <w:rsid w:val="00E64B14"/>
    <w:rsid w:val="00E731AA"/>
    <w:rsid w:val="00E844C4"/>
    <w:rsid w:val="00E84DB3"/>
    <w:rsid w:val="00EA3344"/>
    <w:rsid w:val="00EA6330"/>
    <w:rsid w:val="00EB4EFD"/>
    <w:rsid w:val="00F11973"/>
    <w:rsid w:val="00F30ADF"/>
    <w:rsid w:val="00F71ECE"/>
    <w:rsid w:val="00F726DE"/>
    <w:rsid w:val="00F74DEC"/>
    <w:rsid w:val="00F81742"/>
    <w:rsid w:val="00F970FB"/>
    <w:rsid w:val="00FB10E4"/>
    <w:rsid w:val="00FC402D"/>
    <w:rsid w:val="00FD1D72"/>
    <w:rsid w:val="00FD4FE5"/>
    <w:rsid w:val="00FD5286"/>
    <w:rsid w:val="00FE510F"/>
    <w:rsid w:val="00FE526D"/>
    <w:rsid w:val="00FE547F"/>
    <w:rsid w:val="00FE7B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C90"/>
  </w:style>
  <w:style w:type="paragraph" w:styleId="1">
    <w:name w:val="heading 1"/>
    <w:basedOn w:val="a"/>
    <w:link w:val="10"/>
    <w:uiPriority w:val="9"/>
    <w:qFormat/>
    <w:rsid w:val="00CB62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1238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B62CB"/>
    <w:pPr>
      <w:keepNext/>
      <w:keepLines/>
      <w:spacing w:before="200" w:after="0" w:line="240" w:lineRule="auto"/>
      <w:ind w:firstLine="539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62C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70">
    <w:name w:val="Заголовок 7 Знак"/>
    <w:basedOn w:val="a0"/>
    <w:link w:val="7"/>
    <w:uiPriority w:val="9"/>
    <w:semiHidden/>
    <w:rsid w:val="00CB62CB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CB62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2CB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CB62CB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B62CB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b/>
      <w:bCs/>
      <w:sz w:val="20"/>
      <w:szCs w:val="20"/>
    </w:rPr>
  </w:style>
  <w:style w:type="numbering" w:customStyle="1" w:styleId="11">
    <w:name w:val="Нет списка1"/>
    <w:next w:val="a2"/>
    <w:uiPriority w:val="99"/>
    <w:semiHidden/>
    <w:unhideWhenUsed/>
    <w:rsid w:val="00CB62CB"/>
  </w:style>
  <w:style w:type="character" w:styleId="a5">
    <w:name w:val="Hyperlink"/>
    <w:basedOn w:val="a0"/>
    <w:uiPriority w:val="99"/>
    <w:semiHidden/>
    <w:unhideWhenUsed/>
    <w:rsid w:val="00CB62CB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CB62CB"/>
    <w:rPr>
      <w:color w:val="800080" w:themeColor="followedHyperlink"/>
      <w:u w:val="single"/>
    </w:rPr>
  </w:style>
  <w:style w:type="paragraph" w:styleId="a7">
    <w:name w:val="Normal (Web)"/>
    <w:basedOn w:val="a"/>
    <w:uiPriority w:val="99"/>
    <w:semiHidden/>
    <w:unhideWhenUsed/>
    <w:rsid w:val="00CB62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CB62CB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</w:rPr>
  </w:style>
  <w:style w:type="character" w:customStyle="1" w:styleId="a9">
    <w:name w:val="Верхний колонтитул Знак"/>
    <w:basedOn w:val="a0"/>
    <w:link w:val="a8"/>
    <w:uiPriority w:val="99"/>
    <w:rsid w:val="00CB62CB"/>
    <w:rPr>
      <w:rFonts w:ascii="Times New Roman" w:eastAsia="Times New Roman" w:hAnsi="Times New Roman" w:cs="Times New Roman"/>
      <w:b/>
      <w:caps/>
      <w:sz w:val="28"/>
      <w:szCs w:val="20"/>
    </w:rPr>
  </w:style>
  <w:style w:type="paragraph" w:styleId="aa">
    <w:name w:val="footer"/>
    <w:basedOn w:val="a"/>
    <w:link w:val="ab"/>
    <w:unhideWhenUsed/>
    <w:rsid w:val="00CB62CB"/>
    <w:pPr>
      <w:tabs>
        <w:tab w:val="center" w:pos="4153"/>
        <w:tab w:val="right" w:pos="8306"/>
      </w:tabs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b">
    <w:name w:val="Нижний колонтитул Знак"/>
    <w:basedOn w:val="a0"/>
    <w:link w:val="aa"/>
    <w:rsid w:val="00CB62CB"/>
    <w:rPr>
      <w:rFonts w:ascii="Times New Roman" w:eastAsia="Times New Roman" w:hAnsi="Times New Roman" w:cs="Times New Roman"/>
      <w:sz w:val="26"/>
      <w:szCs w:val="20"/>
    </w:rPr>
  </w:style>
  <w:style w:type="paragraph" w:styleId="ac">
    <w:name w:val="caption"/>
    <w:basedOn w:val="a"/>
    <w:next w:val="a"/>
    <w:uiPriority w:val="99"/>
    <w:semiHidden/>
    <w:unhideWhenUsed/>
    <w:qFormat/>
    <w:rsid w:val="00CB62CB"/>
    <w:pPr>
      <w:spacing w:after="0" w:line="240" w:lineRule="auto"/>
      <w:ind w:firstLine="709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d">
    <w:name w:val="Body Text"/>
    <w:basedOn w:val="a"/>
    <w:next w:val="a"/>
    <w:link w:val="ae"/>
    <w:uiPriority w:val="99"/>
    <w:semiHidden/>
    <w:unhideWhenUsed/>
    <w:rsid w:val="00CB62CB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ae">
    <w:name w:val="Основной текст Знак"/>
    <w:basedOn w:val="a0"/>
    <w:link w:val="ad"/>
    <w:uiPriority w:val="99"/>
    <w:semiHidden/>
    <w:rsid w:val="00CB62CB"/>
    <w:rPr>
      <w:rFonts w:ascii="Times New Roman" w:eastAsia="Times New Roman" w:hAnsi="Times New Roman" w:cs="Times New Roman"/>
      <w:szCs w:val="20"/>
    </w:rPr>
  </w:style>
  <w:style w:type="paragraph" w:styleId="af">
    <w:name w:val="Body Text Indent"/>
    <w:basedOn w:val="a"/>
    <w:link w:val="af0"/>
    <w:uiPriority w:val="99"/>
    <w:semiHidden/>
    <w:unhideWhenUsed/>
    <w:rsid w:val="00CB62C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CB62CB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Body Text 2"/>
    <w:basedOn w:val="a"/>
    <w:link w:val="20"/>
    <w:uiPriority w:val="99"/>
    <w:semiHidden/>
    <w:unhideWhenUsed/>
    <w:rsid w:val="00CB62CB"/>
    <w:pPr>
      <w:spacing w:before="120" w:after="0" w:line="240" w:lineRule="auto"/>
      <w:ind w:right="5102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rsid w:val="00CB62CB"/>
    <w:rPr>
      <w:rFonts w:ascii="Times New Roman" w:eastAsia="Times New Roman" w:hAnsi="Times New Roman" w:cs="Times New Roman"/>
      <w:sz w:val="26"/>
      <w:szCs w:val="20"/>
    </w:rPr>
  </w:style>
  <w:style w:type="paragraph" w:styleId="31">
    <w:name w:val="Body Text 3"/>
    <w:basedOn w:val="a"/>
    <w:link w:val="32"/>
    <w:uiPriority w:val="99"/>
    <w:semiHidden/>
    <w:unhideWhenUsed/>
    <w:rsid w:val="00CB62CB"/>
    <w:pPr>
      <w:tabs>
        <w:tab w:val="left" w:pos="7371"/>
      </w:tabs>
      <w:spacing w:before="120"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CB62CB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Indent 3"/>
    <w:basedOn w:val="a"/>
    <w:link w:val="34"/>
    <w:uiPriority w:val="99"/>
    <w:semiHidden/>
    <w:unhideWhenUsed/>
    <w:rsid w:val="00CB62CB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CB62CB"/>
    <w:rPr>
      <w:rFonts w:ascii="Times New Roman" w:eastAsia="Times New Roman" w:hAnsi="Times New Roman" w:cs="Times New Roman"/>
      <w:sz w:val="16"/>
      <w:szCs w:val="16"/>
    </w:rPr>
  </w:style>
  <w:style w:type="paragraph" w:styleId="af1">
    <w:name w:val="List Paragraph"/>
    <w:basedOn w:val="a"/>
    <w:uiPriority w:val="34"/>
    <w:qFormat/>
    <w:rsid w:val="00CB62CB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ConsPlusNonformat">
    <w:name w:val="ConsPlusNonformat"/>
    <w:uiPriority w:val="99"/>
    <w:rsid w:val="00CB62C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2">
    <w:name w:val="Обращение"/>
    <w:basedOn w:val="a"/>
    <w:next w:val="a"/>
    <w:uiPriority w:val="99"/>
    <w:rsid w:val="00CB62CB"/>
    <w:pPr>
      <w:spacing w:before="240" w:after="120" w:line="240" w:lineRule="auto"/>
      <w:jc w:val="center"/>
    </w:pPr>
    <w:rPr>
      <w:rFonts w:ascii="Times New Roman" w:eastAsia="Times New Roman" w:hAnsi="Times New Roman" w:cs="Times New Roman"/>
      <w:b/>
      <w:sz w:val="26"/>
      <w:szCs w:val="20"/>
    </w:rPr>
  </w:style>
  <w:style w:type="paragraph" w:customStyle="1" w:styleId="af3">
    <w:name w:val="Адресные реквизиты"/>
    <w:basedOn w:val="ad"/>
    <w:next w:val="ad"/>
    <w:uiPriority w:val="99"/>
    <w:rsid w:val="00CB62CB"/>
    <w:pPr>
      <w:jc w:val="left"/>
    </w:pPr>
    <w:rPr>
      <w:sz w:val="16"/>
    </w:rPr>
  </w:style>
  <w:style w:type="paragraph" w:customStyle="1" w:styleId="af4">
    <w:name w:val="Адресат"/>
    <w:basedOn w:val="a"/>
    <w:uiPriority w:val="99"/>
    <w:rsid w:val="00CB62CB"/>
    <w:pPr>
      <w:spacing w:before="120" w:after="0" w:line="240" w:lineRule="auto"/>
    </w:pPr>
    <w:rPr>
      <w:rFonts w:ascii="Times New Roman" w:eastAsia="Times New Roman" w:hAnsi="Times New Roman" w:cs="Times New Roman"/>
      <w:b/>
      <w:sz w:val="26"/>
      <w:szCs w:val="20"/>
    </w:rPr>
  </w:style>
  <w:style w:type="paragraph" w:customStyle="1" w:styleId="ConsPlusCell">
    <w:name w:val="ConsPlusCell"/>
    <w:uiPriority w:val="99"/>
    <w:rsid w:val="00CB62C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</w:rPr>
  </w:style>
  <w:style w:type="paragraph" w:customStyle="1" w:styleId="12">
    <w:name w:val="Обычный1"/>
    <w:uiPriority w:val="99"/>
    <w:rsid w:val="00CB62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harChar4">
    <w:name w:val="Char Char4 Знак Знак Знак"/>
    <w:basedOn w:val="a"/>
    <w:uiPriority w:val="99"/>
    <w:rsid w:val="00CB62C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3">
    <w:name w:val="Font Style13"/>
    <w:basedOn w:val="a0"/>
    <w:rsid w:val="00CB62CB"/>
    <w:rPr>
      <w:rFonts w:ascii="Times New Roman" w:hAnsi="Times New Roman" w:cs="Times New Roman" w:hint="default"/>
      <w:sz w:val="26"/>
      <w:szCs w:val="26"/>
    </w:rPr>
  </w:style>
  <w:style w:type="table" w:styleId="af5">
    <w:name w:val="Table Grid"/>
    <w:basedOn w:val="a1"/>
    <w:uiPriority w:val="59"/>
    <w:rsid w:val="00CB62C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0">
    <w:name w:val="consplusnormal"/>
    <w:basedOn w:val="a"/>
    <w:rsid w:val="00CB62CB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E1238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pluso-counter">
    <w:name w:val="pluso-counter"/>
    <w:basedOn w:val="a0"/>
    <w:rsid w:val="00E12383"/>
  </w:style>
  <w:style w:type="character" w:styleId="af6">
    <w:name w:val="annotation reference"/>
    <w:basedOn w:val="a0"/>
    <w:uiPriority w:val="99"/>
    <w:semiHidden/>
    <w:unhideWhenUsed/>
    <w:rsid w:val="004B1D3A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4B1D3A"/>
    <w:pPr>
      <w:spacing w:line="240" w:lineRule="auto"/>
    </w:pPr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4B1D3A"/>
    <w:rPr>
      <w:sz w:val="20"/>
      <w:szCs w:val="20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4B1D3A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4B1D3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49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7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319304">
              <w:marLeft w:val="0"/>
              <w:marRight w:val="3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368520">
              <w:marLeft w:val="0"/>
              <w:marRight w:val="3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159436">
              <w:marLeft w:val="0"/>
              <w:marRight w:val="3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102759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36249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69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06738">
          <w:marLeft w:val="0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06081">
          <w:marLeft w:val="0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94615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9012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96804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981060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248733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33258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6345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56607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79615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3150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48562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576258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3738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10134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0688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86760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040056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065118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4803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842709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3758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03014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469131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34186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45653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1942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639845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06274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07916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36728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6767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92385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97127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022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3270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3199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21425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4924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63231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88747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2801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7814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83269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08875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1536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1663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92267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12935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15038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83383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6641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8795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5389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04946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7012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1352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6965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98183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35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88993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82876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4556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948978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433746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31744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5872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2391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4477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3497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463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850511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3610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20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99945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27573">
          <w:marLeft w:val="188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324C29-B8CB-4C4E-A29E-1480A8FDB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2356</Words>
  <Characters>13435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Пигукова</dc:creator>
  <cp:lastModifiedBy>Гершелис</cp:lastModifiedBy>
  <cp:revision>2</cp:revision>
  <cp:lastPrinted>2016-09-22T10:12:00Z</cp:lastPrinted>
  <dcterms:created xsi:type="dcterms:W3CDTF">2017-06-27T09:10:00Z</dcterms:created>
  <dcterms:modified xsi:type="dcterms:W3CDTF">2017-06-27T09:10:00Z</dcterms:modified>
</cp:coreProperties>
</file>