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5D" w:rsidRPr="007E115D" w:rsidRDefault="007E115D" w:rsidP="007E115D">
      <w:pPr>
        <w:widowControl w:val="0"/>
        <w:spacing w:after="0" w:line="240" w:lineRule="auto"/>
        <w:ind w:firstLine="539"/>
        <w:jc w:val="center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ПЕРЕЧЕНЬ</w:t>
      </w:r>
    </w:p>
    <w:p w:rsidR="007E115D" w:rsidRPr="007E115D" w:rsidRDefault="007E115D" w:rsidP="007E115D">
      <w:pPr>
        <w:widowControl w:val="0"/>
        <w:spacing w:after="0" w:line="240" w:lineRule="auto"/>
        <w:ind w:firstLine="539"/>
        <w:jc w:val="center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ВОПРОСОВ ДЛЯ ОБСУЖДЕНИЯ В ХОДЕ ПУБЛИЧНЫХ КОНСУЛЬТАЦИЙ</w:t>
      </w:r>
    </w:p>
    <w:p w:rsidR="007E115D" w:rsidRPr="007E115D" w:rsidRDefault="007E115D" w:rsidP="007E1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1. Актуальна ли сегодня заявленная разработчиком проекта акта проблема?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затраты и/или более эффективны.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9.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регулирования, согласно прилагаемому опросному листу.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 xml:space="preserve">Является ли предлагаемое государственное регулирование </w:t>
      </w:r>
      <w:proofErr w:type="spellStart"/>
      <w:r w:rsidRPr="007E115D">
        <w:rPr>
          <w:rFonts w:ascii="Times New Roman" w:eastAsiaTheme="minorHAnsi" w:hAnsi="Times New Roman" w:cs="Times New Roman"/>
          <w:bCs/>
          <w:lang w:eastAsia="en-US"/>
        </w:rPr>
        <w:t>недискриминационным</w:t>
      </w:r>
      <w:proofErr w:type="spellEnd"/>
      <w:r w:rsidRPr="007E115D">
        <w:rPr>
          <w:rFonts w:ascii="Times New Roman" w:eastAsiaTheme="minorHAnsi" w:hAnsi="Times New Roman" w:cs="Times New Roman"/>
          <w:bCs/>
          <w:lang w:eastAsia="en-US"/>
        </w:rPr>
        <w:t xml:space="preserve">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14. Иные предложения и замечания, которые целесообразно учесть в рамках оценки регулирующего воздействия.</w:t>
      </w:r>
    </w:p>
    <w:p w:rsidR="007E115D" w:rsidRPr="007E115D" w:rsidRDefault="007E115D" w:rsidP="007E1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ОПРОСНЫЙ ЛИСТ &lt;*&gt;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участников публичных консультаций по оценке стандартных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издержек, возникающих в связи с исполнением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требований, предусмотренных в проекте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 w:cs="Times New Roman"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п</w:t>
      </w:r>
      <w:r w:rsidRPr="007E115D">
        <w:rPr>
          <w:rFonts w:ascii="Times New Roman" w:eastAsiaTheme="minorHAnsi" w:hAnsi="Times New Roman" w:cs="Times New Roman"/>
          <w:lang w:eastAsia="en-US"/>
        </w:rPr>
        <w:t>остановления Администрации Томской области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 w:cs="Times New Roman"/>
          <w:lang w:eastAsia="en-US"/>
        </w:rPr>
      </w:pPr>
      <w:r w:rsidRPr="007E115D">
        <w:rPr>
          <w:rFonts w:ascii="Times New Roman" w:eastAsiaTheme="minorHAnsi" w:hAnsi="Times New Roman" w:cs="Times New Roman"/>
          <w:lang w:eastAsia="en-US"/>
        </w:rPr>
        <w:t xml:space="preserve"> «</w:t>
      </w:r>
      <w:r w:rsidRPr="007E115D">
        <w:rPr>
          <w:rFonts w:ascii="Times New Roman" w:eastAsiaTheme="minorHAnsi" w:hAnsi="Times New Roman" w:cs="Times New Roman"/>
          <w:bCs/>
          <w:lang w:eastAsia="en-US"/>
        </w:rPr>
        <w:t>О внесении изменений в пос</w:t>
      </w:r>
      <w:r w:rsidRPr="007E115D">
        <w:rPr>
          <w:rFonts w:ascii="Times New Roman" w:eastAsiaTheme="minorHAnsi" w:hAnsi="Times New Roman" w:cs="Times New Roman"/>
          <w:lang w:eastAsia="en-US"/>
        </w:rPr>
        <w:t>тановление Администрации Томской области от 09.09.2015 № 314а»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 w:cs="Times New Roman"/>
          <w:bCs/>
          <w:lang w:eastAsia="en-US"/>
        </w:rPr>
      </w:pP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lastRenderedPageBreak/>
        <w:t>1. Оцените, сколько часов рабочего времени потребуется Вашим сотрудникам на осуществление действий, возникающих в связи исполнением требований, предусмотренных в рассматриваемом проекте акта: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а) менее 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б) 5 - 10;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в) 11 - 15;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г) 16 - 20;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spellStart"/>
      <w:r w:rsidRPr="007E115D">
        <w:rPr>
          <w:rFonts w:ascii="Times New Roman" w:eastAsiaTheme="minorHAnsi" w:hAnsi="Times New Roman" w:cs="Times New Roman"/>
          <w:bCs/>
          <w:lang w:eastAsia="en-US"/>
        </w:rPr>
        <w:t>д</w:t>
      </w:r>
      <w:proofErr w:type="spellEnd"/>
      <w:r w:rsidRPr="007E115D">
        <w:rPr>
          <w:rFonts w:ascii="Times New Roman" w:eastAsiaTheme="minorHAnsi" w:hAnsi="Times New Roman" w:cs="Times New Roman"/>
          <w:bCs/>
          <w:lang w:eastAsia="en-US"/>
        </w:rPr>
        <w:t>) ____________ (Ваш вариант).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2. Оцените, каковы будут Ваши информационные издержки &lt;1&gt; в соответствии с положениями рассматриваемого проекта акта: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а) сколько часов рабочего времени потребуется Вашим сотрудникам на подготовку, предоставление и поддержание готовности обеспечить условия беспрепятственного получения документов/сведений государственным органам по каждому информационному требованию в проекте акта: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I) предоставление документов (отчетность, заявки, уведомления, справки, результаты экспертиз, разрешения), их копий, уведомлений (часов):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1) менее 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2) 5 - 10;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3) 11 - 15;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4) 16 - 20;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5) ____________ (Ваш вариант);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II) формирование и хранение информации, необходимой для предоставления по запросу государственных органов (часов):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1) менее 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2) 5 - 10;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3) 11 - 15;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4) 16 - 20;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5) ____________ (Ваш вариант);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б) частота выполнения информационных требований - количество выполнений информационных требований за календарный год: ________ раз в год;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в) стоимость приобретений, необходимых для выполнения информационных требований (товары, работы, услуги, приобретаемые исключительно в целях выполнения информационного требования, имеющие существенную стоимость (более 5% от затрат рабочего времени в денежном выражении) и затраты на которые не учитываются в накладных расходах):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I) измерительные приборы: ______________ рублей в год;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II) датчики: ______________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III) курсы повышения квалификации работников: 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IV) государственная пошлина и иные обязательные платежи на получение услуг (в том числе государственных): ______________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V) расходные материалы: ______________ рублей в год;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 xml:space="preserve">VI) </w:t>
      </w:r>
      <w:proofErr w:type="spellStart"/>
      <w:r w:rsidRPr="007E115D">
        <w:rPr>
          <w:rFonts w:ascii="Times New Roman" w:eastAsiaTheme="minorHAnsi" w:hAnsi="Times New Roman" w:cs="Times New Roman"/>
          <w:bCs/>
          <w:lang w:eastAsia="en-US"/>
        </w:rPr>
        <w:t>найм</w:t>
      </w:r>
      <w:proofErr w:type="spellEnd"/>
      <w:r w:rsidRPr="007E115D">
        <w:rPr>
          <w:rFonts w:ascii="Times New Roman" w:eastAsiaTheme="minorHAnsi" w:hAnsi="Times New Roman" w:cs="Times New Roman"/>
          <w:bCs/>
          <w:lang w:eastAsia="en-US"/>
        </w:rPr>
        <w:t xml:space="preserve"> дополнительного персонала: ______________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VII) заказ/предоставление услуг: ______________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VIII) иное __________________________________: 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г) какое количество сотрудников может быть задействовано на Вашем предприятии при выполнении информационных требований: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I) 1 - 2;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II) 3 - 5;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III) 6 - 10;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IV) 11 - 15;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V) ____________ (Ваш вариант).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3. Оцените, каковы будут Ваши содержательные издержки &lt;2&gt; в соответствии с положениями проекта акта как единовременные (осуществляемые в момент выполнения требований по проекту акта), так и долгосрочные (осуществляемые на протяжении всего срока действия требований по проекту акта):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а) сколько часов рабочего времени потребуется Вашим сотрудникам на реализацию положений проекта акта, не связанных с выполнением информационных требований, по каждому содержательному требованию из текста акта: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 xml:space="preserve">I) </w:t>
      </w: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единовременные</w:t>
      </w:r>
      <w:proofErr w:type="gramEnd"/>
      <w:r w:rsidRPr="007E115D">
        <w:rPr>
          <w:rFonts w:ascii="Times New Roman" w:eastAsiaTheme="minorHAnsi" w:hAnsi="Times New Roman" w:cs="Times New Roman"/>
          <w:bCs/>
          <w:lang w:eastAsia="en-US"/>
        </w:rPr>
        <w:t xml:space="preserve"> (часов):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1) менее 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2) 5 - 10;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lastRenderedPageBreak/>
        <w:t>3) 11 - 15;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4) 16 - 20;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5) ____________ (Ваш вариант);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II) долгосрочные (часов):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1) менее 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2) 5 - 10;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3) 11 - 15;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4) 16 - 20;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5) ____________ (Ваш вариант);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б) частота выполнения содержательных требований - количество выполнений содержательных требований за календарный год: _________ раз в год;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в) стоимость приобретений, необходимых для выполнения содержательных требований проекта акта (товары, работы, услуги, приобретаемые исключительно в целях выполнения содержательного требования, имеющие существенную стоимость (более 5% от затрат рабочего времени в денежном выражении) и приобретение которых обусловлено выполнением требований нескольких актов):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I) приобретение оборудования: ______________ рублей в год;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II) установка оборудования: ______________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III) обслуживание оборудования: ______________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IV) расходные материалы: ______________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 xml:space="preserve">V) </w:t>
      </w:r>
      <w:proofErr w:type="spellStart"/>
      <w:r w:rsidRPr="007E115D">
        <w:rPr>
          <w:rFonts w:ascii="Times New Roman" w:eastAsiaTheme="minorHAnsi" w:hAnsi="Times New Roman" w:cs="Times New Roman"/>
          <w:bCs/>
          <w:lang w:eastAsia="en-US"/>
        </w:rPr>
        <w:t>найм</w:t>
      </w:r>
      <w:proofErr w:type="spellEnd"/>
      <w:r w:rsidRPr="007E115D">
        <w:rPr>
          <w:rFonts w:ascii="Times New Roman" w:eastAsiaTheme="minorHAnsi" w:hAnsi="Times New Roman" w:cs="Times New Roman"/>
          <w:bCs/>
          <w:lang w:eastAsia="en-US"/>
        </w:rPr>
        <w:t xml:space="preserve"> дополнительного персонала: ______________ рублей в год;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VI) заказ/предоставление услуг: ______________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VII) иное __________________________________: ___________ рублей в год;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г) какое количество сотрудников может быть задействовано на Вашем предприятии при выполнении содержательных требований: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I) 1 - 2;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II) 3 - 5;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III) 6 - 10;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IV) 11 - 15;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V) ____________ (Ваш вариант).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4. Средняя заработная плата персонала, занятого реализацией требований и подготовкой документов, установленных в рассматриваемом проекте акта (включая стоимость оплаты труда, налоги, прочие обязательные платежи, накладные расходы), составляет (рублей в час):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а) 50 - 100;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б) 101 - 150;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в) 151 - 200;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г) 201 - 250;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proofErr w:type="spellStart"/>
      <w:r w:rsidRPr="007E115D">
        <w:rPr>
          <w:rFonts w:ascii="Times New Roman" w:eastAsiaTheme="minorHAnsi" w:hAnsi="Times New Roman" w:cs="Times New Roman"/>
          <w:bCs/>
          <w:lang w:eastAsia="en-US"/>
        </w:rPr>
        <w:t>д</w:t>
      </w:r>
      <w:proofErr w:type="spellEnd"/>
      <w:r w:rsidRPr="007E115D">
        <w:rPr>
          <w:rFonts w:ascii="Times New Roman" w:eastAsiaTheme="minorHAnsi" w:hAnsi="Times New Roman" w:cs="Times New Roman"/>
          <w:bCs/>
          <w:lang w:eastAsia="en-US"/>
        </w:rPr>
        <w:t>) 251 - 300;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е) ____________(Ваш вариант).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r w:rsidRPr="007E115D">
        <w:rPr>
          <w:rFonts w:ascii="Times New Roman" w:eastAsiaTheme="minorHAnsi" w:hAnsi="Times New Roman" w:cs="Times New Roman"/>
          <w:bCs/>
          <w:lang w:eastAsia="en-US"/>
        </w:rPr>
        <w:t>--------------------------------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bookmarkStart w:id="0" w:name="Par80"/>
      <w:bookmarkEnd w:id="0"/>
      <w:proofErr w:type="gramStart"/>
      <w:r w:rsidRPr="007E115D">
        <w:rPr>
          <w:rFonts w:ascii="Times New Roman" w:eastAsiaTheme="minorHAnsi" w:hAnsi="Times New Roman" w:cs="Times New Roman"/>
          <w:bCs/>
          <w:lang w:eastAsia="en-US"/>
        </w:rPr>
        <w:t>&lt;*&gt; Опросный лист подготовлен в соответствии с Методикой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регулирования, утвержденной Приказом Министерства экономического развития Российской Федерации от 22.09.2015 N 669 "Об утверждении методики оценки стандартных издержек субъектов предпринимательской и иной экономической деятельности, возникающих в связи с исполнением требований регулирования".</w:t>
      </w:r>
      <w:proofErr w:type="gramEnd"/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bookmarkStart w:id="1" w:name="Par81"/>
      <w:bookmarkEnd w:id="1"/>
      <w:r w:rsidRPr="007E115D">
        <w:rPr>
          <w:rFonts w:ascii="Times New Roman" w:eastAsiaTheme="minorHAnsi" w:hAnsi="Times New Roman" w:cs="Times New Roman"/>
          <w:bCs/>
          <w:lang w:eastAsia="en-US"/>
        </w:rPr>
        <w:t>&lt;1&gt; Информационные издержки регулирования включают в себя затраты на сбор, подготовку и представление органам публичной власти информации (документов, сведений) в соответствии с требованиями акта, проекта акта, в том числе затраты на поддержание готовности представить необходимую информацию по запросу со стороны органов власти или их уполномоченных представителей.</w:t>
      </w:r>
    </w:p>
    <w:p w:rsidR="007E115D" w:rsidRPr="007E115D" w:rsidRDefault="007E115D" w:rsidP="007E11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bCs/>
          <w:lang w:eastAsia="en-US"/>
        </w:rPr>
      </w:pPr>
      <w:bookmarkStart w:id="2" w:name="Par82"/>
      <w:bookmarkEnd w:id="2"/>
      <w:r w:rsidRPr="007E115D">
        <w:rPr>
          <w:rFonts w:ascii="Times New Roman" w:eastAsiaTheme="minorHAnsi" w:hAnsi="Times New Roman" w:cs="Times New Roman"/>
          <w:bCs/>
          <w:lang w:eastAsia="en-US"/>
        </w:rPr>
        <w:t>&lt;2&gt; Содержательные издержки регулирования включают в себя затраты на реализацию положений акта, проекта акта, не связанные с выполнением информационных требований.</w:t>
      </w:r>
    </w:p>
    <w:p w:rsidR="00961633" w:rsidRDefault="00961633"/>
    <w:sectPr w:rsidR="00961633" w:rsidSect="007E115D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7E115D"/>
    <w:rsid w:val="007E115D"/>
    <w:rsid w:val="00961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1422</Words>
  <Characters>8111</Characters>
  <Application>Microsoft Office Word</Application>
  <DocSecurity>0</DocSecurity>
  <Lines>67</Lines>
  <Paragraphs>19</Paragraphs>
  <ScaleCrop>false</ScaleCrop>
  <Company/>
  <LinksUpToDate>false</LinksUpToDate>
  <CharactersWithSpaces>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</dc:creator>
  <cp:keywords/>
  <dc:description/>
  <cp:lastModifiedBy>use</cp:lastModifiedBy>
  <cp:revision>2</cp:revision>
  <dcterms:created xsi:type="dcterms:W3CDTF">2017-04-04T02:52:00Z</dcterms:created>
  <dcterms:modified xsi:type="dcterms:W3CDTF">2017-04-04T02:52:00Z</dcterms:modified>
</cp:coreProperties>
</file>