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EB5" w:rsidRPr="00F82A69" w:rsidRDefault="001E5EB5" w:rsidP="001E5EB5">
      <w:pPr>
        <w:pStyle w:val="ConsPlusTitle"/>
        <w:rPr>
          <w:rFonts w:ascii="PT Astra Serif" w:hAnsi="PT Astra Serif"/>
          <w:b w:val="0"/>
          <w:sz w:val="26"/>
          <w:szCs w:val="26"/>
        </w:rPr>
      </w:pPr>
      <w:r w:rsidRPr="00F82A69">
        <w:rPr>
          <w:rFonts w:ascii="PT Astra Serif" w:hAnsi="PT Astra Serif"/>
          <w:b w:val="0"/>
          <w:sz w:val="26"/>
          <w:szCs w:val="26"/>
        </w:rPr>
        <w:t>03.09.2026</w:t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  <w:t xml:space="preserve">    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F82A69">
        <w:rPr>
          <w:rFonts w:ascii="PT Astra Serif" w:hAnsi="PT Astra Serif"/>
          <w:b w:val="0"/>
          <w:sz w:val="26"/>
          <w:szCs w:val="26"/>
        </w:rPr>
        <w:t xml:space="preserve">     № </w:t>
      </w:r>
      <w:proofErr w:type="spellStart"/>
      <w:r>
        <w:rPr>
          <w:rFonts w:ascii="PT Astra Serif" w:hAnsi="PT Astra Serif"/>
          <w:b w:val="0"/>
          <w:sz w:val="26"/>
          <w:szCs w:val="26"/>
        </w:rPr>
        <w:t>161п</w:t>
      </w:r>
      <w:proofErr w:type="spellEnd"/>
    </w:p>
    <w:p w:rsidR="001E5EB5" w:rsidRPr="00451850" w:rsidRDefault="001E5EB5" w:rsidP="001E5EB5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</w:p>
    <w:p w:rsidR="001E5EB5" w:rsidRPr="00451850" w:rsidRDefault="001E5EB5" w:rsidP="001E5EB5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</w:p>
    <w:p w:rsidR="006702E2" w:rsidRPr="008D374C" w:rsidRDefault="00127AD3" w:rsidP="008D374C">
      <w:pPr>
        <w:ind w:right="-1" w:firstLine="0"/>
        <w:jc w:val="center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О внесении изменений в постановление Администрации</w:t>
      </w:r>
    </w:p>
    <w:p w:rsidR="006702E2" w:rsidRPr="008D374C" w:rsidRDefault="00127AD3" w:rsidP="008D374C">
      <w:pPr>
        <w:ind w:right="-1" w:firstLine="0"/>
        <w:jc w:val="center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Томской области от 09.11.2022 № 501а</w:t>
      </w:r>
    </w:p>
    <w:p w:rsidR="006702E2" w:rsidRPr="001E5EB5" w:rsidRDefault="006702E2" w:rsidP="008D374C">
      <w:pPr>
        <w:ind w:right="4677" w:firstLine="0"/>
        <w:jc w:val="both"/>
        <w:rPr>
          <w:rFonts w:ascii="PT Astra Serif" w:hAnsi="PT Astra Serif"/>
          <w:sz w:val="24"/>
          <w:szCs w:val="24"/>
        </w:rPr>
      </w:pPr>
      <w:bookmarkStart w:id="0" w:name="_GoBack"/>
    </w:p>
    <w:bookmarkEnd w:id="0"/>
    <w:p w:rsidR="006702E2" w:rsidRPr="008D374C" w:rsidRDefault="006702E2" w:rsidP="008D374C">
      <w:pPr>
        <w:ind w:right="4677" w:firstLine="0"/>
        <w:jc w:val="both"/>
        <w:rPr>
          <w:rFonts w:ascii="PT Astra Serif" w:hAnsi="PT Astra Serif"/>
          <w:szCs w:val="26"/>
        </w:rPr>
      </w:pPr>
    </w:p>
    <w:p w:rsidR="006702E2" w:rsidRPr="008D374C" w:rsidRDefault="00127AD3" w:rsidP="008D374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В соответствии с частью 5 статьи 20 Закона Томской области от 7 марта </w:t>
      </w:r>
      <w:r w:rsidRPr="008D374C">
        <w:rPr>
          <w:rFonts w:ascii="PT Astra Serif" w:hAnsi="PT Astra Serif"/>
          <w:szCs w:val="26"/>
        </w:rPr>
        <w:br/>
        <w:t>2002 года № 9-ОЗ «О нормативных правовых актах Томской области»</w:t>
      </w:r>
    </w:p>
    <w:p w:rsidR="006702E2" w:rsidRPr="008D374C" w:rsidRDefault="00127AD3" w:rsidP="008D374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ПОСТАНОВЛЯЕТ: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proofErr w:type="gramStart"/>
      <w:r w:rsidRPr="008D374C">
        <w:rPr>
          <w:rFonts w:ascii="PT Astra Serif" w:hAnsi="PT Astra Serif"/>
          <w:szCs w:val="26"/>
        </w:rPr>
        <w:t>Внести в постановление Администрации Томской области от 09.11.2022 № 501а «О единовременной материальной помощи отдельным категориям граждан, принимающим участие в специальной военной операции, а также членам семей погибших (умерших) участников специальной военной операции» (Собрание законодательства Томской области, 2022, № 11/2 (303) следующие изменения:</w:t>
      </w:r>
      <w:proofErr w:type="gramEnd"/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1. </w:t>
      </w:r>
      <w:proofErr w:type="gramStart"/>
      <w:r w:rsidRPr="008D374C">
        <w:rPr>
          <w:rFonts w:ascii="PT Astra Serif" w:hAnsi="PT Astra Serif"/>
          <w:szCs w:val="26"/>
        </w:rPr>
        <w:t>В подпункте 2) пункта 1 слова «получившим ранение (увечье, контузию, травму)» заменить словами «получившим до 3</w:t>
      </w:r>
      <w:r w:rsidR="005719B5" w:rsidRPr="008D374C">
        <w:rPr>
          <w:rFonts w:ascii="PT Astra Serif" w:hAnsi="PT Astra Serif"/>
          <w:szCs w:val="26"/>
        </w:rPr>
        <w:t>0.09</w:t>
      </w:r>
      <w:r w:rsidRPr="008D374C">
        <w:rPr>
          <w:rFonts w:ascii="PT Astra Serif" w:hAnsi="PT Astra Serif"/>
          <w:szCs w:val="26"/>
        </w:rPr>
        <w:t>.2026 включительно ранение (увечье, контузию, травму)».</w:t>
      </w:r>
      <w:proofErr w:type="gramEnd"/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2. В пункте 6 слова «Губернатора Томской области по социальной политике» заменить словами «Председателя Правительства Томской области (по социальной политике)».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3. В Порядке предоставления единовременной материальной помощи отдельным категориям граждан, принимающим участие в специальной военной операции, а также членам семей погибших (умерших) участников специальной военной операции, утвержденном указанным постановлением: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proofErr w:type="gramStart"/>
      <w:r w:rsidRPr="008D374C">
        <w:rPr>
          <w:rFonts w:ascii="PT Astra Serif" w:hAnsi="PT Astra Serif"/>
          <w:szCs w:val="26"/>
        </w:rPr>
        <w:t>1) в пункте 1 слова «получившим ранение (увечье, контузию, травму)» замени</w:t>
      </w:r>
      <w:r w:rsidR="005719B5" w:rsidRPr="008D374C">
        <w:rPr>
          <w:rFonts w:ascii="PT Astra Serif" w:hAnsi="PT Astra Serif"/>
          <w:szCs w:val="26"/>
        </w:rPr>
        <w:t>ть словами «получившим до 30.09</w:t>
      </w:r>
      <w:r w:rsidRPr="008D374C">
        <w:rPr>
          <w:rFonts w:ascii="PT Astra Serif" w:hAnsi="PT Astra Serif"/>
          <w:szCs w:val="26"/>
        </w:rPr>
        <w:t>.2026 включительно ранение (увечье, контузию, травму)»;</w:t>
      </w:r>
      <w:proofErr w:type="gramEnd"/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2) пункты 4 – 6 изложить в следующей редакции: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«4. </w:t>
      </w:r>
      <w:r w:rsidRPr="008D374C">
        <w:rPr>
          <w:rFonts w:ascii="PT Astra Serif" w:eastAsia="Calibri" w:hAnsi="PT Astra Serif"/>
          <w:szCs w:val="26"/>
          <w:lang w:eastAsia="en-US"/>
        </w:rPr>
        <w:t>Право на получение материальной помощи имеют следующие члены семьи погибшего (умершего) военнослужащего</w:t>
      </w:r>
      <w:r w:rsidRPr="008D374C">
        <w:rPr>
          <w:rFonts w:ascii="PT Astra Serif" w:hAnsi="PT Astra Serif"/>
          <w:szCs w:val="26"/>
        </w:rPr>
        <w:t>:</w:t>
      </w:r>
    </w:p>
    <w:p w:rsidR="006702E2" w:rsidRPr="008D374C" w:rsidRDefault="00127AD3" w:rsidP="008D374C">
      <w:pPr>
        <w:jc w:val="both"/>
        <w:rPr>
          <w:rFonts w:ascii="PT Astra Serif" w:eastAsia="Calibri" w:hAnsi="PT Astra Serif"/>
          <w:szCs w:val="26"/>
          <w:lang w:eastAsia="en-US"/>
        </w:rPr>
      </w:pPr>
      <w:proofErr w:type="gramStart"/>
      <w:r w:rsidRPr="008D374C">
        <w:rPr>
          <w:rFonts w:ascii="PT Astra Serif" w:hAnsi="PT Astra Serif"/>
          <w:szCs w:val="26"/>
        </w:rPr>
        <w:t>1</w:t>
      </w:r>
      <w:r w:rsidRPr="008D374C">
        <w:rPr>
          <w:rFonts w:ascii="PT Astra Serif" w:eastAsia="Calibri" w:hAnsi="PT Astra Serif"/>
          <w:szCs w:val="26"/>
          <w:lang w:eastAsia="en-US"/>
        </w:rPr>
        <w:t xml:space="preserve">) супруга (супруг), состоящая (состоящий) в зарегистрированном браке </w:t>
      </w:r>
      <w:r w:rsidRPr="008D374C">
        <w:rPr>
          <w:rFonts w:ascii="PT Astra Serif" w:eastAsia="Calibri" w:hAnsi="PT Astra Serif"/>
          <w:szCs w:val="26"/>
          <w:lang w:eastAsia="en-US"/>
        </w:rPr>
        <w:br/>
        <w:t xml:space="preserve">на день гибели (смерти) военнослужащего; </w:t>
      </w:r>
      <w:proofErr w:type="gramEnd"/>
    </w:p>
    <w:p w:rsidR="008D374C" w:rsidRDefault="00127AD3" w:rsidP="008D374C">
      <w:pPr>
        <w:pStyle w:val="aff2"/>
        <w:spacing w:before="0" w:after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D374C">
        <w:rPr>
          <w:rFonts w:ascii="PT Astra Serif" w:eastAsia="Calibri" w:hAnsi="PT Astra Serif"/>
          <w:sz w:val="26"/>
          <w:szCs w:val="26"/>
          <w:lang w:eastAsia="en-US"/>
        </w:rPr>
        <w:t>2) </w:t>
      </w:r>
      <w:r w:rsidRPr="008D374C">
        <w:rPr>
          <w:rFonts w:ascii="PT Astra Serif" w:hAnsi="PT Astra Serif"/>
          <w:sz w:val="26"/>
          <w:szCs w:val="26"/>
        </w:rPr>
        <w:t xml:space="preserve">дети погибшего (умершего) военнослужащего, не достигшие возраста </w:t>
      </w:r>
      <w:r w:rsidRPr="008D374C">
        <w:rPr>
          <w:rFonts w:ascii="PT Astra Serif" w:hAnsi="PT Astra Serif"/>
          <w:sz w:val="26"/>
          <w:szCs w:val="26"/>
        </w:rPr>
        <w:br/>
        <w:t xml:space="preserve">18 лет, или старше 18 лет, если они стали инвалидами до достижения ими возраста 18 лет, дети, достигшие возраста 18 лет и завершившие обучение </w:t>
      </w:r>
      <w:r w:rsidRPr="008D374C">
        <w:rPr>
          <w:rFonts w:ascii="PT Astra Serif" w:hAnsi="PT Astra Serif"/>
          <w:sz w:val="26"/>
          <w:szCs w:val="26"/>
        </w:rPr>
        <w:br/>
        <w:t xml:space="preserve">по образовательным программам основного общего или среднего общего образования в организациях, осуществляющих образовательную деятельность, </w:t>
      </w:r>
      <w:r w:rsidRPr="008D374C">
        <w:rPr>
          <w:rFonts w:ascii="PT Astra Serif" w:hAnsi="PT Astra Serif"/>
          <w:sz w:val="26"/>
          <w:szCs w:val="26"/>
        </w:rPr>
        <w:br/>
        <w:t>на период до 1 сентября года, в котором завершено указанное в настоящем подпункте обучение</w:t>
      </w:r>
      <w:proofErr w:type="gramEnd"/>
      <w:r w:rsidRPr="008D374C">
        <w:rPr>
          <w:rFonts w:ascii="PT Astra Serif" w:hAnsi="PT Astra Serif"/>
          <w:sz w:val="26"/>
          <w:szCs w:val="26"/>
        </w:rPr>
        <w:t xml:space="preserve">, а также дети погибшего (умершего) военнослужащего, обучающиеся в образовательных организациях по очной форме обучения </w:t>
      </w:r>
      <w:r w:rsidRPr="008D374C">
        <w:rPr>
          <w:rFonts w:ascii="PT Astra Serif" w:hAnsi="PT Astra Serif"/>
          <w:sz w:val="26"/>
          <w:szCs w:val="26"/>
        </w:rPr>
        <w:br/>
      </w:r>
    </w:p>
    <w:p w:rsidR="006702E2" w:rsidRPr="008D374C" w:rsidRDefault="00127AD3" w:rsidP="008D374C">
      <w:pPr>
        <w:pStyle w:val="aff2"/>
        <w:spacing w:before="0" w:after="0"/>
        <w:jc w:val="both"/>
        <w:rPr>
          <w:rFonts w:ascii="PT Astra Serif" w:hAnsi="PT Astra Serif"/>
          <w:sz w:val="26"/>
          <w:szCs w:val="26"/>
        </w:rPr>
      </w:pPr>
      <w:r w:rsidRPr="008D374C">
        <w:rPr>
          <w:rFonts w:ascii="PT Astra Serif" w:hAnsi="PT Astra Serif"/>
          <w:sz w:val="26"/>
          <w:szCs w:val="26"/>
        </w:rPr>
        <w:lastRenderedPageBreak/>
        <w:t xml:space="preserve">(за исключением обучения по </w:t>
      </w:r>
      <w:r w:rsidRPr="008D374C">
        <w:rPr>
          <w:rFonts w:ascii="PT Astra Serif" w:hAnsi="PT Astra Serif"/>
          <w:sz w:val="26"/>
          <w:szCs w:val="26"/>
          <w:lang w:eastAsia="ru-RU"/>
        </w:rPr>
        <w:t>дополнительным образовательным программам)</w:t>
      </w:r>
      <w:r w:rsidRPr="008D374C">
        <w:rPr>
          <w:rFonts w:ascii="PT Astra Serif" w:hAnsi="PT Astra Serif"/>
          <w:sz w:val="26"/>
          <w:szCs w:val="26"/>
        </w:rPr>
        <w:t>, – до окончания обучения, но не более чем до достижения возраста 23 лет;</w:t>
      </w:r>
    </w:p>
    <w:p w:rsidR="006702E2" w:rsidRPr="008D374C" w:rsidRDefault="00127AD3" w:rsidP="008D374C">
      <w:pPr>
        <w:pStyle w:val="aff2"/>
        <w:spacing w:before="0" w:after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8D374C">
        <w:rPr>
          <w:rFonts w:ascii="PT Astra Serif" w:eastAsia="Calibri" w:hAnsi="PT Astra Serif"/>
          <w:sz w:val="26"/>
          <w:szCs w:val="26"/>
          <w:lang w:eastAsia="en-US"/>
        </w:rPr>
        <w:t>3) родители погибшего (умершего) военнослужащего</w:t>
      </w:r>
      <w:r w:rsidRPr="008D374C">
        <w:rPr>
          <w:rFonts w:ascii="PT Astra Serif" w:hAnsi="PT Astra Serif"/>
          <w:sz w:val="26"/>
          <w:szCs w:val="26"/>
          <w:lang w:eastAsia="ru-RU"/>
        </w:rPr>
        <w:t>;</w:t>
      </w:r>
    </w:p>
    <w:p w:rsidR="006702E2" w:rsidRPr="008D374C" w:rsidRDefault="00127AD3" w:rsidP="008D374C">
      <w:pPr>
        <w:tabs>
          <w:tab w:val="left" w:pos="851"/>
          <w:tab w:val="left" w:pos="993"/>
        </w:tabs>
        <w:jc w:val="both"/>
        <w:rPr>
          <w:rFonts w:ascii="PT Astra Serif" w:eastAsia="Calibri" w:hAnsi="PT Astra Serif"/>
          <w:szCs w:val="26"/>
          <w:lang w:eastAsia="en-US"/>
        </w:rPr>
      </w:pPr>
      <w:r w:rsidRPr="008D374C">
        <w:rPr>
          <w:rFonts w:ascii="PT Astra Serif" w:eastAsia="Calibri" w:hAnsi="PT Astra Serif"/>
          <w:szCs w:val="26"/>
          <w:lang w:eastAsia="en-US"/>
        </w:rPr>
        <w:t xml:space="preserve">4) лица, находившиеся на иждивении погибшего (умершего) военнослужащего на день гибели (смерти); </w:t>
      </w:r>
    </w:p>
    <w:p w:rsidR="006702E2" w:rsidRPr="008D374C" w:rsidRDefault="00127AD3" w:rsidP="008D374C">
      <w:pPr>
        <w:jc w:val="both"/>
        <w:rPr>
          <w:rFonts w:ascii="PT Astra Serif" w:eastAsia="Calibri" w:hAnsi="PT Astra Serif"/>
          <w:szCs w:val="26"/>
          <w:lang w:eastAsia="en-US"/>
        </w:rPr>
      </w:pPr>
      <w:r w:rsidRPr="008D374C">
        <w:rPr>
          <w:rFonts w:ascii="PT Astra Serif" w:eastAsia="Calibri" w:hAnsi="PT Astra Serif"/>
          <w:szCs w:val="26"/>
          <w:lang w:eastAsia="en-US"/>
        </w:rPr>
        <w:t xml:space="preserve">5) лицо, признанное </w:t>
      </w:r>
      <w:proofErr w:type="gramStart"/>
      <w:r w:rsidRPr="008D374C">
        <w:rPr>
          <w:rFonts w:ascii="PT Astra Serif" w:eastAsia="Calibri" w:hAnsi="PT Astra Serif"/>
          <w:szCs w:val="26"/>
          <w:lang w:eastAsia="en-US"/>
        </w:rPr>
        <w:t>судом</w:t>
      </w:r>
      <w:proofErr w:type="gramEnd"/>
      <w:r w:rsidRPr="008D374C">
        <w:rPr>
          <w:rFonts w:ascii="PT Astra Serif" w:eastAsia="Calibri" w:hAnsi="PT Astra Serif"/>
          <w:szCs w:val="26"/>
          <w:lang w:eastAsia="en-US"/>
        </w:rPr>
        <w:t xml:space="preserve"> фактически воспитавшим и содержавшим погибшего (умершего) военнослужащего в течение не менее пяти лет </w:t>
      </w:r>
      <w:r w:rsidRPr="008D374C">
        <w:rPr>
          <w:rFonts w:ascii="PT Astra Serif" w:eastAsia="Calibri" w:hAnsi="PT Astra Serif"/>
          <w:szCs w:val="26"/>
          <w:lang w:eastAsia="en-US"/>
        </w:rPr>
        <w:br/>
        <w:t>до совершеннолетия погибшего (умершего) военнослужащего.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Право на материальную помощь у члена семьи погибшего (умершего) военнослужащего не возникает, если в отношении погибшего (умершего) военнослужащего член семьи погибшего (умершего) военнослужащего был лишен родительских прав или в отношении погибшего (умершего) военнослужащего было отменено усыновление.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5. Для предоставления материальной помощи члены семьи погибшего (умершего) военнослужащего или представители членов семьи погибшего (умершего) военнослужащего представляют в уполномоченное учреждение лично или посредством почтовой связи заявление о предоставлении материальной помощи членам семьи погибшего (умершего) военнослужащего по форме, утвержденной Департаментом (далее – заявление), </w:t>
      </w:r>
      <w:r w:rsidRPr="008D374C">
        <w:rPr>
          <w:rFonts w:ascii="PT Astra Serif" w:hAnsi="PT Astra Serif"/>
          <w:szCs w:val="26"/>
          <w:highlight w:val="white"/>
        </w:rPr>
        <w:t>и</w:t>
      </w:r>
      <w:r w:rsidRPr="008D374C">
        <w:rPr>
          <w:rFonts w:ascii="PT Astra Serif" w:hAnsi="PT Astra Serif"/>
          <w:szCs w:val="26"/>
        </w:rPr>
        <w:t xml:space="preserve"> следующие документы: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1) копия паспорта гражданина Российской Федерации или иного документа, удостоверяющего личность члена семьи погибшего (умершего) военнослужащего </w:t>
      </w:r>
      <w:r w:rsidRPr="008D374C">
        <w:rPr>
          <w:rFonts w:ascii="PT Astra Serif" w:hAnsi="PT Astra Serif"/>
          <w:szCs w:val="26"/>
        </w:rPr>
        <w:br/>
        <w:t xml:space="preserve">в соответствии с законодательством Российской Федерации; 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2) копия паспорта гражданина Российской Федерации или иного документа, удостоверяющего личность представителя члена семьи погибшего (умершего) военнослужащего в соответствии с законодательством Российской Федерации </w:t>
      </w:r>
      <w:r w:rsidRPr="008D374C">
        <w:rPr>
          <w:rFonts w:ascii="PT Astra Serif" w:hAnsi="PT Astra Serif"/>
          <w:szCs w:val="26"/>
        </w:rPr>
        <w:br/>
        <w:t xml:space="preserve">(в случае обращения за материальной помощью представителя члена семьи погибшего (умершего) военнослужащего); 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3) копия свидетельства о рождении ребенка погибшего (умершего) военнослужащего; 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4) копии документ</w:t>
      </w:r>
      <w:r w:rsidRPr="008D374C">
        <w:rPr>
          <w:rFonts w:ascii="PT Astra Serif" w:hAnsi="PT Astra Serif"/>
          <w:szCs w:val="26"/>
          <w:shd w:val="clear" w:color="FFFFFF" w:themeColor="background1" w:fill="FFFFFF" w:themeFill="background1"/>
        </w:rPr>
        <w:t>ов</w:t>
      </w:r>
      <w:r w:rsidRPr="008D374C">
        <w:rPr>
          <w:rFonts w:ascii="PT Astra Serif" w:hAnsi="PT Astra Serif"/>
          <w:szCs w:val="26"/>
        </w:rPr>
        <w:t>, подтверждающих сведения о рождении ребенка погибшего (умершего) военнослужащего, выданных компетентными органами иностранных государств, и их перевод на русский язык (представля</w:t>
      </w:r>
      <w:r w:rsidRPr="008D374C">
        <w:rPr>
          <w:rFonts w:ascii="PT Astra Serif" w:hAnsi="PT Astra Serif"/>
          <w:szCs w:val="26"/>
          <w:highlight w:val="white"/>
        </w:rPr>
        <w:t>ю</w:t>
      </w:r>
      <w:r w:rsidRPr="008D374C">
        <w:rPr>
          <w:rFonts w:ascii="PT Astra Serif" w:hAnsi="PT Astra Serif"/>
          <w:szCs w:val="26"/>
          <w:highlight w:val="white"/>
          <w:shd w:val="clear" w:color="FFC000" w:fill="FFC000"/>
        </w:rPr>
        <w:t>т</w:t>
      </w:r>
      <w:r w:rsidRPr="008D374C">
        <w:rPr>
          <w:rFonts w:ascii="PT Astra Serif" w:hAnsi="PT Astra Serif"/>
          <w:szCs w:val="26"/>
        </w:rPr>
        <w:t>ся в случае</w:t>
      </w:r>
      <w:r w:rsidRPr="008D374C">
        <w:rPr>
          <w:rFonts w:ascii="PT Astra Serif" w:hAnsi="PT Astra Serif"/>
          <w:szCs w:val="26"/>
          <w:shd w:val="clear" w:color="FFFFFF" w:themeColor="background1" w:fill="FFFFFF" w:themeFill="background1"/>
        </w:rPr>
        <w:t xml:space="preserve">, </w:t>
      </w:r>
      <w:r w:rsidRPr="008D374C">
        <w:rPr>
          <w:rFonts w:ascii="PT Astra Serif" w:hAnsi="PT Astra Serif"/>
          <w:szCs w:val="26"/>
        </w:rPr>
        <w:t xml:space="preserve">если регистрация рождения ребенка погибшего (умершего) военнослужащего осуществлена на территории иностранного государства); 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5) копия свидетельства о заключении брака с погибшим (умершим) военнослужащим; 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6) копии документ</w:t>
      </w:r>
      <w:r w:rsidRPr="008D374C">
        <w:rPr>
          <w:rFonts w:ascii="PT Astra Serif" w:hAnsi="PT Astra Serif"/>
          <w:szCs w:val="26"/>
          <w:shd w:val="clear" w:color="FFFFFF" w:themeColor="background1" w:fill="FFFFFF" w:themeFill="background1"/>
        </w:rPr>
        <w:t>ов,</w:t>
      </w:r>
      <w:r w:rsidRPr="008D374C">
        <w:rPr>
          <w:rFonts w:ascii="PT Astra Serif" w:hAnsi="PT Astra Serif"/>
          <w:szCs w:val="26"/>
        </w:rPr>
        <w:t xml:space="preserve"> подтверждающих сведения о заключении брака </w:t>
      </w:r>
      <w:r w:rsidRPr="008D374C">
        <w:rPr>
          <w:rFonts w:ascii="PT Astra Serif" w:hAnsi="PT Astra Serif"/>
          <w:szCs w:val="26"/>
        </w:rPr>
        <w:br/>
        <w:t>с погибшим (умершим) военнослужащим, выданных компетентными органами иностранных государств, и их перевод на русский язык (представля</w:t>
      </w:r>
      <w:r w:rsidRPr="008D374C">
        <w:rPr>
          <w:rFonts w:ascii="PT Astra Serif" w:hAnsi="PT Astra Serif"/>
          <w:szCs w:val="26"/>
          <w:highlight w:val="white"/>
        </w:rPr>
        <w:t>ю</w:t>
      </w:r>
      <w:r w:rsidRPr="008D374C">
        <w:rPr>
          <w:rFonts w:ascii="PT Astra Serif" w:hAnsi="PT Astra Serif"/>
          <w:szCs w:val="26"/>
        </w:rPr>
        <w:t>тся в случае</w:t>
      </w:r>
      <w:r w:rsidRPr="008D374C">
        <w:rPr>
          <w:rFonts w:ascii="PT Astra Serif" w:hAnsi="PT Astra Serif"/>
          <w:szCs w:val="26"/>
          <w:shd w:val="clear" w:color="FFFFFF" w:themeColor="background1" w:fill="FFFFFF" w:themeFill="background1"/>
        </w:rPr>
        <w:t xml:space="preserve">, </w:t>
      </w:r>
      <w:r w:rsidRPr="008D374C">
        <w:rPr>
          <w:rFonts w:ascii="PT Astra Serif" w:hAnsi="PT Astra Serif"/>
          <w:szCs w:val="26"/>
        </w:rPr>
        <w:t xml:space="preserve">если регистрация брака погибшего (умершего) военнослужащего осуществлена </w:t>
      </w:r>
      <w:r w:rsidRPr="008D374C">
        <w:rPr>
          <w:rFonts w:ascii="PT Astra Serif" w:hAnsi="PT Astra Serif"/>
          <w:szCs w:val="26"/>
        </w:rPr>
        <w:br/>
        <w:t xml:space="preserve">на территории иностранного государства); 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7) копия документа, подтверждающего родство погибшего (умершего) военнослужащего и члена семьи погибшего (умершего) военнослужащего (представляется в случае обращения за материальной помощью членов семьи погибшего (умершего) военнослужащего, </w:t>
      </w:r>
      <w:r w:rsidR="008D374C">
        <w:rPr>
          <w:rFonts w:ascii="PT Astra Serif" w:hAnsi="PT Astra Serif"/>
          <w:szCs w:val="26"/>
        </w:rPr>
        <w:t xml:space="preserve">указанных в подпункте 3) пункта </w:t>
      </w:r>
      <w:r w:rsidRPr="008D374C">
        <w:rPr>
          <w:rFonts w:ascii="PT Astra Serif" w:hAnsi="PT Astra Serif"/>
          <w:szCs w:val="26"/>
        </w:rPr>
        <w:t xml:space="preserve">4 настоящего Порядка); 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8) копия вступившего в законную силу решения суда, подтверждающего нахождение лица на иждивении погибшего (умершего) военнослужащего </w:t>
      </w:r>
      <w:r w:rsidRPr="008D374C">
        <w:rPr>
          <w:rFonts w:ascii="PT Astra Serif" w:hAnsi="PT Astra Serif"/>
          <w:szCs w:val="26"/>
        </w:rPr>
        <w:lastRenderedPageBreak/>
        <w:t>(представляется в случае обращения за материальной помощью членов семьи погибшего (умершего) военнослужащего, указанных в</w:t>
      </w:r>
      <w:r w:rsidR="008D374C">
        <w:rPr>
          <w:rFonts w:ascii="PT Astra Serif" w:hAnsi="PT Astra Serif"/>
          <w:szCs w:val="26"/>
        </w:rPr>
        <w:t xml:space="preserve"> подпункте 4) пункта </w:t>
      </w:r>
      <w:r w:rsidRPr="008D374C">
        <w:rPr>
          <w:rFonts w:ascii="PT Astra Serif" w:hAnsi="PT Astra Serif"/>
          <w:szCs w:val="26"/>
        </w:rPr>
        <w:t xml:space="preserve">4 настоящего Порядка); 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9) копия вступившего в законную силу решения суда о признании лица фактически воспитавшим и содержавшим погибшего (умершего) военнослужащего в течение не менее пяти лет до совершеннолетия погибшего (умершего) военнослужащего (представляется в случае обращения за материальной помощью членов семьи погибшего (умершего) военнослужащего, указанных в подпункте 5) пункта 4 настоящего Порядка); 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10) копия свидетельства о смерти погибшего (умершего) военнослужащего;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proofErr w:type="gramStart"/>
      <w:r w:rsidRPr="008D374C">
        <w:rPr>
          <w:rFonts w:ascii="PT Astra Serif" w:hAnsi="PT Astra Serif"/>
          <w:szCs w:val="26"/>
        </w:rPr>
        <w:t xml:space="preserve">11) копия документа, подтверждающего гибель (смерть) военнослужащего при исполнении обязанностей военной службы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</w:t>
      </w:r>
      <w:r w:rsidRPr="008D374C">
        <w:rPr>
          <w:rFonts w:ascii="PT Astra Serif" w:hAnsi="PT Astra Serif"/>
          <w:szCs w:val="26"/>
          <w:shd w:val="clear" w:color="FFFFFF" w:themeColor="background1" w:fill="FFFFFF" w:themeFill="background1"/>
        </w:rPr>
        <w:t>Г</w:t>
      </w:r>
      <w:r w:rsidRPr="008D374C">
        <w:rPr>
          <w:rFonts w:ascii="PT Astra Serif" w:hAnsi="PT Astra Serif"/>
          <w:szCs w:val="26"/>
        </w:rPr>
        <w:t xml:space="preserve">осударственной границе Российской Федерации </w:t>
      </w:r>
      <w:r w:rsidRPr="008D374C">
        <w:rPr>
          <w:rFonts w:ascii="PT Astra Serif" w:hAnsi="PT Astra Serif"/>
          <w:szCs w:val="26"/>
        </w:rPr>
        <w:br/>
        <w:t xml:space="preserve">и приграничных территориях субъектов Российской Федерации, прилегающих </w:t>
      </w:r>
      <w:r w:rsidRPr="008D374C">
        <w:rPr>
          <w:rFonts w:ascii="PT Astra Serif" w:hAnsi="PT Astra Serif"/>
          <w:szCs w:val="26"/>
        </w:rPr>
        <w:br/>
        <w:t>к районам проведения специальной военной операции на территориях Украины, Донецкой Народной Республики</w:t>
      </w:r>
      <w:proofErr w:type="gramEnd"/>
      <w:r w:rsidRPr="008D374C">
        <w:rPr>
          <w:rFonts w:ascii="PT Astra Serif" w:hAnsi="PT Astra Serif"/>
          <w:szCs w:val="26"/>
        </w:rPr>
        <w:t xml:space="preserve"> </w:t>
      </w:r>
      <w:proofErr w:type="gramStart"/>
      <w:r w:rsidRPr="008D374C">
        <w:rPr>
          <w:rFonts w:ascii="PT Astra Serif" w:hAnsi="PT Astra Serif"/>
          <w:szCs w:val="26"/>
        </w:rPr>
        <w:t xml:space="preserve">и Луганской Народной Республики (справка, извещение), либо копия вступившего в законную силу решения суда об объявлении военнослужащего умершим; </w:t>
      </w:r>
      <w:proofErr w:type="gramEnd"/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12) документ, содержащий сведения о регистрации погибшего (умершего) военнослужащего по месту жительства (месту пребывания);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13) документ, содержащий сведения о реквизитах банковского счета, </w:t>
      </w:r>
      <w:r w:rsidRPr="008D374C">
        <w:rPr>
          <w:rFonts w:ascii="PT Astra Serif" w:hAnsi="PT Astra Serif"/>
          <w:szCs w:val="26"/>
        </w:rPr>
        <w:br/>
        <w:t>не являющегося номинальным, члена семьи погибшего (умершего) военнослужащего, в том числе в случае установления в отношении члена семьи погибшего (умершего) военнослужащего опеки (попечительства);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proofErr w:type="gramStart"/>
      <w:r w:rsidRPr="008D374C">
        <w:rPr>
          <w:rFonts w:ascii="PT Astra Serif" w:hAnsi="PT Astra Serif"/>
          <w:szCs w:val="26"/>
        </w:rPr>
        <w:t xml:space="preserve">14) справка с места учебы совершеннолетнего ребенка (детей) погибшего (умершего) военнослужащего для подтверждения факта обучения </w:t>
      </w:r>
      <w:r w:rsidRPr="008D374C">
        <w:rPr>
          <w:rFonts w:ascii="PT Astra Serif" w:hAnsi="PT Astra Serif"/>
          <w:szCs w:val="26"/>
        </w:rPr>
        <w:br/>
        <w:t xml:space="preserve">в образовательной организации (за исключением обучения по дополнительным образовательным программам) по очной форме обучения (представляется в случае обращения за материальной помощью ребенка (детей) погибшего (умершего) военнослужащего старше 18 лет, но не более чем до достижения возраста 23 лет, </w:t>
      </w:r>
      <w:r w:rsidRPr="008D374C">
        <w:rPr>
          <w:rFonts w:ascii="PT Astra Serif" w:hAnsi="PT Astra Serif"/>
          <w:szCs w:val="26"/>
          <w:shd w:val="clear" w:color="FFFFFF" w:themeColor="background1" w:fill="FFFFFF" w:themeFill="background1"/>
        </w:rPr>
        <w:t>обучающегося (обучающихся</w:t>
      </w:r>
      <w:r w:rsidRPr="008D374C">
        <w:rPr>
          <w:rFonts w:ascii="PT Astra Serif" w:hAnsi="PT Astra Serif"/>
          <w:szCs w:val="26"/>
        </w:rPr>
        <w:t>) в образовательных организациях по очной</w:t>
      </w:r>
      <w:proofErr w:type="gramEnd"/>
      <w:r w:rsidRPr="008D374C">
        <w:rPr>
          <w:rFonts w:ascii="PT Astra Serif" w:hAnsi="PT Astra Serif"/>
          <w:szCs w:val="26"/>
        </w:rPr>
        <w:t xml:space="preserve"> </w:t>
      </w:r>
      <w:proofErr w:type="gramStart"/>
      <w:r w:rsidRPr="008D374C">
        <w:rPr>
          <w:rFonts w:ascii="PT Astra Serif" w:hAnsi="PT Astra Serif"/>
          <w:szCs w:val="26"/>
        </w:rPr>
        <w:t>форме обучения (за исключением обучения по дополнительным образовательным программам</w:t>
      </w:r>
      <w:r w:rsidRPr="008D374C">
        <w:rPr>
          <w:rFonts w:ascii="PT Astra Serif" w:hAnsi="PT Astra Serif"/>
          <w:szCs w:val="26"/>
          <w:shd w:val="clear" w:color="FFFFFF" w:themeColor="background1" w:fill="FFFFFF" w:themeFill="background1"/>
        </w:rPr>
        <w:t>),</w:t>
      </w:r>
      <w:r w:rsidRPr="008D374C">
        <w:rPr>
          <w:rFonts w:ascii="PT Astra Serif" w:hAnsi="PT Astra Serif"/>
          <w:szCs w:val="26"/>
        </w:rPr>
        <w:t xml:space="preserve"> либо справка организации, осуществляющей образовательную деятельность по образовательным программам основного общего или среднего общего образования (представляется в случае обращения за материальной помощью ребенка (детей) погибшего (умершего) военнослужащего старше 18 лет</w:t>
      </w:r>
      <w:r w:rsidRPr="008D374C">
        <w:rPr>
          <w:rFonts w:ascii="PT Astra Serif" w:hAnsi="PT Astra Serif"/>
          <w:szCs w:val="26"/>
          <w:shd w:val="clear" w:color="FFFFFF" w:themeColor="background1" w:fill="FFFFFF" w:themeFill="background1"/>
        </w:rPr>
        <w:t xml:space="preserve">, </w:t>
      </w:r>
      <w:r w:rsidRPr="008D374C">
        <w:rPr>
          <w:rFonts w:ascii="PT Astra Serif" w:hAnsi="PT Astra Serif"/>
          <w:szCs w:val="26"/>
        </w:rPr>
        <w:t>в период до 1 сентября года, в котором завершено обучение в организации, осуществляющей образовательную деятельность по образовательным программам основного общего или</w:t>
      </w:r>
      <w:proofErr w:type="gramEnd"/>
      <w:r w:rsidRPr="008D374C">
        <w:rPr>
          <w:rFonts w:ascii="PT Astra Serif" w:hAnsi="PT Astra Serif"/>
          <w:szCs w:val="26"/>
        </w:rPr>
        <w:t xml:space="preserve"> среднего общего образования);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15) копия справки, подтверждающей факт установления инвалидности (представляется в случае отсутствия сведений об инвалидности в федеральной государственной информационной системе «Федеральный реестр инвалидов» </w:t>
      </w:r>
      <w:r w:rsidRPr="008D374C">
        <w:rPr>
          <w:rFonts w:ascii="PT Astra Serif" w:hAnsi="PT Astra Serif"/>
          <w:szCs w:val="26"/>
        </w:rPr>
        <w:br/>
        <w:t xml:space="preserve">при обращении за материальной помощью детей погибшего (умершего) военнослужащего старше 18 лет, если они стали инвалидами до достижения </w:t>
      </w:r>
      <w:r w:rsidRPr="008D374C">
        <w:rPr>
          <w:rFonts w:ascii="PT Astra Serif" w:hAnsi="PT Astra Serif"/>
          <w:szCs w:val="26"/>
        </w:rPr>
        <w:br/>
        <w:t>ими возраста 18 лет);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16) копия вступившего в законную силу решения </w:t>
      </w:r>
      <w:proofErr w:type="gramStart"/>
      <w:r w:rsidRPr="008D374C">
        <w:rPr>
          <w:rFonts w:ascii="PT Astra Serif" w:hAnsi="PT Astra Serif"/>
          <w:szCs w:val="26"/>
        </w:rPr>
        <w:t>суда</w:t>
      </w:r>
      <w:proofErr w:type="gramEnd"/>
      <w:r w:rsidRPr="008D374C">
        <w:rPr>
          <w:rFonts w:ascii="PT Astra Serif" w:hAnsi="PT Astra Serif"/>
          <w:szCs w:val="26"/>
        </w:rPr>
        <w:t xml:space="preserve"> об установлении факта проживания погибшего (умершего) военнослужащего на территории Томской области на дату гибели (смерти) (в случае отсутствия сведений </w:t>
      </w:r>
      <w:r w:rsidRPr="008D374C">
        <w:rPr>
          <w:rFonts w:ascii="PT Astra Serif" w:hAnsi="PT Astra Serif"/>
          <w:szCs w:val="26"/>
        </w:rPr>
        <w:br/>
        <w:t>о регистрации погибшего (умершего) военнослужащего по месту жительства (месту пребывания) на дату гибели (смерти);</w:t>
      </w:r>
    </w:p>
    <w:p w:rsidR="006702E2" w:rsidRPr="008D374C" w:rsidRDefault="00127AD3" w:rsidP="008D374C">
      <w:pPr>
        <w:shd w:val="clear" w:color="FFFFFF" w:themeColor="background1" w:fill="FFFFFF" w:themeFill="background1"/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17) копия справки об отсутствии факта государственной регистрации заключения брака (в случае отсутствия сведений о заключении брака с погибшим (умершим) военнослужащим), рожден</w:t>
      </w:r>
      <w:r w:rsidRPr="008D374C">
        <w:rPr>
          <w:rFonts w:ascii="PT Astra Serif" w:hAnsi="PT Astra Serif"/>
          <w:szCs w:val="26"/>
          <w:shd w:val="clear" w:color="FFFFFF" w:themeColor="background1" w:fill="FFFFFF" w:themeFill="background1"/>
        </w:rPr>
        <w:t>ия</w:t>
      </w:r>
      <w:r w:rsidRPr="008D374C">
        <w:rPr>
          <w:rFonts w:ascii="PT Astra Serif" w:hAnsi="PT Astra Serif"/>
          <w:szCs w:val="26"/>
        </w:rPr>
        <w:t xml:space="preserve"> детей, родителем которых является погибший (умерший) военнослужащи</w:t>
      </w:r>
      <w:r w:rsidR="00E05127">
        <w:rPr>
          <w:rFonts w:ascii="PT Astra Serif" w:hAnsi="PT Astra Serif"/>
          <w:szCs w:val="26"/>
          <w:highlight w:val="white"/>
        </w:rPr>
        <w:t>й</w:t>
      </w:r>
      <w:r w:rsidRPr="008D374C">
        <w:rPr>
          <w:rFonts w:ascii="PT Astra Serif" w:hAnsi="PT Astra Serif"/>
          <w:szCs w:val="26"/>
          <w:highlight w:val="white"/>
        </w:rPr>
        <w:t>;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18) копия документа, подтверждающего полномочия представителя </w:t>
      </w:r>
      <w:r w:rsidRPr="008D374C">
        <w:rPr>
          <w:rFonts w:ascii="PT Astra Serif" w:hAnsi="PT Astra Serif"/>
          <w:szCs w:val="26"/>
        </w:rPr>
        <w:br/>
        <w:t xml:space="preserve">члена семьи погибшего (умершего) военнослужащего в соответствии </w:t>
      </w:r>
      <w:r w:rsidRPr="008D374C">
        <w:rPr>
          <w:rFonts w:ascii="PT Astra Serif" w:hAnsi="PT Astra Serif"/>
          <w:szCs w:val="26"/>
        </w:rPr>
        <w:br/>
        <w:t>с законодательством Российской Федерации (в случае обращения за материальной помощью представителя члена семьи погибшего (умершего) военнослужащего).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proofErr w:type="gramStart"/>
      <w:r w:rsidRPr="008D374C">
        <w:rPr>
          <w:rFonts w:ascii="PT Astra Serif" w:hAnsi="PT Astra Serif"/>
          <w:szCs w:val="26"/>
        </w:rPr>
        <w:t>Копии документов, указанные в подпунктах 1) – 7), 11), 15), 17), 18) настоящего пункта, не заверенные в установленном законодательством Российской Федерации порядке, представляются с предъявлением оригиналов для сверки.</w:t>
      </w:r>
      <w:proofErr w:type="gramEnd"/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6. </w:t>
      </w:r>
      <w:proofErr w:type="gramStart"/>
      <w:r w:rsidRPr="008D374C">
        <w:rPr>
          <w:rFonts w:ascii="PT Astra Serif" w:hAnsi="PT Astra Serif"/>
          <w:szCs w:val="26"/>
        </w:rPr>
        <w:t>В случае непредставления членом семьи погибшего (умершего) военнослужащего документов, предусмотренных</w:t>
      </w:r>
      <w:r w:rsidR="008D374C">
        <w:rPr>
          <w:rFonts w:ascii="PT Astra Serif" w:hAnsi="PT Astra Serif"/>
          <w:szCs w:val="26"/>
        </w:rPr>
        <w:t xml:space="preserve"> подпунктами 3), 5), 10), 12), </w:t>
      </w:r>
      <w:r w:rsidRPr="008D374C">
        <w:rPr>
          <w:rFonts w:ascii="PT Astra Serif" w:hAnsi="PT Astra Serif"/>
          <w:szCs w:val="26"/>
        </w:rPr>
        <w:t xml:space="preserve">17) пункта 5 настоящего Порядка, уполномоченное учреждение запрашивает сведения о смерти погибшего (умершего) военнослужащего, о рождении ребенка погибшего (умершего) военнослужащего, о заключении брака с погибшим (умершим) военнослужащим, о регистрации погибшего (умершего) военнослужащего </w:t>
      </w:r>
      <w:r w:rsidRPr="008D374C">
        <w:rPr>
          <w:rFonts w:ascii="PT Astra Serif" w:hAnsi="PT Astra Serif"/>
          <w:szCs w:val="26"/>
        </w:rPr>
        <w:br/>
        <w:t>по месту жительства (пребывания), об отсутствии факта государственной регистрации заключения брака, рождения детей</w:t>
      </w:r>
      <w:proofErr w:type="gramEnd"/>
      <w:r w:rsidRPr="008D374C">
        <w:rPr>
          <w:rFonts w:ascii="PT Astra Serif" w:hAnsi="PT Astra Serif"/>
          <w:szCs w:val="26"/>
        </w:rPr>
        <w:t xml:space="preserve">, </w:t>
      </w:r>
      <w:proofErr w:type="gramStart"/>
      <w:r w:rsidRPr="008D374C">
        <w:rPr>
          <w:rFonts w:ascii="PT Astra Serif" w:hAnsi="PT Astra Serif"/>
          <w:szCs w:val="26"/>
        </w:rPr>
        <w:t>отцом</w:t>
      </w:r>
      <w:proofErr w:type="gramEnd"/>
      <w:r w:rsidRPr="008D374C">
        <w:rPr>
          <w:rFonts w:ascii="PT Astra Serif" w:hAnsi="PT Astra Serif"/>
          <w:szCs w:val="26"/>
        </w:rPr>
        <w:t xml:space="preserve"> которых является погибший (умерший) военнослужащий, в порядке межведомственного информационного взаимодействия. 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proofErr w:type="gramStart"/>
      <w:r w:rsidRPr="008D374C">
        <w:rPr>
          <w:rFonts w:ascii="PT Astra Serif" w:hAnsi="PT Astra Serif"/>
          <w:szCs w:val="26"/>
        </w:rPr>
        <w:t xml:space="preserve">Межведомственный запрос направляется в течение двух рабочих дней </w:t>
      </w:r>
      <w:r w:rsidRPr="008D374C">
        <w:rPr>
          <w:rFonts w:ascii="PT Astra Serif" w:hAnsi="PT Astra Serif"/>
          <w:szCs w:val="26"/>
        </w:rPr>
        <w:br/>
        <w:t>со дня представления в уполномоченное учреждение заявления и документов, предусмотренных подпунктами 1), 2), 4), 6) – 9), 11), 13) – 16), 18) пункта 5 настоящего Порядка.»;</w:t>
      </w:r>
      <w:proofErr w:type="gramEnd"/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3) в абзаце втором пункта 7 слова «в течение тридцати рабочих дней» заменить словами «в течение ста восьмидесяти календарных дней»;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4) пункт 8 дополнить абзацем следующего содержания: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«Расчет доли члена семьи погибшего (умершего) военнослужащего осуществляется путем деления размера материальной </w:t>
      </w:r>
      <w:proofErr w:type="gramStart"/>
      <w:r w:rsidRPr="008D374C">
        <w:rPr>
          <w:rFonts w:ascii="PT Astra Serif" w:hAnsi="PT Astra Serif"/>
          <w:szCs w:val="26"/>
        </w:rPr>
        <w:t>помощи</w:t>
      </w:r>
      <w:proofErr w:type="gramEnd"/>
      <w:r w:rsidRPr="008D374C">
        <w:rPr>
          <w:rFonts w:ascii="PT Astra Serif" w:hAnsi="PT Astra Serif"/>
          <w:szCs w:val="26"/>
        </w:rPr>
        <w:t xml:space="preserve"> на количество членов семьи погибшего (умершего) военнослужащего.»;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5) подпункт 2) пункта 9 изложить в следующей редакции: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proofErr w:type="gramStart"/>
      <w:r w:rsidRPr="008D374C">
        <w:rPr>
          <w:rFonts w:ascii="PT Astra Serif" w:hAnsi="PT Astra Serif"/>
          <w:szCs w:val="26"/>
        </w:rPr>
        <w:t xml:space="preserve">«2) непредставление или представление не в полном объеме документов, предусмотренных подпунктами 1), 2), 4), 6) – </w:t>
      </w:r>
      <w:r w:rsidR="00CA6658">
        <w:rPr>
          <w:rFonts w:ascii="PT Astra Serif" w:hAnsi="PT Astra Serif"/>
          <w:szCs w:val="26"/>
        </w:rPr>
        <w:t>9), 11), 13) – 16), 18) пункта </w:t>
      </w:r>
      <w:r w:rsidRPr="008D374C">
        <w:rPr>
          <w:rFonts w:ascii="PT Astra Serif" w:hAnsi="PT Astra Serif"/>
          <w:szCs w:val="26"/>
        </w:rPr>
        <w:t>5 настоящего Порядка;»;</w:t>
      </w:r>
      <w:proofErr w:type="gramEnd"/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6) пункты 10 – 12 изложить в следующей редакции: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«10. </w:t>
      </w:r>
      <w:proofErr w:type="gramStart"/>
      <w:r w:rsidRPr="008D374C">
        <w:rPr>
          <w:rFonts w:ascii="PT Astra Serif" w:hAnsi="PT Astra Serif"/>
          <w:szCs w:val="26"/>
        </w:rPr>
        <w:t xml:space="preserve">Решение о предоставлении материальной помощи или решение </w:t>
      </w:r>
      <w:r w:rsidRPr="008D374C">
        <w:rPr>
          <w:rFonts w:ascii="PT Astra Serif" w:hAnsi="PT Astra Serif"/>
          <w:szCs w:val="26"/>
        </w:rPr>
        <w:br/>
        <w:t>об отказе в предоставлении материальной помощи принимается уполномоченным учреждением в срок, не превышающий двухсот календарных дней со дня поступления в уполномоченное учреждение заявления и документов, предусмотренных подпунктами 1), 2), 4), 6) –</w:t>
      </w:r>
      <w:r w:rsidR="00CA6658">
        <w:rPr>
          <w:rFonts w:ascii="PT Astra Serif" w:hAnsi="PT Astra Serif"/>
          <w:szCs w:val="26"/>
        </w:rPr>
        <w:t xml:space="preserve"> 9), 11), 13) – 16), 18) пункта</w:t>
      </w:r>
      <w:r w:rsidRPr="008D374C">
        <w:rPr>
          <w:rFonts w:ascii="PT Astra Serif" w:hAnsi="PT Astra Serif"/>
          <w:szCs w:val="26"/>
        </w:rPr>
        <w:t> 5 настоящего Порядка.</w:t>
      </w:r>
      <w:proofErr w:type="gramEnd"/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11. Срок принятия решения о предост</w:t>
      </w:r>
      <w:r w:rsidR="00CA6658">
        <w:rPr>
          <w:rFonts w:ascii="PT Astra Serif" w:hAnsi="PT Astra Serif"/>
          <w:szCs w:val="26"/>
        </w:rPr>
        <w:t xml:space="preserve">авлении материальной помощи </w:t>
      </w:r>
      <w:r w:rsidR="00CA6658">
        <w:rPr>
          <w:rFonts w:ascii="PT Astra Serif" w:hAnsi="PT Astra Serif"/>
          <w:szCs w:val="26"/>
        </w:rPr>
        <w:br/>
        <w:t xml:space="preserve">или </w:t>
      </w:r>
      <w:r w:rsidRPr="008D374C">
        <w:rPr>
          <w:rFonts w:ascii="PT Astra Serif" w:hAnsi="PT Astra Serif"/>
          <w:szCs w:val="26"/>
        </w:rPr>
        <w:t xml:space="preserve">решения об отказе в предоставлении материальной помощи, предусмотренного пунктом 10 настоящего Порядка, продлевается до дня поступления </w:t>
      </w:r>
      <w:r w:rsidRPr="008D374C">
        <w:rPr>
          <w:rFonts w:ascii="PT Astra Serif" w:hAnsi="PT Astra Serif"/>
          <w:szCs w:val="26"/>
        </w:rPr>
        <w:br/>
        <w:t>в уполномоченное учреждение докум</w:t>
      </w:r>
      <w:r w:rsidR="00CA6658">
        <w:rPr>
          <w:rFonts w:ascii="PT Astra Serif" w:hAnsi="PT Astra Serif"/>
          <w:szCs w:val="26"/>
        </w:rPr>
        <w:t>ентов, предусмотренных пунктом </w:t>
      </w:r>
      <w:r w:rsidRPr="008D374C">
        <w:rPr>
          <w:rFonts w:ascii="PT Astra Serif" w:hAnsi="PT Astra Serif"/>
          <w:szCs w:val="26"/>
        </w:rPr>
        <w:t>12 настоящего порядка, в следующих случаях:</w:t>
      </w:r>
    </w:p>
    <w:p w:rsidR="006702E2" w:rsidRPr="008D374C" w:rsidRDefault="00127AD3" w:rsidP="008D374C">
      <w:pPr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proofErr w:type="gramStart"/>
      <w:r w:rsidRPr="008D374C">
        <w:rPr>
          <w:rFonts w:ascii="PT Astra Serif" w:hAnsi="PT Astra Serif"/>
          <w:szCs w:val="26"/>
        </w:rPr>
        <w:t>1) </w:t>
      </w:r>
      <w:proofErr w:type="spellStart"/>
      <w:r w:rsidRPr="008D374C">
        <w:rPr>
          <w:rFonts w:ascii="PT Astra Serif" w:hAnsi="PT Astra Serif"/>
          <w:szCs w:val="26"/>
        </w:rPr>
        <w:t>непоступления</w:t>
      </w:r>
      <w:proofErr w:type="spellEnd"/>
      <w:r w:rsidRPr="008D374C">
        <w:rPr>
          <w:rFonts w:ascii="PT Astra Serif" w:hAnsi="PT Astra Serif"/>
          <w:szCs w:val="26"/>
        </w:rPr>
        <w:t xml:space="preserve"> в уполномоченное учреждение запрашиваемых сведений, предусмотренных подпунктами 3), 5), 10), 12), 17)</w:t>
      </w:r>
      <w:r w:rsidR="00CA6658">
        <w:rPr>
          <w:rFonts w:ascii="PT Astra Serif" w:hAnsi="PT Astra Serif"/>
          <w:szCs w:val="26"/>
        </w:rPr>
        <w:t xml:space="preserve"> пункта 5 настоящего Порядка, </w:t>
      </w:r>
      <w:r w:rsidR="00CA6658">
        <w:rPr>
          <w:rFonts w:ascii="PT Astra Serif" w:hAnsi="PT Astra Serif"/>
          <w:szCs w:val="26"/>
        </w:rPr>
        <w:br/>
        <w:t xml:space="preserve">в </w:t>
      </w:r>
      <w:r w:rsidRPr="008D374C">
        <w:rPr>
          <w:rFonts w:ascii="PT Astra Serif" w:hAnsi="PT Astra Serif"/>
          <w:szCs w:val="26"/>
        </w:rPr>
        <w:t xml:space="preserve">рамках межведомственного информационного взаимодействия; </w:t>
      </w:r>
      <w:proofErr w:type="gramEnd"/>
    </w:p>
    <w:p w:rsidR="006702E2" w:rsidRPr="008D374C" w:rsidRDefault="00127AD3" w:rsidP="008D374C">
      <w:pPr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2) поступления в уполномоченное учреждение информации о рассмотрении в судебном порядке спора, в котором устанавливаются члены семьи погибшего (умершего) военнослужащего.</w:t>
      </w:r>
    </w:p>
    <w:p w:rsidR="006702E2" w:rsidRPr="008D374C" w:rsidRDefault="00127AD3" w:rsidP="008D374C">
      <w:pPr>
        <w:shd w:val="clear" w:color="FFFFFF" w:themeColor="background1" w:fill="FFFFFF" w:themeFill="background1"/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12. </w:t>
      </w:r>
      <w:proofErr w:type="gramStart"/>
      <w:r w:rsidRPr="008D374C">
        <w:rPr>
          <w:rFonts w:ascii="PT Astra Serif" w:hAnsi="PT Astra Serif"/>
          <w:szCs w:val="26"/>
        </w:rPr>
        <w:t xml:space="preserve">В случае продления срока принятия решения о предоставлении материальной помощи или </w:t>
      </w:r>
      <w:r w:rsidRPr="008D374C">
        <w:rPr>
          <w:rFonts w:ascii="PT Astra Serif" w:hAnsi="PT Astra Serif"/>
          <w:szCs w:val="26"/>
          <w:shd w:val="clear" w:color="FFFFFF" w:themeColor="background1" w:fill="FFFFFF" w:themeFill="background1"/>
        </w:rPr>
        <w:t>решения об отказе</w:t>
      </w:r>
      <w:r w:rsidRPr="008D374C">
        <w:rPr>
          <w:rFonts w:ascii="PT Astra Serif" w:hAnsi="PT Astra Serif"/>
          <w:szCs w:val="26"/>
        </w:rPr>
        <w:t xml:space="preserve"> в предоставлении материальной помощи в соответствии с пунктом 11 настоящего Порядка уполномоченное учреждение принимает решение о предоста</w:t>
      </w:r>
      <w:r w:rsidR="00CA6658">
        <w:rPr>
          <w:rFonts w:ascii="PT Astra Serif" w:hAnsi="PT Astra Serif"/>
          <w:szCs w:val="26"/>
        </w:rPr>
        <w:t xml:space="preserve">влении материальной помощи </w:t>
      </w:r>
      <w:r w:rsidR="00CA6658">
        <w:rPr>
          <w:rFonts w:ascii="PT Astra Serif" w:hAnsi="PT Astra Serif"/>
          <w:szCs w:val="26"/>
        </w:rPr>
        <w:br/>
        <w:t xml:space="preserve">или </w:t>
      </w:r>
      <w:r w:rsidRPr="008D374C">
        <w:rPr>
          <w:rFonts w:ascii="PT Astra Serif" w:hAnsi="PT Astra Serif"/>
          <w:szCs w:val="26"/>
        </w:rPr>
        <w:t xml:space="preserve">решение об отказе в предоставлении материальной помощи в срок, </w:t>
      </w:r>
      <w:r w:rsidRPr="008D374C">
        <w:rPr>
          <w:rFonts w:ascii="PT Astra Serif" w:hAnsi="PT Astra Serif"/>
          <w:szCs w:val="26"/>
        </w:rPr>
        <w:br/>
        <w:t>не превышающий десят</w:t>
      </w:r>
      <w:r w:rsidRPr="008D374C">
        <w:rPr>
          <w:rFonts w:ascii="PT Astra Serif" w:hAnsi="PT Astra Serif"/>
          <w:szCs w:val="26"/>
          <w:shd w:val="clear" w:color="FFFFFF" w:themeColor="background1" w:fill="FFFFFF" w:themeFill="background1"/>
        </w:rPr>
        <w:t xml:space="preserve">и </w:t>
      </w:r>
      <w:r w:rsidRPr="008D374C">
        <w:rPr>
          <w:rFonts w:ascii="PT Astra Serif" w:hAnsi="PT Astra Serif"/>
          <w:szCs w:val="26"/>
        </w:rPr>
        <w:t xml:space="preserve">рабочих дней со дня </w:t>
      </w:r>
      <w:r w:rsidRPr="008D374C">
        <w:rPr>
          <w:rFonts w:ascii="PT Astra Serif" w:hAnsi="PT Astra Serif"/>
          <w:szCs w:val="26"/>
          <w:shd w:val="clear" w:color="FFFFFF" w:themeColor="background1" w:fill="FFFFFF" w:themeFill="background1"/>
        </w:rPr>
        <w:t>поступления в уполномоченное учреждение</w:t>
      </w:r>
      <w:r w:rsidRPr="008D374C">
        <w:rPr>
          <w:rFonts w:ascii="PT Astra Serif" w:hAnsi="PT Astra Serif"/>
          <w:szCs w:val="26"/>
        </w:rPr>
        <w:t>:</w:t>
      </w:r>
      <w:proofErr w:type="gramEnd"/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1) заявления и документов, предусмотренных пунктом 5 настоящего Порядка (в случае, предусмотренном подпунктом 1) пункта 11 настоящего Порядка);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2) вступившего в законную силу судебного акта (в случае, предусмотренном подпунктом 2) пункта 11 настоящего Порядка)</w:t>
      </w:r>
      <w:proofErr w:type="gramStart"/>
      <w:r w:rsidRPr="008D374C">
        <w:rPr>
          <w:rFonts w:ascii="PT Astra Serif" w:hAnsi="PT Astra Serif"/>
          <w:szCs w:val="26"/>
        </w:rPr>
        <w:t>.»</w:t>
      </w:r>
      <w:proofErr w:type="gramEnd"/>
      <w:r w:rsidRPr="008D374C">
        <w:rPr>
          <w:rFonts w:ascii="PT Astra Serif" w:hAnsi="PT Astra Serif"/>
          <w:szCs w:val="26"/>
        </w:rPr>
        <w:t>;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7) пункты 1</w:t>
      </w:r>
      <w:r w:rsidRPr="008D374C">
        <w:rPr>
          <w:rFonts w:ascii="PT Astra Serif" w:hAnsi="PT Astra Serif"/>
          <w:szCs w:val="26"/>
          <w:shd w:val="clear" w:color="FFFFFF" w:themeColor="background1" w:fill="FFFFFF" w:themeFill="background1"/>
        </w:rPr>
        <w:t xml:space="preserve">3 – 15 </w:t>
      </w:r>
      <w:r w:rsidRPr="008D374C">
        <w:rPr>
          <w:rFonts w:ascii="PT Astra Serif" w:hAnsi="PT Astra Serif"/>
          <w:szCs w:val="26"/>
        </w:rPr>
        <w:t>изложить в следующей редакции: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«13. Для предоставления материальной помощи военнослужащий, получивший ранение, или представитель военнослужащего, получившего ранение, представляют в уполномоченное учреждение лично или посредством почтовой связи заявление о предоставлении материальной помощи военнослужащему, получившему ранение, по форме, утвержденной Департаментом (далее – заявление военнослужащего, получившего ранение), </w:t>
      </w:r>
      <w:r w:rsidRPr="008D374C">
        <w:rPr>
          <w:rFonts w:ascii="PT Astra Serif" w:hAnsi="PT Astra Serif"/>
          <w:szCs w:val="26"/>
          <w:highlight w:val="white"/>
        </w:rPr>
        <w:t>и</w:t>
      </w:r>
      <w:r w:rsidRPr="008D374C">
        <w:rPr>
          <w:rFonts w:ascii="PT Astra Serif" w:hAnsi="PT Astra Serif"/>
          <w:szCs w:val="26"/>
        </w:rPr>
        <w:t xml:space="preserve"> следующие документы: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1) копия паспорта гражданина Российской Федерации или иного документа, удостоверяющего личность военнослужащего, получившего ранение, </w:t>
      </w:r>
      <w:r w:rsidRPr="008D374C">
        <w:rPr>
          <w:rFonts w:ascii="PT Astra Serif" w:hAnsi="PT Astra Serif"/>
          <w:szCs w:val="26"/>
        </w:rPr>
        <w:br/>
        <w:t>в соответствии с законодательством Российской Федерации;</w:t>
      </w:r>
    </w:p>
    <w:p w:rsidR="006702E2" w:rsidRPr="008D374C" w:rsidRDefault="00127AD3" w:rsidP="00CA6658">
      <w:pPr>
        <w:pStyle w:val="aff2"/>
        <w:spacing w:before="0" w:after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D374C">
        <w:rPr>
          <w:rFonts w:ascii="PT Astra Serif" w:hAnsi="PT Astra Serif"/>
          <w:sz w:val="26"/>
          <w:szCs w:val="26"/>
          <w:lang w:eastAsia="ru-RU"/>
        </w:rPr>
        <w:t>2) </w:t>
      </w:r>
      <w:r w:rsidRPr="008D374C">
        <w:rPr>
          <w:rFonts w:ascii="PT Astra Serif" w:hAnsi="PT Astra Serif"/>
          <w:sz w:val="26"/>
          <w:szCs w:val="26"/>
        </w:rPr>
        <w:t>копия документа, содержащего сведения о</w:t>
      </w:r>
      <w:r w:rsidR="005719B5" w:rsidRPr="008D374C">
        <w:rPr>
          <w:rFonts w:ascii="PT Astra Serif" w:hAnsi="PT Astra Serif"/>
          <w:sz w:val="26"/>
          <w:szCs w:val="26"/>
        </w:rPr>
        <w:t xml:space="preserve"> получении военнослужащим </w:t>
      </w:r>
      <w:r w:rsidR="005719B5" w:rsidRPr="008D374C">
        <w:rPr>
          <w:rFonts w:ascii="PT Astra Serif" w:hAnsi="PT Astra Serif"/>
          <w:sz w:val="26"/>
          <w:szCs w:val="26"/>
        </w:rPr>
        <w:br/>
        <w:t>до 30</w:t>
      </w:r>
      <w:r w:rsidRPr="008D374C">
        <w:rPr>
          <w:rFonts w:ascii="PT Astra Serif" w:hAnsi="PT Astra Serif"/>
          <w:sz w:val="26"/>
          <w:szCs w:val="26"/>
        </w:rPr>
        <w:t>.0</w:t>
      </w:r>
      <w:r w:rsidR="005719B5" w:rsidRPr="008D374C">
        <w:rPr>
          <w:rFonts w:ascii="PT Astra Serif" w:hAnsi="PT Astra Serif"/>
          <w:sz w:val="26"/>
          <w:szCs w:val="26"/>
        </w:rPr>
        <w:t>9</w:t>
      </w:r>
      <w:r w:rsidRPr="008D374C">
        <w:rPr>
          <w:rFonts w:ascii="PT Astra Serif" w:hAnsi="PT Astra Serif"/>
          <w:sz w:val="26"/>
          <w:szCs w:val="26"/>
        </w:rPr>
        <w:t xml:space="preserve">.2026 включительно ранения (увечья, контузии, травмы) при исполнении обязанностей военной службы в ходе специальной военной операции </w:t>
      </w:r>
      <w:r w:rsidRPr="008D374C">
        <w:rPr>
          <w:rFonts w:ascii="PT Astra Serif" w:hAnsi="PT Astra Serif"/>
          <w:sz w:val="26"/>
          <w:szCs w:val="26"/>
        </w:rPr>
        <w:br/>
        <w:t>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</w:t>
      </w:r>
      <w:r w:rsidRPr="008D374C">
        <w:rPr>
          <w:rFonts w:ascii="PT Astra Serif" w:hAnsi="PT Astra Serif"/>
          <w:sz w:val="26"/>
          <w:szCs w:val="26"/>
          <w:shd w:val="clear" w:color="FFFFFF" w:themeColor="background1" w:fill="FFFFFF" w:themeFill="background1"/>
        </w:rPr>
        <w:t xml:space="preserve"> Г</w:t>
      </w:r>
      <w:r w:rsidRPr="008D374C">
        <w:rPr>
          <w:rFonts w:ascii="PT Astra Serif" w:hAnsi="PT Astra Serif"/>
          <w:sz w:val="26"/>
          <w:szCs w:val="26"/>
        </w:rPr>
        <w:t>осударственной границе Российской Федерации и приграничных территориях субъектов Российской Федерации, прилегающих к районам проведения специальной</w:t>
      </w:r>
      <w:proofErr w:type="gramEnd"/>
      <w:r w:rsidRPr="008D374C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8D374C">
        <w:rPr>
          <w:rFonts w:ascii="PT Astra Serif" w:hAnsi="PT Astra Serif"/>
          <w:sz w:val="26"/>
          <w:szCs w:val="26"/>
        </w:rPr>
        <w:t>военной операции на территориях Украины, Донецкой Народной Республики и Луганской Народной Республики, выданного военно-врачебной комиссией, военно-медицинской организацией, медицинской организацией или войсковой частью (далее – документ, подтверждающий ранение (увечье, контузию, травму).</w:t>
      </w:r>
      <w:proofErr w:type="gramEnd"/>
      <w:r w:rsidRPr="008D374C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8D374C">
        <w:rPr>
          <w:rFonts w:ascii="PT Astra Serif" w:hAnsi="PT Astra Serif"/>
          <w:sz w:val="26"/>
          <w:szCs w:val="26"/>
        </w:rPr>
        <w:t>При отсутствии документа, подтверждающего ранение (увечье, контузию, травму), представляет</w:t>
      </w:r>
      <w:r w:rsidR="00CA6658">
        <w:rPr>
          <w:rFonts w:ascii="PT Astra Serif" w:hAnsi="PT Astra Serif"/>
          <w:sz w:val="26"/>
          <w:szCs w:val="26"/>
        </w:rPr>
        <w:t xml:space="preserve">ся выписка из приказа командира </w:t>
      </w:r>
      <w:r w:rsidRPr="008D374C">
        <w:rPr>
          <w:rFonts w:ascii="PT Astra Serif" w:hAnsi="PT Astra Serif"/>
          <w:sz w:val="26"/>
          <w:szCs w:val="26"/>
        </w:rPr>
        <w:t>войсковой части, иной документ, подтверждающ</w:t>
      </w:r>
      <w:r w:rsidRPr="008D374C">
        <w:rPr>
          <w:rFonts w:ascii="PT Astra Serif" w:hAnsi="PT Astra Serif"/>
          <w:sz w:val="26"/>
          <w:szCs w:val="26"/>
          <w:shd w:val="clear" w:color="FFFFFF" w:themeColor="background1" w:fill="FFFFFF" w:themeFill="background1"/>
        </w:rPr>
        <w:t>ие п</w:t>
      </w:r>
      <w:r w:rsidRPr="008D374C">
        <w:rPr>
          <w:rFonts w:ascii="PT Astra Serif" w:hAnsi="PT Astra Serif"/>
          <w:sz w:val="26"/>
          <w:szCs w:val="26"/>
        </w:rPr>
        <w:t>олучение военнослужащим материальной помощи в соответствии с Указом Президента Росси</w:t>
      </w:r>
      <w:r w:rsidR="00CA6658">
        <w:rPr>
          <w:rFonts w:ascii="PT Astra Serif" w:hAnsi="PT Astra Serif"/>
          <w:sz w:val="26"/>
          <w:szCs w:val="26"/>
        </w:rPr>
        <w:t>йской Федерации от 05.03.2022 №</w:t>
      </w:r>
      <w:r w:rsidRPr="008D374C">
        <w:rPr>
          <w:rFonts w:ascii="PT Astra Serif" w:hAnsi="PT Astra Serif"/>
          <w:sz w:val="26"/>
          <w:szCs w:val="26"/>
        </w:rPr>
        <w:t xml:space="preserve"> 98 «О дополнительных социальных гарантиях военнослужащим, лицам, проходящим службу в войсках национальной гвардии Российской Федерации, и членам их семей»; </w:t>
      </w:r>
      <w:proofErr w:type="gramEnd"/>
    </w:p>
    <w:p w:rsidR="006702E2" w:rsidRPr="008D374C" w:rsidRDefault="00127AD3" w:rsidP="008D374C">
      <w:pPr>
        <w:pStyle w:val="aff2"/>
        <w:spacing w:before="0" w:after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proofErr w:type="gramStart"/>
      <w:r w:rsidRPr="008D374C">
        <w:rPr>
          <w:rFonts w:ascii="PT Astra Serif" w:hAnsi="PT Astra Serif"/>
          <w:sz w:val="26"/>
          <w:szCs w:val="26"/>
        </w:rPr>
        <w:t>3) </w:t>
      </w:r>
      <w:r w:rsidRPr="008D374C">
        <w:rPr>
          <w:rFonts w:ascii="PT Astra Serif" w:hAnsi="PT Astra Serif"/>
          <w:sz w:val="26"/>
          <w:szCs w:val="26"/>
          <w:lang w:eastAsia="ru-RU"/>
        </w:rPr>
        <w:t xml:space="preserve">документ, подтверждающий место жительства (место пребывания) военнослужащего, получившего ранение, на территории Томской области на дату получения ранения (увечья, контузии, травмы) в ходе специальной военной операции </w:t>
      </w:r>
      <w:r w:rsidRPr="008D374C">
        <w:rPr>
          <w:rFonts w:ascii="PT Astra Serif" w:hAnsi="PT Astra Serif"/>
          <w:sz w:val="26"/>
          <w:szCs w:val="26"/>
        </w:rPr>
        <w:t xml:space="preserve">на территориях Украины, Донецкой Народной Республики, Луганской Народной Республики, Херсонской области и Запорожской области </w:t>
      </w:r>
      <w:r w:rsidRPr="008D374C">
        <w:rPr>
          <w:rFonts w:ascii="PT Astra Serif" w:hAnsi="PT Astra Serif"/>
          <w:sz w:val="26"/>
          <w:szCs w:val="26"/>
          <w:lang w:eastAsia="ru-RU"/>
        </w:rPr>
        <w:t xml:space="preserve">или в ходе вооруженной провокации на Государственной границе Российской Федерации </w:t>
      </w:r>
      <w:r w:rsidRPr="008D374C">
        <w:rPr>
          <w:rFonts w:ascii="PT Astra Serif" w:hAnsi="PT Astra Serif"/>
          <w:sz w:val="26"/>
          <w:szCs w:val="26"/>
          <w:lang w:eastAsia="ru-RU"/>
        </w:rPr>
        <w:br/>
        <w:t xml:space="preserve">и приграничных территориях субъектов Российской Федерации, прилегающих </w:t>
      </w:r>
      <w:r w:rsidRPr="008D374C">
        <w:rPr>
          <w:rFonts w:ascii="PT Astra Serif" w:hAnsi="PT Astra Serif"/>
          <w:sz w:val="26"/>
          <w:szCs w:val="26"/>
          <w:lang w:eastAsia="ru-RU"/>
        </w:rPr>
        <w:br/>
        <w:t>к районам проведения</w:t>
      </w:r>
      <w:proofErr w:type="gramEnd"/>
      <w:r w:rsidRPr="008D374C">
        <w:rPr>
          <w:rFonts w:ascii="PT Astra Serif" w:hAnsi="PT Astra Serif"/>
          <w:sz w:val="26"/>
          <w:szCs w:val="26"/>
          <w:lang w:eastAsia="ru-RU"/>
        </w:rPr>
        <w:t xml:space="preserve"> специальной военной операции на территориях Украины, Донецкой Народной Республики и Луганской Народной Республики;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4) копия вступившего в законную силу решения суда об установлении факта проживания военнослужащего, получившего ранение, на дату получения ранения (увечья, контузии, травмы) на территории Томской области (в случае отсутствия сведений о регистрации военнослужащего по месту жительства (месту пребывания) на дату получения ранения (увечья, контузии, травмы);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5) документ, содержащий сведения о реквизитах банковского счета военнослужащего, получившего ранение;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6) копия паспорта гражданина Российской Федерации или иного документа, удостоверяющего личность представителя военнослужащего, получившего ранение, в соответствии с законодательством Российской Федерации (в случае обращения за материальной помощью представителя военнослужащего, получившего ранение);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7) копия документа, подтверждающего полномочия представителя военнослужащего, получившего ранение, в соответствии с законодательством Российской Федерации (в случае обращения за материальной помощью представителя военнослужащего, получившего ранение).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Копии документов, предусмотренные подпунктами 1), 2), 6), 7) настоящего пункта, не заверенные в установленном законодательством Российской Федерации порядке, представляются с предъявлением оригиналов для сверки.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14. </w:t>
      </w:r>
      <w:proofErr w:type="gramStart"/>
      <w:r w:rsidRPr="008D374C">
        <w:rPr>
          <w:rFonts w:ascii="PT Astra Serif" w:hAnsi="PT Astra Serif"/>
          <w:szCs w:val="26"/>
        </w:rPr>
        <w:t xml:space="preserve">В случае непредставления военнослужащим, получившим ранение, документа, предусмотренного подпунктом 3) пункта 13 настоящего Порядка, уполномоченное учреждение запрашивает сведения о регистрации военнослужащего, получившего ранение, по месту жительства (пребывания) </w:t>
      </w:r>
      <w:r w:rsidRPr="008D374C">
        <w:rPr>
          <w:rFonts w:ascii="PT Astra Serif" w:hAnsi="PT Astra Serif"/>
          <w:szCs w:val="26"/>
        </w:rPr>
        <w:br/>
        <w:t>в порядке межведомственного информационного взаимодействия.</w:t>
      </w:r>
      <w:proofErr w:type="gramEnd"/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Межведомственный запрос направляется в течение двух рабочих дней </w:t>
      </w:r>
      <w:r w:rsidR="00CA6658">
        <w:rPr>
          <w:rFonts w:ascii="PT Astra Serif" w:hAnsi="PT Astra Serif"/>
          <w:szCs w:val="26"/>
        </w:rPr>
        <w:br/>
      </w:r>
      <w:r w:rsidRPr="008D374C">
        <w:rPr>
          <w:rFonts w:ascii="PT Astra Serif" w:hAnsi="PT Astra Serif"/>
          <w:szCs w:val="26"/>
        </w:rPr>
        <w:t>со дня представления в уполномоченное учреждение заявления и документов, предусмотренных подпунктами 1), 2), 4) – 7) пункта 13 настоящего Порядка.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15. Основаниями для принятия уполномоченным учреждением решения </w:t>
      </w:r>
      <w:r w:rsidRPr="008D374C">
        <w:rPr>
          <w:rFonts w:ascii="PT Astra Serif" w:hAnsi="PT Astra Serif"/>
          <w:szCs w:val="26"/>
        </w:rPr>
        <w:br/>
        <w:t>об отказе в предоставлении материальной помощи являются: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1) обращение за материальной помощью лица, не являющегося военнослужащим, указанным в пункте 1 настоящего Порядка; 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2) непредставление или представление не в полном объеме документов, предусмотренных подпунктами 1), 2), 4) – 7) пункта 13 настоящего Порядка;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3) представление заявления военнос</w:t>
      </w:r>
      <w:r w:rsidR="008D374C" w:rsidRPr="008D374C">
        <w:rPr>
          <w:rFonts w:ascii="PT Astra Serif" w:hAnsi="PT Astra Serif"/>
          <w:szCs w:val="26"/>
        </w:rPr>
        <w:t xml:space="preserve">лужащего, получившего ранение, </w:t>
      </w:r>
      <w:r w:rsidR="00CA6658">
        <w:rPr>
          <w:rFonts w:ascii="PT Astra Serif" w:hAnsi="PT Astra Serif"/>
          <w:szCs w:val="26"/>
        </w:rPr>
        <w:br/>
      </w:r>
      <w:r w:rsidRPr="008D374C">
        <w:rPr>
          <w:rFonts w:ascii="PT Astra Serif" w:hAnsi="PT Astra Serif"/>
          <w:szCs w:val="26"/>
        </w:rPr>
        <w:t xml:space="preserve">в отношении военнослужащего, не проживающего на территории Томской области на дату получения ранения (увечья, контузии, травмы); 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4) установление факта получения военнослужащим, получившим ранение, материальной помощи, предоставляемой в соответствии с настоящим Порядком, </w:t>
      </w:r>
      <w:r w:rsidRPr="008D374C">
        <w:rPr>
          <w:rFonts w:ascii="PT Astra Serif" w:hAnsi="PT Astra Serif"/>
          <w:szCs w:val="26"/>
        </w:rPr>
        <w:br/>
        <w:t xml:space="preserve">в связи с тем же ранением (увечьем, контузией, травмой); 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5) установление факта получения военнослужащим, получившим ранение, материальной помощи по тем же основаниям в другом субъекте Российской Федерации; 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6) представление заявления военнослужащего, получившего ранение, </w:t>
      </w:r>
      <w:r w:rsidRPr="008D374C">
        <w:rPr>
          <w:rFonts w:ascii="PT Astra Serif" w:hAnsi="PT Astra Serif"/>
          <w:szCs w:val="26"/>
        </w:rPr>
        <w:br/>
        <w:t xml:space="preserve">в отношении военнослужащего, ранение (увечье, контузия, травма) которого </w:t>
      </w:r>
      <w:r w:rsidRPr="008D374C">
        <w:rPr>
          <w:rFonts w:ascii="PT Astra Serif" w:hAnsi="PT Astra Serif"/>
          <w:szCs w:val="26"/>
        </w:rPr>
        <w:br/>
        <w:t xml:space="preserve">не связано с исполнением обязанностей военной службы; 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7) представление заявления военнослужащего, получившего ранение, </w:t>
      </w:r>
      <w:r w:rsidRPr="008D374C">
        <w:rPr>
          <w:rFonts w:ascii="PT Astra Serif" w:hAnsi="PT Astra Serif"/>
          <w:szCs w:val="26"/>
        </w:rPr>
        <w:br/>
        <w:t>в отношении военнослужащего, не обладающего правом на предоставление материальной помощи;</w:t>
      </w:r>
    </w:p>
    <w:p w:rsidR="006702E2" w:rsidRPr="008D374C" w:rsidRDefault="00127AD3" w:rsidP="008D374C">
      <w:pPr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 xml:space="preserve">8) представление заявления военнослужащего, получившего ранение, </w:t>
      </w:r>
      <w:r w:rsidRPr="008D374C">
        <w:rPr>
          <w:rFonts w:ascii="PT Astra Serif" w:hAnsi="PT Astra Serif"/>
          <w:szCs w:val="26"/>
        </w:rPr>
        <w:br/>
        <w:t>в отношении военнослужащего, ранение (увечье, контузия, травма) которого получено после 3</w:t>
      </w:r>
      <w:r w:rsidR="005719B5" w:rsidRPr="008D374C">
        <w:rPr>
          <w:rFonts w:ascii="PT Astra Serif" w:hAnsi="PT Astra Serif"/>
          <w:szCs w:val="26"/>
        </w:rPr>
        <w:t>0</w:t>
      </w:r>
      <w:r w:rsidRPr="008D374C">
        <w:rPr>
          <w:rFonts w:ascii="PT Astra Serif" w:hAnsi="PT Astra Serif"/>
          <w:szCs w:val="26"/>
        </w:rPr>
        <w:t>.0</w:t>
      </w:r>
      <w:r w:rsidR="005719B5" w:rsidRPr="008D374C">
        <w:rPr>
          <w:rFonts w:ascii="PT Astra Serif" w:hAnsi="PT Astra Serif"/>
          <w:szCs w:val="26"/>
        </w:rPr>
        <w:t>9</w:t>
      </w:r>
      <w:r w:rsidRPr="008D374C">
        <w:rPr>
          <w:rFonts w:ascii="PT Astra Serif" w:hAnsi="PT Astra Serif"/>
          <w:szCs w:val="26"/>
        </w:rPr>
        <w:t>.2026.»;</w:t>
      </w:r>
    </w:p>
    <w:p w:rsidR="006702E2" w:rsidRPr="008D374C" w:rsidRDefault="00CA6658" w:rsidP="008D374C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</w:t>
      </w:r>
      <w:r w:rsidR="00127AD3" w:rsidRPr="008D374C">
        <w:rPr>
          <w:rFonts w:ascii="PT Astra Serif" w:hAnsi="PT Astra Serif"/>
          <w:szCs w:val="26"/>
        </w:rPr>
        <w:t>) в пункте 16 слова «документов, предусмотренных подпунктами 4</w:t>
      </w:r>
      <w:r w:rsidR="007D062A" w:rsidRPr="008D374C">
        <w:rPr>
          <w:rFonts w:ascii="PT Astra Serif" w:hAnsi="PT Astra Serif"/>
          <w:szCs w:val="26"/>
        </w:rPr>
        <w:t>), 5</w:t>
      </w:r>
      <w:r w:rsidR="00127AD3" w:rsidRPr="008D374C">
        <w:rPr>
          <w:rFonts w:ascii="PT Astra Serif" w:hAnsi="PT Astra Serif"/>
          <w:szCs w:val="26"/>
        </w:rPr>
        <w:t>) пункта 13 настоящего Порядка» заменить словами «заявления военнослужащего, получившего ранение, и документов, предусмотренных подпунктами 1), 2), 4) – 7</w:t>
      </w:r>
      <w:r w:rsidR="004E79C7" w:rsidRPr="008D374C">
        <w:rPr>
          <w:rFonts w:ascii="PT Astra Serif" w:hAnsi="PT Astra Serif"/>
          <w:szCs w:val="26"/>
        </w:rPr>
        <w:t>) пункта 13 настоящего Порядка»;</w:t>
      </w:r>
    </w:p>
    <w:p w:rsidR="004E79C7" w:rsidRPr="008D374C" w:rsidRDefault="00CA6658" w:rsidP="008D374C">
      <w:pPr>
        <w:pStyle w:val="aff2"/>
        <w:spacing w:before="0" w:after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9) </w:t>
      </w:r>
      <w:r w:rsidR="004E79C7" w:rsidRPr="008D374C">
        <w:rPr>
          <w:rFonts w:ascii="PT Astra Serif" w:hAnsi="PT Astra Serif"/>
          <w:sz w:val="26"/>
          <w:szCs w:val="26"/>
        </w:rPr>
        <w:t>в подпункте 7) пункта 20, в подпункте 4) пункта 21 слова «в ходе специальной военной операции» заменить словами «</w:t>
      </w:r>
      <w:r w:rsidR="007D062A" w:rsidRPr="008D374C">
        <w:rPr>
          <w:rFonts w:ascii="PT Astra Serif" w:hAnsi="PT Astra Serif"/>
          <w:sz w:val="26"/>
          <w:szCs w:val="26"/>
        </w:rPr>
        <w:t>в ходе специ</w:t>
      </w:r>
      <w:r w:rsidR="004E79C7" w:rsidRPr="008D374C">
        <w:rPr>
          <w:rFonts w:ascii="PT Astra Serif" w:hAnsi="PT Astra Serif"/>
          <w:sz w:val="26"/>
          <w:szCs w:val="26"/>
          <w:lang w:eastAsia="ru-RU"/>
        </w:rPr>
        <w:t>а</w:t>
      </w:r>
      <w:r w:rsidR="007D062A" w:rsidRPr="008D374C">
        <w:rPr>
          <w:rFonts w:ascii="PT Astra Serif" w:hAnsi="PT Astra Serif"/>
          <w:sz w:val="26"/>
          <w:szCs w:val="26"/>
          <w:lang w:eastAsia="ru-RU"/>
        </w:rPr>
        <w:t>льной военной операции на территориях</w:t>
      </w:r>
      <w:r w:rsidR="004E79C7" w:rsidRPr="008D374C">
        <w:rPr>
          <w:rFonts w:ascii="PT Astra Serif" w:hAnsi="PT Astra Serif"/>
          <w:sz w:val="26"/>
          <w:szCs w:val="26"/>
          <w:lang w:eastAsia="ru-RU"/>
        </w:rPr>
        <w:t xml:space="preserve"> Украины, Донецкой Народной Республики, Луганской Народной Республики, Херсонской области и Запорожской области</w:t>
      </w:r>
      <w:r w:rsidR="007D062A" w:rsidRPr="008D374C">
        <w:rPr>
          <w:rFonts w:ascii="PT Astra Serif" w:hAnsi="PT Astra Serif"/>
          <w:sz w:val="26"/>
          <w:szCs w:val="26"/>
          <w:lang w:eastAsia="ru-RU"/>
        </w:rPr>
        <w:t>».</w:t>
      </w:r>
      <w:r w:rsidR="004E79C7" w:rsidRPr="008D374C">
        <w:rPr>
          <w:rFonts w:ascii="PT Astra Serif" w:hAnsi="PT Astra Serif"/>
          <w:sz w:val="26"/>
          <w:szCs w:val="26"/>
          <w:lang w:eastAsia="ru-RU"/>
        </w:rPr>
        <w:t xml:space="preserve"> </w:t>
      </w:r>
    </w:p>
    <w:p w:rsidR="006702E2" w:rsidRPr="008D374C" w:rsidRDefault="006702E2" w:rsidP="008D374C">
      <w:pPr>
        <w:tabs>
          <w:tab w:val="left" w:pos="993"/>
        </w:tabs>
        <w:ind w:firstLine="0"/>
        <w:jc w:val="both"/>
        <w:rPr>
          <w:rFonts w:ascii="PT Astra Serif" w:hAnsi="PT Astra Serif"/>
          <w:szCs w:val="26"/>
        </w:rPr>
      </w:pPr>
    </w:p>
    <w:p w:rsidR="006702E2" w:rsidRPr="008D374C" w:rsidRDefault="006702E2" w:rsidP="008D374C">
      <w:pPr>
        <w:tabs>
          <w:tab w:val="left" w:pos="993"/>
        </w:tabs>
        <w:ind w:firstLine="0"/>
        <w:jc w:val="both"/>
        <w:rPr>
          <w:rFonts w:ascii="PT Astra Serif" w:hAnsi="PT Astra Serif"/>
          <w:szCs w:val="26"/>
        </w:rPr>
      </w:pPr>
    </w:p>
    <w:p w:rsidR="006702E2" w:rsidRPr="008D374C" w:rsidRDefault="006702E2" w:rsidP="008D374C">
      <w:pPr>
        <w:tabs>
          <w:tab w:val="left" w:pos="993"/>
        </w:tabs>
        <w:ind w:firstLine="0"/>
        <w:jc w:val="both"/>
        <w:rPr>
          <w:rFonts w:ascii="PT Astra Serif" w:hAnsi="PT Astra Serif"/>
          <w:szCs w:val="26"/>
        </w:rPr>
      </w:pPr>
    </w:p>
    <w:p w:rsidR="006702E2" w:rsidRPr="008D374C" w:rsidRDefault="006702E2" w:rsidP="008D374C">
      <w:pPr>
        <w:tabs>
          <w:tab w:val="left" w:pos="993"/>
        </w:tabs>
        <w:ind w:firstLine="0"/>
        <w:jc w:val="both"/>
        <w:rPr>
          <w:rFonts w:ascii="PT Astra Serif" w:hAnsi="PT Astra Serif"/>
          <w:szCs w:val="26"/>
        </w:rPr>
      </w:pPr>
    </w:p>
    <w:p w:rsidR="006702E2" w:rsidRPr="008D374C" w:rsidRDefault="008D374C" w:rsidP="008D374C">
      <w:pPr>
        <w:tabs>
          <w:tab w:val="left" w:pos="993"/>
        </w:tabs>
        <w:ind w:firstLine="0"/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Председатель</w:t>
      </w:r>
      <w:r w:rsidR="00127AD3" w:rsidRPr="008D374C">
        <w:rPr>
          <w:rFonts w:ascii="PT Astra Serif" w:hAnsi="PT Astra Serif"/>
          <w:szCs w:val="26"/>
        </w:rPr>
        <w:t xml:space="preserve"> Правительства </w:t>
      </w:r>
    </w:p>
    <w:p w:rsidR="006702E2" w:rsidRPr="008D374C" w:rsidRDefault="00127AD3" w:rsidP="008D374C">
      <w:pPr>
        <w:tabs>
          <w:tab w:val="left" w:pos="993"/>
        </w:tabs>
        <w:ind w:firstLine="0"/>
        <w:jc w:val="both"/>
        <w:rPr>
          <w:rFonts w:ascii="PT Astra Serif" w:hAnsi="PT Astra Serif"/>
          <w:szCs w:val="26"/>
        </w:rPr>
      </w:pPr>
      <w:r w:rsidRPr="008D374C">
        <w:rPr>
          <w:rFonts w:ascii="PT Astra Serif" w:hAnsi="PT Astra Serif"/>
          <w:szCs w:val="26"/>
        </w:rPr>
        <w:t>Томской области</w:t>
      </w:r>
      <w:r w:rsidRPr="008D374C">
        <w:rPr>
          <w:rFonts w:ascii="PT Astra Serif" w:hAnsi="PT Astra Serif"/>
          <w:szCs w:val="26"/>
        </w:rPr>
        <w:tab/>
      </w:r>
      <w:r w:rsidRPr="008D374C">
        <w:rPr>
          <w:rFonts w:ascii="PT Astra Serif" w:hAnsi="PT Astra Serif"/>
          <w:szCs w:val="26"/>
        </w:rPr>
        <w:tab/>
      </w:r>
      <w:r w:rsidRPr="008D374C">
        <w:rPr>
          <w:rFonts w:ascii="PT Astra Serif" w:hAnsi="PT Astra Serif"/>
          <w:szCs w:val="26"/>
        </w:rPr>
        <w:tab/>
      </w:r>
      <w:r w:rsidRPr="008D374C">
        <w:rPr>
          <w:rFonts w:ascii="PT Astra Serif" w:hAnsi="PT Astra Serif"/>
          <w:szCs w:val="26"/>
        </w:rPr>
        <w:tab/>
      </w:r>
      <w:r w:rsidRPr="008D374C">
        <w:rPr>
          <w:rFonts w:ascii="PT Astra Serif" w:hAnsi="PT Astra Serif"/>
          <w:szCs w:val="26"/>
        </w:rPr>
        <w:tab/>
        <w:t xml:space="preserve">                               </w:t>
      </w:r>
      <w:r w:rsidR="008D374C" w:rsidRPr="008D374C">
        <w:rPr>
          <w:rFonts w:ascii="PT Astra Serif" w:hAnsi="PT Astra Serif"/>
          <w:szCs w:val="26"/>
        </w:rPr>
        <w:t xml:space="preserve">  </w:t>
      </w:r>
      <w:r w:rsidRPr="008D374C">
        <w:rPr>
          <w:rFonts w:ascii="PT Astra Serif" w:hAnsi="PT Astra Serif"/>
          <w:szCs w:val="26"/>
        </w:rPr>
        <w:t xml:space="preserve">      </w:t>
      </w:r>
      <w:r w:rsidR="008D374C" w:rsidRPr="008D374C">
        <w:rPr>
          <w:rFonts w:ascii="PT Astra Serif" w:hAnsi="PT Astra Serif"/>
          <w:szCs w:val="26"/>
        </w:rPr>
        <w:t>А.В. Кондратьев</w:t>
      </w:r>
    </w:p>
    <w:p w:rsidR="006702E2" w:rsidRPr="008D374C" w:rsidRDefault="006702E2" w:rsidP="008D374C">
      <w:pPr>
        <w:tabs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6702E2" w:rsidRPr="008D374C" w:rsidRDefault="006702E2" w:rsidP="008D374C">
      <w:pPr>
        <w:tabs>
          <w:tab w:val="left" w:pos="993"/>
        </w:tabs>
        <w:ind w:firstLine="0"/>
        <w:rPr>
          <w:rFonts w:ascii="PT Astra Serif" w:hAnsi="PT Astra Serif"/>
          <w:sz w:val="16"/>
          <w:szCs w:val="16"/>
        </w:rPr>
      </w:pPr>
    </w:p>
    <w:p w:rsidR="006702E2" w:rsidRPr="008D374C" w:rsidRDefault="006702E2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6702E2" w:rsidRPr="008D374C" w:rsidRDefault="006702E2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6702E2" w:rsidRPr="008D374C" w:rsidRDefault="006702E2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6702E2" w:rsidRPr="008D374C" w:rsidRDefault="006702E2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6702E2" w:rsidRPr="008D374C" w:rsidRDefault="006702E2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6702E2" w:rsidRPr="008D374C" w:rsidRDefault="006702E2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6702E2" w:rsidRPr="008D374C" w:rsidRDefault="006702E2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8D374C" w:rsidRPr="008D374C" w:rsidRDefault="008D374C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8D374C" w:rsidRPr="008D374C" w:rsidRDefault="008D374C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8D374C" w:rsidRPr="008D374C" w:rsidRDefault="008D374C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6702E2" w:rsidRPr="008D374C" w:rsidRDefault="006702E2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6702E2" w:rsidRPr="008D374C" w:rsidRDefault="006702E2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6702E2" w:rsidRPr="008D374C" w:rsidRDefault="006702E2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6702E2" w:rsidRPr="008D374C" w:rsidRDefault="006702E2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6702E2" w:rsidRPr="008D374C" w:rsidRDefault="006702E2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6702E2" w:rsidRPr="008D374C" w:rsidRDefault="006702E2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6702E2" w:rsidRDefault="006702E2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8D374C" w:rsidRDefault="008D374C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6702E2" w:rsidRDefault="006702E2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CA6658" w:rsidRDefault="00CA6658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C47886" w:rsidRDefault="00C47886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C47886" w:rsidRDefault="00C47886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C47886" w:rsidRDefault="00C47886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C47886" w:rsidRDefault="00C47886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C47886" w:rsidRDefault="00C47886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C47886" w:rsidRPr="008D374C" w:rsidRDefault="00C47886" w:rsidP="008D374C">
      <w:pPr>
        <w:ind w:firstLine="0"/>
        <w:rPr>
          <w:rFonts w:ascii="PT Astra Serif" w:hAnsi="PT Astra Serif"/>
          <w:sz w:val="16"/>
          <w:szCs w:val="16"/>
        </w:rPr>
      </w:pPr>
    </w:p>
    <w:p w:rsidR="006702E2" w:rsidRPr="008D374C" w:rsidRDefault="00127AD3" w:rsidP="008D374C">
      <w:pPr>
        <w:ind w:firstLine="0"/>
        <w:rPr>
          <w:rFonts w:ascii="PT Astra Serif" w:hAnsi="PT Astra Serif"/>
          <w:sz w:val="20"/>
        </w:rPr>
      </w:pPr>
      <w:proofErr w:type="spellStart"/>
      <w:r w:rsidRPr="008D374C">
        <w:rPr>
          <w:rFonts w:ascii="PT Astra Serif" w:hAnsi="PT Astra Serif"/>
          <w:sz w:val="20"/>
        </w:rPr>
        <w:t>Назаревич</w:t>
      </w:r>
      <w:proofErr w:type="spellEnd"/>
      <w:r w:rsidRPr="008D374C">
        <w:rPr>
          <w:rFonts w:ascii="PT Astra Serif" w:hAnsi="PT Astra Serif"/>
          <w:sz w:val="20"/>
        </w:rPr>
        <w:t xml:space="preserve"> </w:t>
      </w:r>
      <w:proofErr w:type="spellStart"/>
      <w:r w:rsidRPr="008D374C">
        <w:rPr>
          <w:rFonts w:ascii="PT Astra Serif" w:hAnsi="PT Astra Serif"/>
          <w:sz w:val="20"/>
        </w:rPr>
        <w:t>О.Н</w:t>
      </w:r>
      <w:proofErr w:type="spellEnd"/>
      <w:r w:rsidRPr="008D374C">
        <w:rPr>
          <w:rFonts w:ascii="PT Astra Serif" w:hAnsi="PT Astra Serif"/>
          <w:sz w:val="20"/>
        </w:rPr>
        <w:t>.</w:t>
      </w:r>
    </w:p>
    <w:p w:rsidR="008D374C" w:rsidRPr="008D374C" w:rsidRDefault="008D374C" w:rsidP="008D374C">
      <w:pPr>
        <w:ind w:firstLine="0"/>
        <w:rPr>
          <w:rFonts w:ascii="PT Astra Serif" w:hAnsi="PT Astra Serif"/>
          <w:sz w:val="20"/>
          <w:lang w:val="en-US"/>
        </w:rPr>
      </w:pPr>
      <w:r w:rsidRPr="008D374C">
        <w:rPr>
          <w:rFonts w:ascii="PT Astra Serif" w:hAnsi="PT Astra Serif"/>
          <w:sz w:val="20"/>
          <w:lang w:val="en-US"/>
        </w:rPr>
        <w:t>0828mn13.pp2026</w:t>
      </w:r>
    </w:p>
    <w:sectPr w:rsidR="008D374C" w:rsidRPr="008D374C" w:rsidSect="00C47886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335" w:right="851" w:bottom="1134" w:left="1701" w:header="568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886" w:rsidRDefault="00C47886">
      <w:r>
        <w:separator/>
      </w:r>
    </w:p>
  </w:endnote>
  <w:endnote w:type="continuationSeparator" w:id="0">
    <w:p w:rsidR="00C47886" w:rsidRDefault="00C47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886" w:rsidRDefault="00C4788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886" w:rsidRDefault="00C47886">
      <w:r>
        <w:separator/>
      </w:r>
    </w:p>
  </w:footnote>
  <w:footnote w:type="continuationSeparator" w:id="0">
    <w:p w:rsidR="00C47886" w:rsidRDefault="00C478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886" w:rsidRDefault="00C47886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C47886" w:rsidRDefault="00C4788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886" w:rsidRDefault="00C47886">
    <w:pPr>
      <w:pStyle w:val="ab"/>
      <w:framePr w:wrap="around" w:vAnchor="text" w:hAnchor="margin" w:xAlign="center" w:y="1"/>
      <w:ind w:firstLine="0"/>
      <w:rPr>
        <w:rStyle w:val="afb"/>
        <w:rFonts w:ascii="PT Astra Serif" w:hAnsi="PT Astra Serif"/>
        <w:b w:val="0"/>
        <w:sz w:val="24"/>
      </w:rPr>
    </w:pPr>
    <w:r>
      <w:rPr>
        <w:rStyle w:val="afb"/>
        <w:rFonts w:ascii="PT Astra Serif" w:hAnsi="PT Astra Serif"/>
        <w:b w:val="0"/>
        <w:sz w:val="24"/>
      </w:rPr>
      <w:fldChar w:fldCharType="begin"/>
    </w:r>
    <w:r>
      <w:rPr>
        <w:rStyle w:val="afb"/>
        <w:rFonts w:ascii="PT Astra Serif" w:hAnsi="PT Astra Serif"/>
        <w:b w:val="0"/>
        <w:sz w:val="24"/>
      </w:rPr>
      <w:instrText xml:space="preserve">PAGE  </w:instrText>
    </w:r>
    <w:r>
      <w:rPr>
        <w:rStyle w:val="afb"/>
        <w:rFonts w:ascii="PT Astra Serif" w:hAnsi="PT Astra Serif"/>
        <w:b w:val="0"/>
        <w:sz w:val="24"/>
      </w:rPr>
      <w:fldChar w:fldCharType="separate"/>
    </w:r>
    <w:r w:rsidR="001E5EB5">
      <w:rPr>
        <w:rStyle w:val="afb"/>
        <w:rFonts w:ascii="PT Astra Serif" w:hAnsi="PT Astra Serif"/>
        <w:b w:val="0"/>
        <w:noProof/>
        <w:sz w:val="24"/>
      </w:rPr>
      <w:t>7</w:t>
    </w:r>
    <w:r>
      <w:rPr>
        <w:rStyle w:val="afb"/>
        <w:rFonts w:ascii="PT Astra Serif" w:hAnsi="PT Astra Serif"/>
        <w:b w:val="0"/>
        <w:sz w:val="24"/>
      </w:rPr>
      <w:fldChar w:fldCharType="end"/>
    </w:r>
  </w:p>
  <w:p w:rsidR="00C47886" w:rsidRDefault="00C47886">
    <w:pPr>
      <w:pStyle w:val="ab"/>
      <w:rPr>
        <w:rFonts w:ascii="PT Astra Serif" w:hAnsi="PT Astra Serif"/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886" w:rsidRDefault="00C4788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4A419ADE" wp14:editId="51DF0B64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C47886" w:rsidRDefault="00C47886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C47886" w:rsidRDefault="00C47886">
    <w:pPr>
      <w:pStyle w:val="ab"/>
      <w:spacing w:before="240" w:after="0"/>
      <w:ind w:firstLine="0"/>
      <w:rPr>
        <w:rFonts w:ascii="PT Astra Serif" w:hAnsi="PT Astra Serif"/>
        <w:spacing w:val="20"/>
        <w:sz w:val="30"/>
        <w:szCs w:val="30"/>
      </w:rPr>
    </w:pPr>
    <w:r>
      <w:rPr>
        <w:rFonts w:ascii="PT Astra Serif" w:hAnsi="PT Astra Serif"/>
        <w:spacing w:val="20"/>
        <w:sz w:val="30"/>
        <w:szCs w:val="30"/>
      </w:rPr>
      <w:t>постановление</w:t>
    </w:r>
  </w:p>
  <w:p w:rsidR="00C47886" w:rsidRDefault="00C47886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C47886" w:rsidRDefault="00C47886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A0C7B"/>
    <w:multiLevelType w:val="hybridMultilevel"/>
    <w:tmpl w:val="10D63490"/>
    <w:lvl w:ilvl="0" w:tplc="F98AC5B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507873F8">
      <w:start w:val="1"/>
      <w:numFmt w:val="lowerLetter"/>
      <w:lvlText w:val="%2."/>
      <w:lvlJc w:val="left"/>
      <w:pPr>
        <w:ind w:left="1788" w:hanging="360"/>
      </w:pPr>
    </w:lvl>
    <w:lvl w:ilvl="2" w:tplc="5650B60E">
      <w:start w:val="1"/>
      <w:numFmt w:val="lowerRoman"/>
      <w:lvlText w:val="%3."/>
      <w:lvlJc w:val="right"/>
      <w:pPr>
        <w:ind w:left="2508" w:hanging="180"/>
      </w:pPr>
    </w:lvl>
    <w:lvl w:ilvl="3" w:tplc="AD449D5E">
      <w:start w:val="1"/>
      <w:numFmt w:val="decimal"/>
      <w:lvlText w:val="%4."/>
      <w:lvlJc w:val="left"/>
      <w:pPr>
        <w:ind w:left="3228" w:hanging="360"/>
      </w:pPr>
    </w:lvl>
    <w:lvl w:ilvl="4" w:tplc="99DE69D6">
      <w:start w:val="1"/>
      <w:numFmt w:val="lowerLetter"/>
      <w:lvlText w:val="%5."/>
      <w:lvlJc w:val="left"/>
      <w:pPr>
        <w:ind w:left="3948" w:hanging="360"/>
      </w:pPr>
    </w:lvl>
    <w:lvl w:ilvl="5" w:tplc="B360E8CA">
      <w:start w:val="1"/>
      <w:numFmt w:val="lowerRoman"/>
      <w:lvlText w:val="%6."/>
      <w:lvlJc w:val="right"/>
      <w:pPr>
        <w:ind w:left="4668" w:hanging="180"/>
      </w:pPr>
    </w:lvl>
    <w:lvl w:ilvl="6" w:tplc="1EB6819E">
      <w:start w:val="1"/>
      <w:numFmt w:val="decimal"/>
      <w:lvlText w:val="%7."/>
      <w:lvlJc w:val="left"/>
      <w:pPr>
        <w:ind w:left="5388" w:hanging="360"/>
      </w:pPr>
    </w:lvl>
    <w:lvl w:ilvl="7" w:tplc="F6EC5A6C">
      <w:start w:val="1"/>
      <w:numFmt w:val="lowerLetter"/>
      <w:lvlText w:val="%8."/>
      <w:lvlJc w:val="left"/>
      <w:pPr>
        <w:ind w:left="6108" w:hanging="360"/>
      </w:pPr>
    </w:lvl>
    <w:lvl w:ilvl="8" w:tplc="7F08CF9A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9E722F7"/>
    <w:multiLevelType w:val="hybridMultilevel"/>
    <w:tmpl w:val="3B14C588"/>
    <w:lvl w:ilvl="0" w:tplc="AED226D8">
      <w:start w:val="1"/>
      <w:numFmt w:val="decimal"/>
      <w:lvlText w:val="%1."/>
      <w:lvlJc w:val="left"/>
      <w:pPr>
        <w:ind w:left="1335" w:hanging="795"/>
      </w:pPr>
      <w:rPr>
        <w:rFonts w:ascii="PT Astra Serif" w:hAnsi="PT Astra Serif" w:hint="default"/>
      </w:rPr>
    </w:lvl>
    <w:lvl w:ilvl="1" w:tplc="B39C053C">
      <w:start w:val="1"/>
      <w:numFmt w:val="lowerLetter"/>
      <w:lvlText w:val="%2."/>
      <w:lvlJc w:val="left"/>
      <w:pPr>
        <w:ind w:left="1620" w:hanging="360"/>
      </w:pPr>
    </w:lvl>
    <w:lvl w:ilvl="2" w:tplc="2E04CEF4">
      <w:start w:val="1"/>
      <w:numFmt w:val="lowerRoman"/>
      <w:lvlText w:val="%3."/>
      <w:lvlJc w:val="right"/>
      <w:pPr>
        <w:ind w:left="2340" w:hanging="180"/>
      </w:pPr>
    </w:lvl>
    <w:lvl w:ilvl="3" w:tplc="26B41088">
      <w:start w:val="1"/>
      <w:numFmt w:val="decimal"/>
      <w:lvlText w:val="%4."/>
      <w:lvlJc w:val="left"/>
      <w:pPr>
        <w:ind w:left="3060" w:hanging="360"/>
      </w:pPr>
    </w:lvl>
    <w:lvl w:ilvl="4" w:tplc="B1046618">
      <w:start w:val="1"/>
      <w:numFmt w:val="lowerLetter"/>
      <w:lvlText w:val="%5."/>
      <w:lvlJc w:val="left"/>
      <w:pPr>
        <w:ind w:left="3780" w:hanging="360"/>
      </w:pPr>
    </w:lvl>
    <w:lvl w:ilvl="5" w:tplc="2536CD54">
      <w:start w:val="1"/>
      <w:numFmt w:val="lowerRoman"/>
      <w:lvlText w:val="%6."/>
      <w:lvlJc w:val="right"/>
      <w:pPr>
        <w:ind w:left="4500" w:hanging="180"/>
      </w:pPr>
    </w:lvl>
    <w:lvl w:ilvl="6" w:tplc="85CA30D4">
      <w:start w:val="1"/>
      <w:numFmt w:val="decimal"/>
      <w:lvlText w:val="%7."/>
      <w:lvlJc w:val="left"/>
      <w:pPr>
        <w:ind w:left="5220" w:hanging="360"/>
      </w:pPr>
    </w:lvl>
    <w:lvl w:ilvl="7" w:tplc="8A30C18A">
      <w:start w:val="1"/>
      <w:numFmt w:val="lowerLetter"/>
      <w:lvlText w:val="%8."/>
      <w:lvlJc w:val="left"/>
      <w:pPr>
        <w:ind w:left="5940" w:hanging="360"/>
      </w:pPr>
    </w:lvl>
    <w:lvl w:ilvl="8" w:tplc="5CE2C2B0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FCB1445"/>
    <w:multiLevelType w:val="hybridMultilevel"/>
    <w:tmpl w:val="9992F100"/>
    <w:lvl w:ilvl="0" w:tplc="3ED61CFC">
      <w:start w:val="1"/>
      <w:numFmt w:val="lowerLetter"/>
      <w:lvlText w:val="%1)"/>
      <w:lvlJc w:val="left"/>
      <w:pPr>
        <w:ind w:left="1854" w:hanging="360"/>
      </w:pPr>
    </w:lvl>
    <w:lvl w:ilvl="1" w:tplc="60A4DF9E">
      <w:start w:val="1"/>
      <w:numFmt w:val="lowerLetter"/>
      <w:lvlText w:val="%2."/>
      <w:lvlJc w:val="left"/>
      <w:pPr>
        <w:ind w:left="2574" w:hanging="360"/>
      </w:pPr>
    </w:lvl>
    <w:lvl w:ilvl="2" w:tplc="6F58F394">
      <w:start w:val="1"/>
      <w:numFmt w:val="lowerRoman"/>
      <w:lvlText w:val="%3."/>
      <w:lvlJc w:val="right"/>
      <w:pPr>
        <w:ind w:left="3294" w:hanging="180"/>
      </w:pPr>
    </w:lvl>
    <w:lvl w:ilvl="3" w:tplc="3BBAA174">
      <w:start w:val="1"/>
      <w:numFmt w:val="decimal"/>
      <w:lvlText w:val="%4."/>
      <w:lvlJc w:val="left"/>
      <w:pPr>
        <w:ind w:left="4014" w:hanging="360"/>
      </w:pPr>
    </w:lvl>
    <w:lvl w:ilvl="4" w:tplc="7036240E">
      <w:start w:val="1"/>
      <w:numFmt w:val="lowerLetter"/>
      <w:lvlText w:val="%5."/>
      <w:lvlJc w:val="left"/>
      <w:pPr>
        <w:ind w:left="4734" w:hanging="360"/>
      </w:pPr>
    </w:lvl>
    <w:lvl w:ilvl="5" w:tplc="80CC80CE">
      <w:start w:val="1"/>
      <w:numFmt w:val="lowerRoman"/>
      <w:lvlText w:val="%6."/>
      <w:lvlJc w:val="right"/>
      <w:pPr>
        <w:ind w:left="5454" w:hanging="180"/>
      </w:pPr>
    </w:lvl>
    <w:lvl w:ilvl="6" w:tplc="CA0E1584">
      <w:start w:val="1"/>
      <w:numFmt w:val="decimal"/>
      <w:lvlText w:val="%7."/>
      <w:lvlJc w:val="left"/>
      <w:pPr>
        <w:ind w:left="6174" w:hanging="360"/>
      </w:pPr>
    </w:lvl>
    <w:lvl w:ilvl="7" w:tplc="E710FAD4">
      <w:start w:val="1"/>
      <w:numFmt w:val="lowerLetter"/>
      <w:lvlText w:val="%8."/>
      <w:lvlJc w:val="left"/>
      <w:pPr>
        <w:ind w:left="6894" w:hanging="360"/>
      </w:pPr>
    </w:lvl>
    <w:lvl w:ilvl="8" w:tplc="5D72763C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1A3F1022"/>
    <w:multiLevelType w:val="hybridMultilevel"/>
    <w:tmpl w:val="4A3E9ED0"/>
    <w:lvl w:ilvl="0" w:tplc="11DEF482">
      <w:start w:val="1"/>
      <w:numFmt w:val="decimal"/>
      <w:lvlText w:val="%1."/>
      <w:lvlJc w:val="left"/>
      <w:pPr>
        <w:ind w:left="1777" w:hanging="360"/>
      </w:pPr>
      <w:rPr>
        <w:rFonts w:cs="Times New Roman" w:hint="default"/>
      </w:rPr>
    </w:lvl>
    <w:lvl w:ilvl="1" w:tplc="D2909BF0">
      <w:start w:val="1"/>
      <w:numFmt w:val="lowerLetter"/>
      <w:lvlText w:val="%2."/>
      <w:lvlJc w:val="left"/>
      <w:pPr>
        <w:ind w:left="2149" w:hanging="360"/>
      </w:pPr>
    </w:lvl>
    <w:lvl w:ilvl="2" w:tplc="BE3A29AE">
      <w:start w:val="1"/>
      <w:numFmt w:val="lowerRoman"/>
      <w:lvlText w:val="%3."/>
      <w:lvlJc w:val="right"/>
      <w:pPr>
        <w:ind w:left="2869" w:hanging="180"/>
      </w:pPr>
    </w:lvl>
    <w:lvl w:ilvl="3" w:tplc="7932106A">
      <w:start w:val="1"/>
      <w:numFmt w:val="decimal"/>
      <w:lvlText w:val="%4."/>
      <w:lvlJc w:val="left"/>
      <w:pPr>
        <w:ind w:left="3589" w:hanging="360"/>
      </w:pPr>
    </w:lvl>
    <w:lvl w:ilvl="4" w:tplc="0F267BDE">
      <w:start w:val="1"/>
      <w:numFmt w:val="lowerLetter"/>
      <w:lvlText w:val="%5."/>
      <w:lvlJc w:val="left"/>
      <w:pPr>
        <w:ind w:left="4309" w:hanging="360"/>
      </w:pPr>
    </w:lvl>
    <w:lvl w:ilvl="5" w:tplc="82D838C6">
      <w:start w:val="1"/>
      <w:numFmt w:val="lowerRoman"/>
      <w:lvlText w:val="%6."/>
      <w:lvlJc w:val="right"/>
      <w:pPr>
        <w:ind w:left="5029" w:hanging="180"/>
      </w:pPr>
    </w:lvl>
    <w:lvl w:ilvl="6" w:tplc="54BE4C90">
      <w:start w:val="1"/>
      <w:numFmt w:val="decimal"/>
      <w:lvlText w:val="%7."/>
      <w:lvlJc w:val="left"/>
      <w:pPr>
        <w:ind w:left="5749" w:hanging="360"/>
      </w:pPr>
    </w:lvl>
    <w:lvl w:ilvl="7" w:tplc="B22CDD2E">
      <w:start w:val="1"/>
      <w:numFmt w:val="lowerLetter"/>
      <w:lvlText w:val="%8."/>
      <w:lvlJc w:val="left"/>
      <w:pPr>
        <w:ind w:left="6469" w:hanging="360"/>
      </w:pPr>
    </w:lvl>
    <w:lvl w:ilvl="8" w:tplc="C2B64A80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1E62AF0"/>
    <w:multiLevelType w:val="hybridMultilevel"/>
    <w:tmpl w:val="D12E7D68"/>
    <w:lvl w:ilvl="0" w:tplc="9738C962">
      <w:start w:val="1"/>
      <w:numFmt w:val="decimal"/>
      <w:lvlText w:val="%1."/>
      <w:lvlJc w:val="left"/>
      <w:pPr>
        <w:ind w:left="720" w:hanging="360"/>
      </w:pPr>
    </w:lvl>
    <w:lvl w:ilvl="1" w:tplc="40BE257E">
      <w:start w:val="1"/>
      <w:numFmt w:val="lowerLetter"/>
      <w:lvlText w:val="%2."/>
      <w:lvlJc w:val="left"/>
      <w:pPr>
        <w:ind w:left="1440" w:hanging="360"/>
      </w:pPr>
    </w:lvl>
    <w:lvl w:ilvl="2" w:tplc="9C50204E">
      <w:start w:val="1"/>
      <w:numFmt w:val="lowerRoman"/>
      <w:lvlText w:val="%3."/>
      <w:lvlJc w:val="right"/>
      <w:pPr>
        <w:ind w:left="2160" w:hanging="180"/>
      </w:pPr>
    </w:lvl>
    <w:lvl w:ilvl="3" w:tplc="C9428960">
      <w:start w:val="1"/>
      <w:numFmt w:val="decimal"/>
      <w:lvlText w:val="%4."/>
      <w:lvlJc w:val="left"/>
      <w:pPr>
        <w:ind w:left="2880" w:hanging="360"/>
      </w:pPr>
    </w:lvl>
    <w:lvl w:ilvl="4" w:tplc="D3A04662">
      <w:start w:val="1"/>
      <w:numFmt w:val="lowerLetter"/>
      <w:lvlText w:val="%5."/>
      <w:lvlJc w:val="left"/>
      <w:pPr>
        <w:ind w:left="3600" w:hanging="360"/>
      </w:pPr>
    </w:lvl>
    <w:lvl w:ilvl="5" w:tplc="94D2B0A6">
      <w:start w:val="1"/>
      <w:numFmt w:val="lowerRoman"/>
      <w:lvlText w:val="%6."/>
      <w:lvlJc w:val="right"/>
      <w:pPr>
        <w:ind w:left="4320" w:hanging="180"/>
      </w:pPr>
    </w:lvl>
    <w:lvl w:ilvl="6" w:tplc="69789446">
      <w:start w:val="1"/>
      <w:numFmt w:val="decimal"/>
      <w:lvlText w:val="%7."/>
      <w:lvlJc w:val="left"/>
      <w:pPr>
        <w:ind w:left="5040" w:hanging="360"/>
      </w:pPr>
    </w:lvl>
    <w:lvl w:ilvl="7" w:tplc="A6186180">
      <w:start w:val="1"/>
      <w:numFmt w:val="lowerLetter"/>
      <w:lvlText w:val="%8."/>
      <w:lvlJc w:val="left"/>
      <w:pPr>
        <w:ind w:left="5760" w:hanging="360"/>
      </w:pPr>
    </w:lvl>
    <w:lvl w:ilvl="8" w:tplc="E58CC0A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0679B9"/>
    <w:multiLevelType w:val="hybridMultilevel"/>
    <w:tmpl w:val="035C1ECA"/>
    <w:lvl w:ilvl="0" w:tplc="89CCE1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7E0ED0E">
      <w:start w:val="1"/>
      <w:numFmt w:val="lowerLetter"/>
      <w:lvlText w:val="%2."/>
      <w:lvlJc w:val="left"/>
      <w:pPr>
        <w:ind w:left="1789" w:hanging="360"/>
      </w:pPr>
    </w:lvl>
    <w:lvl w:ilvl="2" w:tplc="C43CC216">
      <w:start w:val="1"/>
      <w:numFmt w:val="lowerRoman"/>
      <w:lvlText w:val="%3."/>
      <w:lvlJc w:val="right"/>
      <w:pPr>
        <w:ind w:left="2509" w:hanging="180"/>
      </w:pPr>
    </w:lvl>
    <w:lvl w:ilvl="3" w:tplc="4B52070E">
      <w:start w:val="1"/>
      <w:numFmt w:val="decimal"/>
      <w:lvlText w:val="%4."/>
      <w:lvlJc w:val="left"/>
      <w:pPr>
        <w:ind w:left="3229" w:hanging="360"/>
      </w:pPr>
    </w:lvl>
    <w:lvl w:ilvl="4" w:tplc="F0E2D0DA">
      <w:start w:val="1"/>
      <w:numFmt w:val="lowerLetter"/>
      <w:lvlText w:val="%5."/>
      <w:lvlJc w:val="left"/>
      <w:pPr>
        <w:ind w:left="3949" w:hanging="360"/>
      </w:pPr>
    </w:lvl>
    <w:lvl w:ilvl="5" w:tplc="FBF23ACE">
      <w:start w:val="1"/>
      <w:numFmt w:val="lowerRoman"/>
      <w:lvlText w:val="%6."/>
      <w:lvlJc w:val="right"/>
      <w:pPr>
        <w:ind w:left="4669" w:hanging="180"/>
      </w:pPr>
    </w:lvl>
    <w:lvl w:ilvl="6" w:tplc="7AE4DD36">
      <w:start w:val="1"/>
      <w:numFmt w:val="decimal"/>
      <w:lvlText w:val="%7."/>
      <w:lvlJc w:val="left"/>
      <w:pPr>
        <w:ind w:left="5389" w:hanging="360"/>
      </w:pPr>
    </w:lvl>
    <w:lvl w:ilvl="7" w:tplc="12B06232">
      <w:start w:val="1"/>
      <w:numFmt w:val="lowerLetter"/>
      <w:lvlText w:val="%8."/>
      <w:lvlJc w:val="left"/>
      <w:pPr>
        <w:ind w:left="6109" w:hanging="360"/>
      </w:pPr>
    </w:lvl>
    <w:lvl w:ilvl="8" w:tplc="B08C8E2A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A9C6727"/>
    <w:multiLevelType w:val="hybridMultilevel"/>
    <w:tmpl w:val="1F9061EC"/>
    <w:lvl w:ilvl="0" w:tplc="2018C43E">
      <w:start w:val="1"/>
      <w:numFmt w:val="decimal"/>
      <w:lvlText w:val="%1)"/>
      <w:lvlJc w:val="left"/>
      <w:pPr>
        <w:ind w:left="720" w:hanging="360"/>
      </w:pPr>
    </w:lvl>
    <w:lvl w:ilvl="1" w:tplc="FEF0C28E">
      <w:start w:val="1"/>
      <w:numFmt w:val="lowerLetter"/>
      <w:lvlText w:val="%2."/>
      <w:lvlJc w:val="left"/>
      <w:pPr>
        <w:ind w:left="1440" w:hanging="360"/>
      </w:pPr>
    </w:lvl>
    <w:lvl w:ilvl="2" w:tplc="6406C4D6">
      <w:start w:val="1"/>
      <w:numFmt w:val="lowerRoman"/>
      <w:lvlText w:val="%3."/>
      <w:lvlJc w:val="right"/>
      <w:pPr>
        <w:ind w:left="2160" w:hanging="180"/>
      </w:pPr>
    </w:lvl>
    <w:lvl w:ilvl="3" w:tplc="E2267424">
      <w:start w:val="1"/>
      <w:numFmt w:val="decimal"/>
      <w:lvlText w:val="%4."/>
      <w:lvlJc w:val="left"/>
      <w:pPr>
        <w:ind w:left="2880" w:hanging="360"/>
      </w:pPr>
    </w:lvl>
    <w:lvl w:ilvl="4" w:tplc="03067CC8">
      <w:start w:val="1"/>
      <w:numFmt w:val="lowerLetter"/>
      <w:lvlText w:val="%5."/>
      <w:lvlJc w:val="left"/>
      <w:pPr>
        <w:ind w:left="3600" w:hanging="360"/>
      </w:pPr>
    </w:lvl>
    <w:lvl w:ilvl="5" w:tplc="81089230">
      <w:start w:val="1"/>
      <w:numFmt w:val="lowerRoman"/>
      <w:lvlText w:val="%6."/>
      <w:lvlJc w:val="right"/>
      <w:pPr>
        <w:ind w:left="4320" w:hanging="180"/>
      </w:pPr>
    </w:lvl>
    <w:lvl w:ilvl="6" w:tplc="B3F8E8B2">
      <w:start w:val="1"/>
      <w:numFmt w:val="decimal"/>
      <w:lvlText w:val="%7."/>
      <w:lvlJc w:val="left"/>
      <w:pPr>
        <w:ind w:left="5040" w:hanging="360"/>
      </w:pPr>
    </w:lvl>
    <w:lvl w:ilvl="7" w:tplc="729A1F54">
      <w:start w:val="1"/>
      <w:numFmt w:val="lowerLetter"/>
      <w:lvlText w:val="%8."/>
      <w:lvlJc w:val="left"/>
      <w:pPr>
        <w:ind w:left="5760" w:hanging="360"/>
      </w:pPr>
    </w:lvl>
    <w:lvl w:ilvl="8" w:tplc="4CD8732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86796B"/>
    <w:multiLevelType w:val="hybridMultilevel"/>
    <w:tmpl w:val="8A960A38"/>
    <w:lvl w:ilvl="0" w:tplc="8B88895A">
      <w:start w:val="1"/>
      <w:numFmt w:val="lowerLetter"/>
      <w:lvlText w:val="%1)"/>
      <w:lvlJc w:val="left"/>
      <w:pPr>
        <w:ind w:left="1854" w:hanging="360"/>
      </w:pPr>
    </w:lvl>
    <w:lvl w:ilvl="1" w:tplc="D04EC26E">
      <w:start w:val="1"/>
      <w:numFmt w:val="lowerLetter"/>
      <w:lvlText w:val="%2."/>
      <w:lvlJc w:val="left"/>
      <w:pPr>
        <w:ind w:left="2574" w:hanging="360"/>
      </w:pPr>
    </w:lvl>
    <w:lvl w:ilvl="2" w:tplc="8A380844">
      <w:start w:val="1"/>
      <w:numFmt w:val="lowerRoman"/>
      <w:lvlText w:val="%3."/>
      <w:lvlJc w:val="right"/>
      <w:pPr>
        <w:ind w:left="3294" w:hanging="180"/>
      </w:pPr>
    </w:lvl>
    <w:lvl w:ilvl="3" w:tplc="5574AD4E">
      <w:start w:val="1"/>
      <w:numFmt w:val="decimal"/>
      <w:lvlText w:val="%4."/>
      <w:lvlJc w:val="left"/>
      <w:pPr>
        <w:ind w:left="4014" w:hanging="360"/>
      </w:pPr>
    </w:lvl>
    <w:lvl w:ilvl="4" w:tplc="1EEC87CE">
      <w:start w:val="1"/>
      <w:numFmt w:val="lowerLetter"/>
      <w:lvlText w:val="%5."/>
      <w:lvlJc w:val="left"/>
      <w:pPr>
        <w:ind w:left="4734" w:hanging="360"/>
      </w:pPr>
    </w:lvl>
    <w:lvl w:ilvl="5" w:tplc="4ACE48F0">
      <w:start w:val="1"/>
      <w:numFmt w:val="lowerRoman"/>
      <w:lvlText w:val="%6."/>
      <w:lvlJc w:val="right"/>
      <w:pPr>
        <w:ind w:left="5454" w:hanging="180"/>
      </w:pPr>
    </w:lvl>
    <w:lvl w:ilvl="6" w:tplc="70AABBEC">
      <w:start w:val="1"/>
      <w:numFmt w:val="decimal"/>
      <w:lvlText w:val="%7."/>
      <w:lvlJc w:val="left"/>
      <w:pPr>
        <w:ind w:left="6174" w:hanging="360"/>
      </w:pPr>
    </w:lvl>
    <w:lvl w:ilvl="7" w:tplc="F82440BA">
      <w:start w:val="1"/>
      <w:numFmt w:val="lowerLetter"/>
      <w:lvlText w:val="%8."/>
      <w:lvlJc w:val="left"/>
      <w:pPr>
        <w:ind w:left="6894" w:hanging="360"/>
      </w:pPr>
    </w:lvl>
    <w:lvl w:ilvl="8" w:tplc="B454AF3E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30FD0AEE"/>
    <w:multiLevelType w:val="hybridMultilevel"/>
    <w:tmpl w:val="EE8C2600"/>
    <w:lvl w:ilvl="0" w:tplc="3CCA68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89AD3A8">
      <w:start w:val="1"/>
      <w:numFmt w:val="lowerLetter"/>
      <w:lvlText w:val="%2."/>
      <w:lvlJc w:val="left"/>
      <w:pPr>
        <w:ind w:left="1440" w:hanging="360"/>
      </w:pPr>
    </w:lvl>
    <w:lvl w:ilvl="2" w:tplc="6B82E0E4">
      <w:start w:val="1"/>
      <w:numFmt w:val="lowerRoman"/>
      <w:lvlText w:val="%3."/>
      <w:lvlJc w:val="right"/>
      <w:pPr>
        <w:ind w:left="2160" w:hanging="180"/>
      </w:pPr>
    </w:lvl>
    <w:lvl w:ilvl="3" w:tplc="339C530A">
      <w:start w:val="1"/>
      <w:numFmt w:val="decimal"/>
      <w:lvlText w:val="%4."/>
      <w:lvlJc w:val="left"/>
      <w:pPr>
        <w:ind w:left="2880" w:hanging="360"/>
      </w:pPr>
    </w:lvl>
    <w:lvl w:ilvl="4" w:tplc="188CF6DC">
      <w:start w:val="1"/>
      <w:numFmt w:val="lowerLetter"/>
      <w:lvlText w:val="%5."/>
      <w:lvlJc w:val="left"/>
      <w:pPr>
        <w:ind w:left="3600" w:hanging="360"/>
      </w:pPr>
    </w:lvl>
    <w:lvl w:ilvl="5" w:tplc="FBA449B6">
      <w:start w:val="1"/>
      <w:numFmt w:val="lowerRoman"/>
      <w:lvlText w:val="%6."/>
      <w:lvlJc w:val="right"/>
      <w:pPr>
        <w:ind w:left="4320" w:hanging="180"/>
      </w:pPr>
    </w:lvl>
    <w:lvl w:ilvl="6" w:tplc="30D24632">
      <w:start w:val="1"/>
      <w:numFmt w:val="decimal"/>
      <w:lvlText w:val="%7."/>
      <w:lvlJc w:val="left"/>
      <w:pPr>
        <w:ind w:left="5040" w:hanging="360"/>
      </w:pPr>
    </w:lvl>
    <w:lvl w:ilvl="7" w:tplc="5A1C435A">
      <w:start w:val="1"/>
      <w:numFmt w:val="lowerLetter"/>
      <w:lvlText w:val="%8."/>
      <w:lvlJc w:val="left"/>
      <w:pPr>
        <w:ind w:left="5760" w:hanging="360"/>
      </w:pPr>
    </w:lvl>
    <w:lvl w:ilvl="8" w:tplc="3204108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D33A4D"/>
    <w:multiLevelType w:val="hybridMultilevel"/>
    <w:tmpl w:val="D9FA0926"/>
    <w:lvl w:ilvl="0" w:tplc="6BDA08BC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5510CEF2">
      <w:start w:val="1"/>
      <w:numFmt w:val="lowerLetter"/>
      <w:lvlText w:val="%2."/>
      <w:lvlJc w:val="left"/>
      <w:pPr>
        <w:ind w:left="2149" w:hanging="360"/>
      </w:pPr>
    </w:lvl>
    <w:lvl w:ilvl="2" w:tplc="9F54C95E">
      <w:start w:val="1"/>
      <w:numFmt w:val="lowerRoman"/>
      <w:lvlText w:val="%3."/>
      <w:lvlJc w:val="right"/>
      <w:pPr>
        <w:ind w:left="2869" w:hanging="180"/>
      </w:pPr>
    </w:lvl>
    <w:lvl w:ilvl="3" w:tplc="9EACAA9A">
      <w:start w:val="1"/>
      <w:numFmt w:val="decimal"/>
      <w:lvlText w:val="%4."/>
      <w:lvlJc w:val="left"/>
      <w:pPr>
        <w:ind w:left="3589" w:hanging="360"/>
      </w:pPr>
    </w:lvl>
    <w:lvl w:ilvl="4" w:tplc="62ACD50E">
      <w:start w:val="1"/>
      <w:numFmt w:val="lowerLetter"/>
      <w:lvlText w:val="%5."/>
      <w:lvlJc w:val="left"/>
      <w:pPr>
        <w:ind w:left="4309" w:hanging="360"/>
      </w:pPr>
    </w:lvl>
    <w:lvl w:ilvl="5" w:tplc="F30A56E8">
      <w:start w:val="1"/>
      <w:numFmt w:val="lowerRoman"/>
      <w:lvlText w:val="%6."/>
      <w:lvlJc w:val="right"/>
      <w:pPr>
        <w:ind w:left="5029" w:hanging="180"/>
      </w:pPr>
    </w:lvl>
    <w:lvl w:ilvl="6" w:tplc="5E28B6B2">
      <w:start w:val="1"/>
      <w:numFmt w:val="decimal"/>
      <w:lvlText w:val="%7."/>
      <w:lvlJc w:val="left"/>
      <w:pPr>
        <w:ind w:left="5749" w:hanging="360"/>
      </w:pPr>
    </w:lvl>
    <w:lvl w:ilvl="7" w:tplc="68ACFFC6">
      <w:start w:val="1"/>
      <w:numFmt w:val="lowerLetter"/>
      <w:lvlText w:val="%8."/>
      <w:lvlJc w:val="left"/>
      <w:pPr>
        <w:ind w:left="6469" w:hanging="360"/>
      </w:pPr>
    </w:lvl>
    <w:lvl w:ilvl="8" w:tplc="E8442AB2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8653FD8"/>
    <w:multiLevelType w:val="hybridMultilevel"/>
    <w:tmpl w:val="192856EA"/>
    <w:lvl w:ilvl="0" w:tplc="ACE665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649C16F8">
      <w:start w:val="1"/>
      <w:numFmt w:val="lowerLetter"/>
      <w:lvlText w:val="%2."/>
      <w:lvlJc w:val="left"/>
      <w:pPr>
        <w:ind w:left="1620" w:hanging="360"/>
      </w:pPr>
    </w:lvl>
    <w:lvl w:ilvl="2" w:tplc="8F6CBC0E">
      <w:start w:val="1"/>
      <w:numFmt w:val="lowerRoman"/>
      <w:lvlText w:val="%3."/>
      <w:lvlJc w:val="right"/>
      <w:pPr>
        <w:ind w:left="2340" w:hanging="180"/>
      </w:pPr>
    </w:lvl>
    <w:lvl w:ilvl="3" w:tplc="FAEE1A80">
      <w:start w:val="1"/>
      <w:numFmt w:val="decimal"/>
      <w:lvlText w:val="%4."/>
      <w:lvlJc w:val="left"/>
      <w:pPr>
        <w:ind w:left="3060" w:hanging="360"/>
      </w:pPr>
    </w:lvl>
    <w:lvl w:ilvl="4" w:tplc="EFB0E828">
      <w:start w:val="1"/>
      <w:numFmt w:val="lowerLetter"/>
      <w:lvlText w:val="%5."/>
      <w:lvlJc w:val="left"/>
      <w:pPr>
        <w:ind w:left="3780" w:hanging="360"/>
      </w:pPr>
    </w:lvl>
    <w:lvl w:ilvl="5" w:tplc="E2D6B002">
      <w:start w:val="1"/>
      <w:numFmt w:val="lowerRoman"/>
      <w:lvlText w:val="%6."/>
      <w:lvlJc w:val="right"/>
      <w:pPr>
        <w:ind w:left="4500" w:hanging="180"/>
      </w:pPr>
    </w:lvl>
    <w:lvl w:ilvl="6" w:tplc="B6A45B18">
      <w:start w:val="1"/>
      <w:numFmt w:val="decimal"/>
      <w:lvlText w:val="%7."/>
      <w:lvlJc w:val="left"/>
      <w:pPr>
        <w:ind w:left="5220" w:hanging="360"/>
      </w:pPr>
    </w:lvl>
    <w:lvl w:ilvl="7" w:tplc="211CB94C">
      <w:start w:val="1"/>
      <w:numFmt w:val="lowerLetter"/>
      <w:lvlText w:val="%8."/>
      <w:lvlJc w:val="left"/>
      <w:pPr>
        <w:ind w:left="5940" w:hanging="360"/>
      </w:pPr>
    </w:lvl>
    <w:lvl w:ilvl="8" w:tplc="1982FDFC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ADF40AD"/>
    <w:multiLevelType w:val="hybridMultilevel"/>
    <w:tmpl w:val="BBA4282A"/>
    <w:lvl w:ilvl="0" w:tplc="2B70CF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B5C85C8">
      <w:start w:val="1"/>
      <w:numFmt w:val="lowerLetter"/>
      <w:lvlText w:val="%2."/>
      <w:lvlJc w:val="left"/>
      <w:pPr>
        <w:ind w:left="1789" w:hanging="360"/>
      </w:pPr>
    </w:lvl>
    <w:lvl w:ilvl="2" w:tplc="C08C46AC">
      <w:start w:val="1"/>
      <w:numFmt w:val="lowerRoman"/>
      <w:lvlText w:val="%3."/>
      <w:lvlJc w:val="right"/>
      <w:pPr>
        <w:ind w:left="2509" w:hanging="180"/>
      </w:pPr>
    </w:lvl>
    <w:lvl w:ilvl="3" w:tplc="AE22E068">
      <w:start w:val="1"/>
      <w:numFmt w:val="decimal"/>
      <w:lvlText w:val="%4."/>
      <w:lvlJc w:val="left"/>
      <w:pPr>
        <w:ind w:left="3229" w:hanging="360"/>
      </w:pPr>
    </w:lvl>
    <w:lvl w:ilvl="4" w:tplc="88FE125E">
      <w:start w:val="1"/>
      <w:numFmt w:val="lowerLetter"/>
      <w:lvlText w:val="%5."/>
      <w:lvlJc w:val="left"/>
      <w:pPr>
        <w:ind w:left="3949" w:hanging="360"/>
      </w:pPr>
    </w:lvl>
    <w:lvl w:ilvl="5" w:tplc="EF46FC58">
      <w:start w:val="1"/>
      <w:numFmt w:val="lowerRoman"/>
      <w:lvlText w:val="%6."/>
      <w:lvlJc w:val="right"/>
      <w:pPr>
        <w:ind w:left="4669" w:hanging="180"/>
      </w:pPr>
    </w:lvl>
    <w:lvl w:ilvl="6" w:tplc="765E6D94">
      <w:start w:val="1"/>
      <w:numFmt w:val="decimal"/>
      <w:lvlText w:val="%7."/>
      <w:lvlJc w:val="left"/>
      <w:pPr>
        <w:ind w:left="5389" w:hanging="360"/>
      </w:pPr>
    </w:lvl>
    <w:lvl w:ilvl="7" w:tplc="3D9AAECC">
      <w:start w:val="1"/>
      <w:numFmt w:val="lowerLetter"/>
      <w:lvlText w:val="%8."/>
      <w:lvlJc w:val="left"/>
      <w:pPr>
        <w:ind w:left="6109" w:hanging="360"/>
      </w:pPr>
    </w:lvl>
    <w:lvl w:ilvl="8" w:tplc="74DA2E18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B766246"/>
    <w:multiLevelType w:val="hybridMultilevel"/>
    <w:tmpl w:val="EAD0C2BC"/>
    <w:lvl w:ilvl="0" w:tplc="459AB028">
      <w:start w:val="1"/>
      <w:numFmt w:val="lowerLetter"/>
      <w:lvlText w:val="%1)"/>
      <w:lvlJc w:val="left"/>
      <w:pPr>
        <w:ind w:left="1854" w:hanging="360"/>
      </w:pPr>
    </w:lvl>
    <w:lvl w:ilvl="1" w:tplc="938251EA">
      <w:start w:val="1"/>
      <w:numFmt w:val="lowerLetter"/>
      <w:lvlText w:val="%2."/>
      <w:lvlJc w:val="left"/>
      <w:pPr>
        <w:ind w:left="2574" w:hanging="360"/>
      </w:pPr>
    </w:lvl>
    <w:lvl w:ilvl="2" w:tplc="ED0453AA">
      <w:start w:val="1"/>
      <w:numFmt w:val="lowerRoman"/>
      <w:lvlText w:val="%3."/>
      <w:lvlJc w:val="right"/>
      <w:pPr>
        <w:ind w:left="3294" w:hanging="180"/>
      </w:pPr>
    </w:lvl>
    <w:lvl w:ilvl="3" w:tplc="0152FA9C">
      <w:start w:val="1"/>
      <w:numFmt w:val="decimal"/>
      <w:lvlText w:val="%4."/>
      <w:lvlJc w:val="left"/>
      <w:pPr>
        <w:ind w:left="4014" w:hanging="360"/>
      </w:pPr>
    </w:lvl>
    <w:lvl w:ilvl="4" w:tplc="C1BCF654">
      <w:start w:val="1"/>
      <w:numFmt w:val="lowerLetter"/>
      <w:lvlText w:val="%5."/>
      <w:lvlJc w:val="left"/>
      <w:pPr>
        <w:ind w:left="4734" w:hanging="360"/>
      </w:pPr>
    </w:lvl>
    <w:lvl w:ilvl="5" w:tplc="B68CCCA4">
      <w:start w:val="1"/>
      <w:numFmt w:val="lowerRoman"/>
      <w:lvlText w:val="%6."/>
      <w:lvlJc w:val="right"/>
      <w:pPr>
        <w:ind w:left="5454" w:hanging="180"/>
      </w:pPr>
    </w:lvl>
    <w:lvl w:ilvl="6" w:tplc="3AC2AFE8">
      <w:start w:val="1"/>
      <w:numFmt w:val="decimal"/>
      <w:lvlText w:val="%7."/>
      <w:lvlJc w:val="left"/>
      <w:pPr>
        <w:ind w:left="6174" w:hanging="360"/>
      </w:pPr>
    </w:lvl>
    <w:lvl w:ilvl="7" w:tplc="C554C012">
      <w:start w:val="1"/>
      <w:numFmt w:val="lowerLetter"/>
      <w:lvlText w:val="%8."/>
      <w:lvlJc w:val="left"/>
      <w:pPr>
        <w:ind w:left="6894" w:hanging="360"/>
      </w:pPr>
    </w:lvl>
    <w:lvl w:ilvl="8" w:tplc="15A0DE20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3D4830FA"/>
    <w:multiLevelType w:val="hybridMultilevel"/>
    <w:tmpl w:val="3022FA48"/>
    <w:lvl w:ilvl="0" w:tplc="21C83766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CC405EF4">
      <w:start w:val="1"/>
      <w:numFmt w:val="lowerLetter"/>
      <w:lvlText w:val="%2."/>
      <w:lvlJc w:val="left"/>
      <w:pPr>
        <w:ind w:left="3217" w:hanging="360"/>
      </w:pPr>
    </w:lvl>
    <w:lvl w:ilvl="2" w:tplc="530A3546">
      <w:start w:val="1"/>
      <w:numFmt w:val="lowerRoman"/>
      <w:lvlText w:val="%3."/>
      <w:lvlJc w:val="right"/>
      <w:pPr>
        <w:ind w:left="3937" w:hanging="180"/>
      </w:pPr>
    </w:lvl>
    <w:lvl w:ilvl="3" w:tplc="0C94DC04">
      <w:start w:val="1"/>
      <w:numFmt w:val="decimal"/>
      <w:lvlText w:val="%4."/>
      <w:lvlJc w:val="left"/>
      <w:pPr>
        <w:ind w:left="4657" w:hanging="360"/>
      </w:pPr>
    </w:lvl>
    <w:lvl w:ilvl="4" w:tplc="07943342">
      <w:start w:val="1"/>
      <w:numFmt w:val="lowerLetter"/>
      <w:lvlText w:val="%5."/>
      <w:lvlJc w:val="left"/>
      <w:pPr>
        <w:ind w:left="5377" w:hanging="360"/>
      </w:pPr>
    </w:lvl>
    <w:lvl w:ilvl="5" w:tplc="DD98B0D6">
      <w:start w:val="1"/>
      <w:numFmt w:val="lowerRoman"/>
      <w:lvlText w:val="%6."/>
      <w:lvlJc w:val="right"/>
      <w:pPr>
        <w:ind w:left="6097" w:hanging="180"/>
      </w:pPr>
    </w:lvl>
    <w:lvl w:ilvl="6" w:tplc="73D4255A">
      <w:start w:val="1"/>
      <w:numFmt w:val="decimal"/>
      <w:lvlText w:val="%7."/>
      <w:lvlJc w:val="left"/>
      <w:pPr>
        <w:ind w:left="6817" w:hanging="360"/>
      </w:pPr>
    </w:lvl>
    <w:lvl w:ilvl="7" w:tplc="6BCA9600">
      <w:start w:val="1"/>
      <w:numFmt w:val="lowerLetter"/>
      <w:lvlText w:val="%8."/>
      <w:lvlJc w:val="left"/>
      <w:pPr>
        <w:ind w:left="7537" w:hanging="360"/>
      </w:pPr>
    </w:lvl>
    <w:lvl w:ilvl="8" w:tplc="EBE0B476">
      <w:start w:val="1"/>
      <w:numFmt w:val="lowerRoman"/>
      <w:lvlText w:val="%9."/>
      <w:lvlJc w:val="right"/>
      <w:pPr>
        <w:ind w:left="8257" w:hanging="180"/>
      </w:pPr>
    </w:lvl>
  </w:abstractNum>
  <w:abstractNum w:abstractNumId="14">
    <w:nsid w:val="3DC8628B"/>
    <w:multiLevelType w:val="hybridMultilevel"/>
    <w:tmpl w:val="5BE281EC"/>
    <w:lvl w:ilvl="0" w:tplc="D1649078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D786B2F0">
      <w:start w:val="1"/>
      <w:numFmt w:val="lowerLetter"/>
      <w:lvlText w:val="%2."/>
      <w:lvlJc w:val="left"/>
      <w:pPr>
        <w:ind w:left="3217" w:hanging="360"/>
      </w:pPr>
    </w:lvl>
    <w:lvl w:ilvl="2" w:tplc="47E0C464">
      <w:start w:val="1"/>
      <w:numFmt w:val="lowerRoman"/>
      <w:lvlText w:val="%3."/>
      <w:lvlJc w:val="right"/>
      <w:pPr>
        <w:ind w:left="3937" w:hanging="180"/>
      </w:pPr>
    </w:lvl>
    <w:lvl w:ilvl="3" w:tplc="C04C998C">
      <w:start w:val="1"/>
      <w:numFmt w:val="decimal"/>
      <w:lvlText w:val="%4."/>
      <w:lvlJc w:val="left"/>
      <w:pPr>
        <w:ind w:left="4657" w:hanging="360"/>
      </w:pPr>
    </w:lvl>
    <w:lvl w:ilvl="4" w:tplc="038A2132">
      <w:start w:val="1"/>
      <w:numFmt w:val="lowerLetter"/>
      <w:lvlText w:val="%5."/>
      <w:lvlJc w:val="left"/>
      <w:pPr>
        <w:ind w:left="5377" w:hanging="360"/>
      </w:pPr>
    </w:lvl>
    <w:lvl w:ilvl="5" w:tplc="FB32538A">
      <w:start w:val="1"/>
      <w:numFmt w:val="lowerRoman"/>
      <w:lvlText w:val="%6."/>
      <w:lvlJc w:val="right"/>
      <w:pPr>
        <w:ind w:left="6097" w:hanging="180"/>
      </w:pPr>
    </w:lvl>
    <w:lvl w:ilvl="6" w:tplc="24D08988">
      <w:start w:val="1"/>
      <w:numFmt w:val="decimal"/>
      <w:lvlText w:val="%7."/>
      <w:lvlJc w:val="left"/>
      <w:pPr>
        <w:ind w:left="6817" w:hanging="360"/>
      </w:pPr>
    </w:lvl>
    <w:lvl w:ilvl="7" w:tplc="BCF454E2">
      <w:start w:val="1"/>
      <w:numFmt w:val="lowerLetter"/>
      <w:lvlText w:val="%8."/>
      <w:lvlJc w:val="left"/>
      <w:pPr>
        <w:ind w:left="7537" w:hanging="360"/>
      </w:pPr>
    </w:lvl>
    <w:lvl w:ilvl="8" w:tplc="BBB46486">
      <w:start w:val="1"/>
      <w:numFmt w:val="lowerRoman"/>
      <w:lvlText w:val="%9."/>
      <w:lvlJc w:val="right"/>
      <w:pPr>
        <w:ind w:left="8257" w:hanging="180"/>
      </w:pPr>
    </w:lvl>
  </w:abstractNum>
  <w:abstractNum w:abstractNumId="15">
    <w:nsid w:val="42B849FB"/>
    <w:multiLevelType w:val="hybridMultilevel"/>
    <w:tmpl w:val="BDA05B06"/>
    <w:lvl w:ilvl="0" w:tplc="67ACAF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9D2BBCA">
      <w:start w:val="1"/>
      <w:numFmt w:val="lowerLetter"/>
      <w:lvlText w:val="%2."/>
      <w:lvlJc w:val="left"/>
      <w:pPr>
        <w:ind w:left="1789" w:hanging="360"/>
      </w:pPr>
    </w:lvl>
    <w:lvl w:ilvl="2" w:tplc="C0A628CE">
      <w:start w:val="1"/>
      <w:numFmt w:val="lowerRoman"/>
      <w:lvlText w:val="%3."/>
      <w:lvlJc w:val="right"/>
      <w:pPr>
        <w:ind w:left="2509" w:hanging="180"/>
      </w:pPr>
    </w:lvl>
    <w:lvl w:ilvl="3" w:tplc="D7009300">
      <w:start w:val="1"/>
      <w:numFmt w:val="decimal"/>
      <w:lvlText w:val="%4."/>
      <w:lvlJc w:val="left"/>
      <w:pPr>
        <w:ind w:left="3229" w:hanging="360"/>
      </w:pPr>
    </w:lvl>
    <w:lvl w:ilvl="4" w:tplc="FF8AD42C">
      <w:start w:val="1"/>
      <w:numFmt w:val="lowerLetter"/>
      <w:lvlText w:val="%5."/>
      <w:lvlJc w:val="left"/>
      <w:pPr>
        <w:ind w:left="3949" w:hanging="360"/>
      </w:pPr>
    </w:lvl>
    <w:lvl w:ilvl="5" w:tplc="129C5554">
      <w:start w:val="1"/>
      <w:numFmt w:val="lowerRoman"/>
      <w:lvlText w:val="%6."/>
      <w:lvlJc w:val="right"/>
      <w:pPr>
        <w:ind w:left="4669" w:hanging="180"/>
      </w:pPr>
    </w:lvl>
    <w:lvl w:ilvl="6" w:tplc="CF00ECC4">
      <w:start w:val="1"/>
      <w:numFmt w:val="decimal"/>
      <w:lvlText w:val="%7."/>
      <w:lvlJc w:val="left"/>
      <w:pPr>
        <w:ind w:left="5389" w:hanging="360"/>
      </w:pPr>
    </w:lvl>
    <w:lvl w:ilvl="7" w:tplc="AF1EC8C0">
      <w:start w:val="1"/>
      <w:numFmt w:val="lowerLetter"/>
      <w:lvlText w:val="%8."/>
      <w:lvlJc w:val="left"/>
      <w:pPr>
        <w:ind w:left="6109" w:hanging="360"/>
      </w:pPr>
    </w:lvl>
    <w:lvl w:ilvl="8" w:tplc="143EF8EA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59B7B3B"/>
    <w:multiLevelType w:val="hybridMultilevel"/>
    <w:tmpl w:val="90C687EA"/>
    <w:lvl w:ilvl="0" w:tplc="BB16DB52">
      <w:start w:val="1"/>
      <w:numFmt w:val="decimal"/>
      <w:lvlText w:val="%1)"/>
      <w:lvlJc w:val="left"/>
      <w:pPr>
        <w:ind w:left="1429" w:hanging="360"/>
      </w:pPr>
    </w:lvl>
    <w:lvl w:ilvl="1" w:tplc="8D66110A">
      <w:start w:val="1"/>
      <w:numFmt w:val="lowerLetter"/>
      <w:lvlText w:val="%2."/>
      <w:lvlJc w:val="left"/>
      <w:pPr>
        <w:ind w:left="2149" w:hanging="360"/>
      </w:pPr>
    </w:lvl>
    <w:lvl w:ilvl="2" w:tplc="2B525EA8">
      <w:start w:val="1"/>
      <w:numFmt w:val="lowerRoman"/>
      <w:lvlText w:val="%3."/>
      <w:lvlJc w:val="right"/>
      <w:pPr>
        <w:ind w:left="2869" w:hanging="180"/>
      </w:pPr>
    </w:lvl>
    <w:lvl w:ilvl="3" w:tplc="DC0C5BB0">
      <w:start w:val="1"/>
      <w:numFmt w:val="decimal"/>
      <w:lvlText w:val="%4."/>
      <w:lvlJc w:val="left"/>
      <w:pPr>
        <w:ind w:left="3589" w:hanging="360"/>
      </w:pPr>
    </w:lvl>
    <w:lvl w:ilvl="4" w:tplc="F500B780">
      <w:start w:val="1"/>
      <w:numFmt w:val="lowerLetter"/>
      <w:lvlText w:val="%5."/>
      <w:lvlJc w:val="left"/>
      <w:pPr>
        <w:ind w:left="4309" w:hanging="360"/>
      </w:pPr>
    </w:lvl>
    <w:lvl w:ilvl="5" w:tplc="5F20DBEC">
      <w:start w:val="1"/>
      <w:numFmt w:val="lowerRoman"/>
      <w:lvlText w:val="%6."/>
      <w:lvlJc w:val="right"/>
      <w:pPr>
        <w:ind w:left="5029" w:hanging="180"/>
      </w:pPr>
    </w:lvl>
    <w:lvl w:ilvl="6" w:tplc="812C0D6E">
      <w:start w:val="1"/>
      <w:numFmt w:val="decimal"/>
      <w:lvlText w:val="%7."/>
      <w:lvlJc w:val="left"/>
      <w:pPr>
        <w:ind w:left="5749" w:hanging="360"/>
      </w:pPr>
    </w:lvl>
    <w:lvl w:ilvl="7" w:tplc="A52AAA1C">
      <w:start w:val="1"/>
      <w:numFmt w:val="lowerLetter"/>
      <w:lvlText w:val="%8."/>
      <w:lvlJc w:val="left"/>
      <w:pPr>
        <w:ind w:left="6469" w:hanging="360"/>
      </w:pPr>
    </w:lvl>
    <w:lvl w:ilvl="8" w:tplc="777C6028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47287A24"/>
    <w:multiLevelType w:val="hybridMultilevel"/>
    <w:tmpl w:val="009A8E80"/>
    <w:lvl w:ilvl="0" w:tplc="4BD0BCA8">
      <w:start w:val="1"/>
      <w:numFmt w:val="lowerLetter"/>
      <w:lvlText w:val="%1)"/>
      <w:lvlJc w:val="left"/>
      <w:pPr>
        <w:ind w:left="1494" w:hanging="360"/>
      </w:pPr>
    </w:lvl>
    <w:lvl w:ilvl="1" w:tplc="310298B4">
      <w:start w:val="1"/>
      <w:numFmt w:val="lowerLetter"/>
      <w:lvlText w:val="%2."/>
      <w:lvlJc w:val="left"/>
      <w:pPr>
        <w:ind w:left="2214" w:hanging="360"/>
      </w:pPr>
    </w:lvl>
    <w:lvl w:ilvl="2" w:tplc="BFE40088">
      <w:start w:val="1"/>
      <w:numFmt w:val="lowerRoman"/>
      <w:lvlText w:val="%3."/>
      <w:lvlJc w:val="right"/>
      <w:pPr>
        <w:ind w:left="2934" w:hanging="180"/>
      </w:pPr>
    </w:lvl>
    <w:lvl w:ilvl="3" w:tplc="BCE8A46C">
      <w:start w:val="1"/>
      <w:numFmt w:val="decimal"/>
      <w:lvlText w:val="%4."/>
      <w:lvlJc w:val="left"/>
      <w:pPr>
        <w:ind w:left="3654" w:hanging="360"/>
      </w:pPr>
    </w:lvl>
    <w:lvl w:ilvl="4" w:tplc="35648790">
      <w:start w:val="1"/>
      <w:numFmt w:val="lowerLetter"/>
      <w:lvlText w:val="%5."/>
      <w:lvlJc w:val="left"/>
      <w:pPr>
        <w:ind w:left="4374" w:hanging="360"/>
      </w:pPr>
    </w:lvl>
    <w:lvl w:ilvl="5" w:tplc="13785822">
      <w:start w:val="1"/>
      <w:numFmt w:val="lowerRoman"/>
      <w:lvlText w:val="%6."/>
      <w:lvlJc w:val="right"/>
      <w:pPr>
        <w:ind w:left="5094" w:hanging="180"/>
      </w:pPr>
    </w:lvl>
    <w:lvl w:ilvl="6" w:tplc="7E748638">
      <w:start w:val="1"/>
      <w:numFmt w:val="decimal"/>
      <w:lvlText w:val="%7."/>
      <w:lvlJc w:val="left"/>
      <w:pPr>
        <w:ind w:left="5814" w:hanging="360"/>
      </w:pPr>
    </w:lvl>
    <w:lvl w:ilvl="7" w:tplc="7AA0ADA4">
      <w:start w:val="1"/>
      <w:numFmt w:val="lowerLetter"/>
      <w:lvlText w:val="%8."/>
      <w:lvlJc w:val="left"/>
      <w:pPr>
        <w:ind w:left="6534" w:hanging="360"/>
      </w:pPr>
    </w:lvl>
    <w:lvl w:ilvl="8" w:tplc="FE362924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F372D1A"/>
    <w:multiLevelType w:val="hybridMultilevel"/>
    <w:tmpl w:val="18FE14C6"/>
    <w:lvl w:ilvl="0" w:tplc="43E29288">
      <w:start w:val="1"/>
      <w:numFmt w:val="lowerLetter"/>
      <w:lvlText w:val="%1)"/>
      <w:lvlJc w:val="left"/>
      <w:pPr>
        <w:ind w:left="1494" w:hanging="360"/>
      </w:pPr>
    </w:lvl>
    <w:lvl w:ilvl="1" w:tplc="0728DF86">
      <w:start w:val="1"/>
      <w:numFmt w:val="lowerLetter"/>
      <w:lvlText w:val="%2."/>
      <w:lvlJc w:val="left"/>
      <w:pPr>
        <w:ind w:left="2214" w:hanging="360"/>
      </w:pPr>
    </w:lvl>
    <w:lvl w:ilvl="2" w:tplc="B4FCBFB6">
      <w:start w:val="1"/>
      <w:numFmt w:val="lowerRoman"/>
      <w:lvlText w:val="%3."/>
      <w:lvlJc w:val="right"/>
      <w:pPr>
        <w:ind w:left="2934" w:hanging="180"/>
      </w:pPr>
    </w:lvl>
    <w:lvl w:ilvl="3" w:tplc="363C1BB6">
      <w:start w:val="1"/>
      <w:numFmt w:val="decimal"/>
      <w:lvlText w:val="%4."/>
      <w:lvlJc w:val="left"/>
      <w:pPr>
        <w:ind w:left="3654" w:hanging="360"/>
      </w:pPr>
    </w:lvl>
    <w:lvl w:ilvl="4" w:tplc="6D168646">
      <w:start w:val="1"/>
      <w:numFmt w:val="lowerLetter"/>
      <w:lvlText w:val="%5."/>
      <w:lvlJc w:val="left"/>
      <w:pPr>
        <w:ind w:left="4374" w:hanging="360"/>
      </w:pPr>
    </w:lvl>
    <w:lvl w:ilvl="5" w:tplc="CBEE28DA">
      <w:start w:val="1"/>
      <w:numFmt w:val="lowerRoman"/>
      <w:lvlText w:val="%6."/>
      <w:lvlJc w:val="right"/>
      <w:pPr>
        <w:ind w:left="5094" w:hanging="180"/>
      </w:pPr>
    </w:lvl>
    <w:lvl w:ilvl="6" w:tplc="81C876E0">
      <w:start w:val="1"/>
      <w:numFmt w:val="decimal"/>
      <w:lvlText w:val="%7."/>
      <w:lvlJc w:val="left"/>
      <w:pPr>
        <w:ind w:left="5814" w:hanging="360"/>
      </w:pPr>
    </w:lvl>
    <w:lvl w:ilvl="7" w:tplc="E38615CE">
      <w:start w:val="1"/>
      <w:numFmt w:val="lowerLetter"/>
      <w:lvlText w:val="%8."/>
      <w:lvlJc w:val="left"/>
      <w:pPr>
        <w:ind w:left="6534" w:hanging="360"/>
      </w:pPr>
    </w:lvl>
    <w:lvl w:ilvl="8" w:tplc="DBBEAC0E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50081B6C"/>
    <w:multiLevelType w:val="hybridMultilevel"/>
    <w:tmpl w:val="667E4536"/>
    <w:lvl w:ilvl="0" w:tplc="B0A6572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DBC82D24">
      <w:start w:val="1"/>
      <w:numFmt w:val="lowerLetter"/>
      <w:lvlText w:val="%2."/>
      <w:lvlJc w:val="left"/>
      <w:pPr>
        <w:ind w:left="1849" w:hanging="360"/>
      </w:pPr>
    </w:lvl>
    <w:lvl w:ilvl="2" w:tplc="32484CD8">
      <w:start w:val="1"/>
      <w:numFmt w:val="lowerRoman"/>
      <w:lvlText w:val="%3."/>
      <w:lvlJc w:val="right"/>
      <w:pPr>
        <w:ind w:left="2569" w:hanging="180"/>
      </w:pPr>
    </w:lvl>
    <w:lvl w:ilvl="3" w:tplc="88A259FC">
      <w:start w:val="1"/>
      <w:numFmt w:val="decimal"/>
      <w:lvlText w:val="%4."/>
      <w:lvlJc w:val="left"/>
      <w:pPr>
        <w:ind w:left="3289" w:hanging="360"/>
      </w:pPr>
    </w:lvl>
    <w:lvl w:ilvl="4" w:tplc="79AE8048">
      <w:start w:val="1"/>
      <w:numFmt w:val="lowerLetter"/>
      <w:lvlText w:val="%5."/>
      <w:lvlJc w:val="left"/>
      <w:pPr>
        <w:ind w:left="4009" w:hanging="360"/>
      </w:pPr>
    </w:lvl>
    <w:lvl w:ilvl="5" w:tplc="D4602662">
      <w:start w:val="1"/>
      <w:numFmt w:val="lowerRoman"/>
      <w:lvlText w:val="%6."/>
      <w:lvlJc w:val="right"/>
      <w:pPr>
        <w:ind w:left="4729" w:hanging="180"/>
      </w:pPr>
    </w:lvl>
    <w:lvl w:ilvl="6" w:tplc="C55C0648">
      <w:start w:val="1"/>
      <w:numFmt w:val="decimal"/>
      <w:lvlText w:val="%7."/>
      <w:lvlJc w:val="left"/>
      <w:pPr>
        <w:ind w:left="5449" w:hanging="360"/>
      </w:pPr>
    </w:lvl>
    <w:lvl w:ilvl="7" w:tplc="51E2BB6E">
      <w:start w:val="1"/>
      <w:numFmt w:val="lowerLetter"/>
      <w:lvlText w:val="%8."/>
      <w:lvlJc w:val="left"/>
      <w:pPr>
        <w:ind w:left="6169" w:hanging="360"/>
      </w:pPr>
    </w:lvl>
    <w:lvl w:ilvl="8" w:tplc="DBB2CB2E">
      <w:start w:val="1"/>
      <w:numFmt w:val="lowerRoman"/>
      <w:lvlText w:val="%9."/>
      <w:lvlJc w:val="right"/>
      <w:pPr>
        <w:ind w:left="6889" w:hanging="180"/>
      </w:pPr>
    </w:lvl>
  </w:abstractNum>
  <w:abstractNum w:abstractNumId="20">
    <w:nsid w:val="5BDB2AE4"/>
    <w:multiLevelType w:val="hybridMultilevel"/>
    <w:tmpl w:val="42B0B7EA"/>
    <w:lvl w:ilvl="0" w:tplc="14C2B4B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2898C1C4">
      <w:start w:val="1"/>
      <w:numFmt w:val="lowerLetter"/>
      <w:lvlText w:val="%2."/>
      <w:lvlJc w:val="left"/>
      <w:pPr>
        <w:ind w:left="1785" w:hanging="360"/>
      </w:pPr>
    </w:lvl>
    <w:lvl w:ilvl="2" w:tplc="F2F68DE2">
      <w:start w:val="1"/>
      <w:numFmt w:val="lowerRoman"/>
      <w:lvlText w:val="%3."/>
      <w:lvlJc w:val="right"/>
      <w:pPr>
        <w:ind w:left="2505" w:hanging="180"/>
      </w:pPr>
    </w:lvl>
    <w:lvl w:ilvl="3" w:tplc="B8BE0748">
      <w:start w:val="1"/>
      <w:numFmt w:val="decimal"/>
      <w:lvlText w:val="%4."/>
      <w:lvlJc w:val="left"/>
      <w:pPr>
        <w:ind w:left="3225" w:hanging="360"/>
      </w:pPr>
    </w:lvl>
    <w:lvl w:ilvl="4" w:tplc="AA46DA40">
      <w:start w:val="1"/>
      <w:numFmt w:val="lowerLetter"/>
      <w:lvlText w:val="%5."/>
      <w:lvlJc w:val="left"/>
      <w:pPr>
        <w:ind w:left="3945" w:hanging="360"/>
      </w:pPr>
    </w:lvl>
    <w:lvl w:ilvl="5" w:tplc="441095C2">
      <w:start w:val="1"/>
      <w:numFmt w:val="lowerRoman"/>
      <w:lvlText w:val="%6."/>
      <w:lvlJc w:val="right"/>
      <w:pPr>
        <w:ind w:left="4665" w:hanging="180"/>
      </w:pPr>
    </w:lvl>
    <w:lvl w:ilvl="6" w:tplc="D5FA962E">
      <w:start w:val="1"/>
      <w:numFmt w:val="decimal"/>
      <w:lvlText w:val="%7."/>
      <w:lvlJc w:val="left"/>
      <w:pPr>
        <w:ind w:left="5385" w:hanging="360"/>
      </w:pPr>
    </w:lvl>
    <w:lvl w:ilvl="7" w:tplc="E49263EE">
      <w:start w:val="1"/>
      <w:numFmt w:val="lowerLetter"/>
      <w:lvlText w:val="%8."/>
      <w:lvlJc w:val="left"/>
      <w:pPr>
        <w:ind w:left="6105" w:hanging="360"/>
      </w:pPr>
    </w:lvl>
    <w:lvl w:ilvl="8" w:tplc="313E8F5A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5DCF1781"/>
    <w:multiLevelType w:val="hybridMultilevel"/>
    <w:tmpl w:val="BBB474D0"/>
    <w:lvl w:ilvl="0" w:tplc="D5E2BB16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D2943566">
      <w:start w:val="1"/>
      <w:numFmt w:val="lowerLetter"/>
      <w:lvlText w:val="%2."/>
      <w:lvlJc w:val="left"/>
      <w:pPr>
        <w:ind w:left="3217" w:hanging="360"/>
      </w:pPr>
    </w:lvl>
    <w:lvl w:ilvl="2" w:tplc="141E0EAA">
      <w:start w:val="1"/>
      <w:numFmt w:val="lowerRoman"/>
      <w:lvlText w:val="%3."/>
      <w:lvlJc w:val="right"/>
      <w:pPr>
        <w:ind w:left="3937" w:hanging="180"/>
      </w:pPr>
    </w:lvl>
    <w:lvl w:ilvl="3" w:tplc="CDD27D98">
      <w:start w:val="1"/>
      <w:numFmt w:val="decimal"/>
      <w:lvlText w:val="%4."/>
      <w:lvlJc w:val="left"/>
      <w:pPr>
        <w:ind w:left="4657" w:hanging="360"/>
      </w:pPr>
    </w:lvl>
    <w:lvl w:ilvl="4" w:tplc="AA2A9628">
      <w:start w:val="1"/>
      <w:numFmt w:val="lowerLetter"/>
      <w:lvlText w:val="%5."/>
      <w:lvlJc w:val="left"/>
      <w:pPr>
        <w:ind w:left="5377" w:hanging="360"/>
      </w:pPr>
    </w:lvl>
    <w:lvl w:ilvl="5" w:tplc="FC0AA0B6">
      <w:start w:val="1"/>
      <w:numFmt w:val="lowerRoman"/>
      <w:lvlText w:val="%6."/>
      <w:lvlJc w:val="right"/>
      <w:pPr>
        <w:ind w:left="6097" w:hanging="180"/>
      </w:pPr>
    </w:lvl>
    <w:lvl w:ilvl="6" w:tplc="11286FA8">
      <w:start w:val="1"/>
      <w:numFmt w:val="decimal"/>
      <w:lvlText w:val="%7."/>
      <w:lvlJc w:val="left"/>
      <w:pPr>
        <w:ind w:left="6817" w:hanging="360"/>
      </w:pPr>
    </w:lvl>
    <w:lvl w:ilvl="7" w:tplc="E41ED8EA">
      <w:start w:val="1"/>
      <w:numFmt w:val="lowerLetter"/>
      <w:lvlText w:val="%8."/>
      <w:lvlJc w:val="left"/>
      <w:pPr>
        <w:ind w:left="7537" w:hanging="360"/>
      </w:pPr>
    </w:lvl>
    <w:lvl w:ilvl="8" w:tplc="2730B452">
      <w:start w:val="1"/>
      <w:numFmt w:val="lowerRoman"/>
      <w:lvlText w:val="%9."/>
      <w:lvlJc w:val="right"/>
      <w:pPr>
        <w:ind w:left="8257" w:hanging="180"/>
      </w:pPr>
    </w:lvl>
  </w:abstractNum>
  <w:abstractNum w:abstractNumId="22">
    <w:nsid w:val="5E5410EF"/>
    <w:multiLevelType w:val="hybridMultilevel"/>
    <w:tmpl w:val="9DF0A292"/>
    <w:lvl w:ilvl="0" w:tplc="51F20E88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CD6AD964">
      <w:start w:val="1"/>
      <w:numFmt w:val="lowerLetter"/>
      <w:lvlText w:val="%2."/>
      <w:lvlJc w:val="left"/>
      <w:pPr>
        <w:ind w:left="3217" w:hanging="360"/>
      </w:pPr>
    </w:lvl>
    <w:lvl w:ilvl="2" w:tplc="69DEDF4C">
      <w:start w:val="1"/>
      <w:numFmt w:val="lowerRoman"/>
      <w:lvlText w:val="%3."/>
      <w:lvlJc w:val="right"/>
      <w:pPr>
        <w:ind w:left="3937" w:hanging="180"/>
      </w:pPr>
    </w:lvl>
    <w:lvl w:ilvl="3" w:tplc="1AB88A22">
      <w:start w:val="1"/>
      <w:numFmt w:val="decimal"/>
      <w:lvlText w:val="%4."/>
      <w:lvlJc w:val="left"/>
      <w:pPr>
        <w:ind w:left="4657" w:hanging="360"/>
      </w:pPr>
    </w:lvl>
    <w:lvl w:ilvl="4" w:tplc="DA34A98A">
      <w:start w:val="1"/>
      <w:numFmt w:val="lowerLetter"/>
      <w:lvlText w:val="%5."/>
      <w:lvlJc w:val="left"/>
      <w:pPr>
        <w:ind w:left="5377" w:hanging="360"/>
      </w:pPr>
    </w:lvl>
    <w:lvl w:ilvl="5" w:tplc="BC2EDBC0">
      <w:start w:val="1"/>
      <w:numFmt w:val="lowerRoman"/>
      <w:lvlText w:val="%6."/>
      <w:lvlJc w:val="right"/>
      <w:pPr>
        <w:ind w:left="6097" w:hanging="180"/>
      </w:pPr>
    </w:lvl>
    <w:lvl w:ilvl="6" w:tplc="0A70E758">
      <w:start w:val="1"/>
      <w:numFmt w:val="decimal"/>
      <w:lvlText w:val="%7."/>
      <w:lvlJc w:val="left"/>
      <w:pPr>
        <w:ind w:left="6817" w:hanging="360"/>
      </w:pPr>
    </w:lvl>
    <w:lvl w:ilvl="7" w:tplc="DAE07050">
      <w:start w:val="1"/>
      <w:numFmt w:val="lowerLetter"/>
      <w:lvlText w:val="%8."/>
      <w:lvlJc w:val="left"/>
      <w:pPr>
        <w:ind w:left="7537" w:hanging="360"/>
      </w:pPr>
    </w:lvl>
    <w:lvl w:ilvl="8" w:tplc="41D01AFC">
      <w:start w:val="1"/>
      <w:numFmt w:val="lowerRoman"/>
      <w:lvlText w:val="%9."/>
      <w:lvlJc w:val="right"/>
      <w:pPr>
        <w:ind w:left="8257" w:hanging="180"/>
      </w:pPr>
    </w:lvl>
  </w:abstractNum>
  <w:abstractNum w:abstractNumId="23">
    <w:nsid w:val="61485184"/>
    <w:multiLevelType w:val="hybridMultilevel"/>
    <w:tmpl w:val="D5DE4E96"/>
    <w:lvl w:ilvl="0" w:tplc="4180155C">
      <w:start w:val="1"/>
      <w:numFmt w:val="decimal"/>
      <w:lvlText w:val="%1."/>
      <w:lvlJc w:val="left"/>
      <w:pPr>
        <w:ind w:left="1429" w:hanging="360"/>
      </w:pPr>
    </w:lvl>
    <w:lvl w:ilvl="1" w:tplc="D36ED0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FA46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22A7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3EEB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05CFE1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E0FD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60B0B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0E5E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335343E"/>
    <w:multiLevelType w:val="hybridMultilevel"/>
    <w:tmpl w:val="F9DE5BBE"/>
    <w:lvl w:ilvl="0" w:tplc="21A07F10">
      <w:start w:val="1"/>
      <w:numFmt w:val="decimal"/>
      <w:lvlText w:val="%1."/>
      <w:lvlJc w:val="left"/>
      <w:pPr>
        <w:ind w:left="1429" w:hanging="360"/>
      </w:pPr>
    </w:lvl>
    <w:lvl w:ilvl="1" w:tplc="31A4D858">
      <w:start w:val="1"/>
      <w:numFmt w:val="lowerLetter"/>
      <w:lvlText w:val="%2."/>
      <w:lvlJc w:val="left"/>
      <w:pPr>
        <w:ind w:left="2149" w:hanging="360"/>
      </w:pPr>
    </w:lvl>
    <w:lvl w:ilvl="2" w:tplc="5C385F64">
      <w:start w:val="1"/>
      <w:numFmt w:val="lowerRoman"/>
      <w:lvlText w:val="%3."/>
      <w:lvlJc w:val="right"/>
      <w:pPr>
        <w:ind w:left="2869" w:hanging="180"/>
      </w:pPr>
    </w:lvl>
    <w:lvl w:ilvl="3" w:tplc="D92ABE18">
      <w:start w:val="1"/>
      <w:numFmt w:val="decimal"/>
      <w:lvlText w:val="%4."/>
      <w:lvlJc w:val="left"/>
      <w:pPr>
        <w:ind w:left="3589" w:hanging="360"/>
      </w:pPr>
    </w:lvl>
    <w:lvl w:ilvl="4" w:tplc="310277FC">
      <w:start w:val="1"/>
      <w:numFmt w:val="lowerLetter"/>
      <w:lvlText w:val="%5."/>
      <w:lvlJc w:val="left"/>
      <w:pPr>
        <w:ind w:left="4309" w:hanging="360"/>
      </w:pPr>
    </w:lvl>
    <w:lvl w:ilvl="5" w:tplc="91D63058">
      <w:start w:val="1"/>
      <w:numFmt w:val="lowerRoman"/>
      <w:lvlText w:val="%6."/>
      <w:lvlJc w:val="right"/>
      <w:pPr>
        <w:ind w:left="5029" w:hanging="180"/>
      </w:pPr>
    </w:lvl>
    <w:lvl w:ilvl="6" w:tplc="044628EC">
      <w:start w:val="1"/>
      <w:numFmt w:val="decimal"/>
      <w:lvlText w:val="%7."/>
      <w:lvlJc w:val="left"/>
      <w:pPr>
        <w:ind w:left="5749" w:hanging="360"/>
      </w:pPr>
    </w:lvl>
    <w:lvl w:ilvl="7" w:tplc="58D8AA5A">
      <w:start w:val="1"/>
      <w:numFmt w:val="lowerLetter"/>
      <w:lvlText w:val="%8."/>
      <w:lvlJc w:val="left"/>
      <w:pPr>
        <w:ind w:left="6469" w:hanging="360"/>
      </w:pPr>
    </w:lvl>
    <w:lvl w:ilvl="8" w:tplc="D38EA9F0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6F873F0"/>
    <w:multiLevelType w:val="hybridMultilevel"/>
    <w:tmpl w:val="14A68480"/>
    <w:lvl w:ilvl="0" w:tplc="96AA7EB6">
      <w:start w:val="1"/>
      <w:numFmt w:val="decimal"/>
      <w:lvlText w:val="%1)"/>
      <w:lvlJc w:val="left"/>
      <w:pPr>
        <w:ind w:left="1429" w:hanging="360"/>
      </w:pPr>
    </w:lvl>
    <w:lvl w:ilvl="1" w:tplc="7130996A">
      <w:start w:val="1"/>
      <w:numFmt w:val="lowerLetter"/>
      <w:lvlText w:val="%2."/>
      <w:lvlJc w:val="left"/>
      <w:pPr>
        <w:ind w:left="2149" w:hanging="360"/>
      </w:pPr>
    </w:lvl>
    <w:lvl w:ilvl="2" w:tplc="F85C7624">
      <w:start w:val="1"/>
      <w:numFmt w:val="lowerRoman"/>
      <w:lvlText w:val="%3."/>
      <w:lvlJc w:val="right"/>
      <w:pPr>
        <w:ind w:left="2869" w:hanging="180"/>
      </w:pPr>
    </w:lvl>
    <w:lvl w:ilvl="3" w:tplc="B57CFD78">
      <w:start w:val="1"/>
      <w:numFmt w:val="decimal"/>
      <w:lvlText w:val="%4."/>
      <w:lvlJc w:val="left"/>
      <w:pPr>
        <w:ind w:left="3589" w:hanging="360"/>
      </w:pPr>
    </w:lvl>
    <w:lvl w:ilvl="4" w:tplc="82B49672">
      <w:start w:val="1"/>
      <w:numFmt w:val="lowerLetter"/>
      <w:lvlText w:val="%5."/>
      <w:lvlJc w:val="left"/>
      <w:pPr>
        <w:ind w:left="4309" w:hanging="360"/>
      </w:pPr>
    </w:lvl>
    <w:lvl w:ilvl="5" w:tplc="36EE939E">
      <w:start w:val="1"/>
      <w:numFmt w:val="lowerRoman"/>
      <w:lvlText w:val="%6."/>
      <w:lvlJc w:val="right"/>
      <w:pPr>
        <w:ind w:left="5029" w:hanging="180"/>
      </w:pPr>
    </w:lvl>
    <w:lvl w:ilvl="6" w:tplc="802EEF08">
      <w:start w:val="1"/>
      <w:numFmt w:val="decimal"/>
      <w:lvlText w:val="%7."/>
      <w:lvlJc w:val="left"/>
      <w:pPr>
        <w:ind w:left="5749" w:hanging="360"/>
      </w:pPr>
    </w:lvl>
    <w:lvl w:ilvl="7" w:tplc="9E28F4CC">
      <w:start w:val="1"/>
      <w:numFmt w:val="lowerLetter"/>
      <w:lvlText w:val="%8."/>
      <w:lvlJc w:val="left"/>
      <w:pPr>
        <w:ind w:left="6469" w:hanging="360"/>
      </w:pPr>
    </w:lvl>
    <w:lvl w:ilvl="8" w:tplc="E1A65A5A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78D5862"/>
    <w:multiLevelType w:val="hybridMultilevel"/>
    <w:tmpl w:val="EF74B8DC"/>
    <w:lvl w:ilvl="0" w:tplc="70EA52CA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7DAEE59A">
      <w:start w:val="1"/>
      <w:numFmt w:val="lowerLetter"/>
      <w:lvlText w:val="%2."/>
      <w:lvlJc w:val="left"/>
      <w:pPr>
        <w:ind w:left="1849" w:hanging="360"/>
      </w:pPr>
    </w:lvl>
    <w:lvl w:ilvl="2" w:tplc="E480BB80">
      <w:start w:val="1"/>
      <w:numFmt w:val="lowerRoman"/>
      <w:lvlText w:val="%3."/>
      <w:lvlJc w:val="right"/>
      <w:pPr>
        <w:ind w:left="2569" w:hanging="180"/>
      </w:pPr>
    </w:lvl>
    <w:lvl w:ilvl="3" w:tplc="9B3A9240">
      <w:start w:val="1"/>
      <w:numFmt w:val="decimal"/>
      <w:lvlText w:val="%4."/>
      <w:lvlJc w:val="left"/>
      <w:pPr>
        <w:ind w:left="3289" w:hanging="360"/>
      </w:pPr>
    </w:lvl>
    <w:lvl w:ilvl="4" w:tplc="402C5E90">
      <w:start w:val="1"/>
      <w:numFmt w:val="lowerLetter"/>
      <w:lvlText w:val="%5."/>
      <w:lvlJc w:val="left"/>
      <w:pPr>
        <w:ind w:left="4009" w:hanging="360"/>
      </w:pPr>
    </w:lvl>
    <w:lvl w:ilvl="5" w:tplc="203CE208">
      <w:start w:val="1"/>
      <w:numFmt w:val="lowerRoman"/>
      <w:lvlText w:val="%6."/>
      <w:lvlJc w:val="right"/>
      <w:pPr>
        <w:ind w:left="4729" w:hanging="180"/>
      </w:pPr>
    </w:lvl>
    <w:lvl w:ilvl="6" w:tplc="078A7D1E">
      <w:start w:val="1"/>
      <w:numFmt w:val="decimal"/>
      <w:lvlText w:val="%7."/>
      <w:lvlJc w:val="left"/>
      <w:pPr>
        <w:ind w:left="5449" w:hanging="360"/>
      </w:pPr>
    </w:lvl>
    <w:lvl w:ilvl="7" w:tplc="459AB19A">
      <w:start w:val="1"/>
      <w:numFmt w:val="lowerLetter"/>
      <w:lvlText w:val="%8."/>
      <w:lvlJc w:val="left"/>
      <w:pPr>
        <w:ind w:left="6169" w:hanging="360"/>
      </w:pPr>
    </w:lvl>
    <w:lvl w:ilvl="8" w:tplc="CE506E3C">
      <w:start w:val="1"/>
      <w:numFmt w:val="lowerRoman"/>
      <w:lvlText w:val="%9."/>
      <w:lvlJc w:val="right"/>
      <w:pPr>
        <w:ind w:left="6889" w:hanging="180"/>
      </w:pPr>
    </w:lvl>
  </w:abstractNum>
  <w:abstractNum w:abstractNumId="27">
    <w:nsid w:val="78297EAB"/>
    <w:multiLevelType w:val="hybridMultilevel"/>
    <w:tmpl w:val="5C26B7BC"/>
    <w:lvl w:ilvl="0" w:tplc="2E0CE126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0E3A244C">
      <w:start w:val="1"/>
      <w:numFmt w:val="lowerLetter"/>
      <w:lvlText w:val="%2."/>
      <w:lvlJc w:val="left"/>
      <w:pPr>
        <w:ind w:left="3217" w:hanging="360"/>
      </w:pPr>
    </w:lvl>
    <w:lvl w:ilvl="2" w:tplc="D15E87F8">
      <w:start w:val="1"/>
      <w:numFmt w:val="lowerRoman"/>
      <w:lvlText w:val="%3."/>
      <w:lvlJc w:val="right"/>
      <w:pPr>
        <w:ind w:left="3937" w:hanging="180"/>
      </w:pPr>
    </w:lvl>
    <w:lvl w:ilvl="3" w:tplc="B9C68784">
      <w:start w:val="1"/>
      <w:numFmt w:val="decimal"/>
      <w:lvlText w:val="%4."/>
      <w:lvlJc w:val="left"/>
      <w:pPr>
        <w:ind w:left="4657" w:hanging="360"/>
      </w:pPr>
    </w:lvl>
    <w:lvl w:ilvl="4" w:tplc="7430CA9C">
      <w:start w:val="1"/>
      <w:numFmt w:val="lowerLetter"/>
      <w:lvlText w:val="%5."/>
      <w:lvlJc w:val="left"/>
      <w:pPr>
        <w:ind w:left="5377" w:hanging="360"/>
      </w:pPr>
    </w:lvl>
    <w:lvl w:ilvl="5" w:tplc="7EA86D7A">
      <w:start w:val="1"/>
      <w:numFmt w:val="lowerRoman"/>
      <w:lvlText w:val="%6."/>
      <w:lvlJc w:val="right"/>
      <w:pPr>
        <w:ind w:left="6097" w:hanging="180"/>
      </w:pPr>
    </w:lvl>
    <w:lvl w:ilvl="6" w:tplc="430C895C">
      <w:start w:val="1"/>
      <w:numFmt w:val="decimal"/>
      <w:lvlText w:val="%7."/>
      <w:lvlJc w:val="left"/>
      <w:pPr>
        <w:ind w:left="6817" w:hanging="360"/>
      </w:pPr>
    </w:lvl>
    <w:lvl w:ilvl="7" w:tplc="20C6922A">
      <w:start w:val="1"/>
      <w:numFmt w:val="lowerLetter"/>
      <w:lvlText w:val="%8."/>
      <w:lvlJc w:val="left"/>
      <w:pPr>
        <w:ind w:left="7537" w:hanging="360"/>
      </w:pPr>
    </w:lvl>
    <w:lvl w:ilvl="8" w:tplc="DD9C32CC">
      <w:start w:val="1"/>
      <w:numFmt w:val="lowerRoman"/>
      <w:lvlText w:val="%9."/>
      <w:lvlJc w:val="right"/>
      <w:pPr>
        <w:ind w:left="8257" w:hanging="180"/>
      </w:pPr>
    </w:lvl>
  </w:abstractNum>
  <w:abstractNum w:abstractNumId="28">
    <w:nsid w:val="7E943A43"/>
    <w:multiLevelType w:val="hybridMultilevel"/>
    <w:tmpl w:val="B34E2AF2"/>
    <w:lvl w:ilvl="0" w:tplc="D10C75FC">
      <w:start w:val="1"/>
      <w:numFmt w:val="decimal"/>
      <w:lvlText w:val="%1."/>
      <w:lvlJc w:val="left"/>
      <w:pPr>
        <w:ind w:left="720" w:hanging="360"/>
      </w:pPr>
    </w:lvl>
    <w:lvl w:ilvl="1" w:tplc="B0E618B6">
      <w:start w:val="1"/>
      <w:numFmt w:val="lowerLetter"/>
      <w:lvlText w:val="%2."/>
      <w:lvlJc w:val="left"/>
      <w:pPr>
        <w:ind w:left="1440" w:hanging="360"/>
      </w:pPr>
    </w:lvl>
    <w:lvl w:ilvl="2" w:tplc="704C9534">
      <w:start w:val="1"/>
      <w:numFmt w:val="lowerRoman"/>
      <w:lvlText w:val="%3."/>
      <w:lvlJc w:val="right"/>
      <w:pPr>
        <w:ind w:left="2160" w:hanging="180"/>
      </w:pPr>
    </w:lvl>
    <w:lvl w:ilvl="3" w:tplc="6F84AD32">
      <w:start w:val="1"/>
      <w:numFmt w:val="decimal"/>
      <w:lvlText w:val="%4."/>
      <w:lvlJc w:val="left"/>
      <w:pPr>
        <w:ind w:left="2880" w:hanging="360"/>
      </w:pPr>
    </w:lvl>
    <w:lvl w:ilvl="4" w:tplc="EC46DFAA">
      <w:start w:val="1"/>
      <w:numFmt w:val="lowerLetter"/>
      <w:lvlText w:val="%5."/>
      <w:lvlJc w:val="left"/>
      <w:pPr>
        <w:ind w:left="3600" w:hanging="360"/>
      </w:pPr>
    </w:lvl>
    <w:lvl w:ilvl="5" w:tplc="39FA875E">
      <w:start w:val="1"/>
      <w:numFmt w:val="lowerRoman"/>
      <w:lvlText w:val="%6."/>
      <w:lvlJc w:val="right"/>
      <w:pPr>
        <w:ind w:left="4320" w:hanging="180"/>
      </w:pPr>
    </w:lvl>
    <w:lvl w:ilvl="6" w:tplc="8B8C0F26">
      <w:start w:val="1"/>
      <w:numFmt w:val="decimal"/>
      <w:lvlText w:val="%7."/>
      <w:lvlJc w:val="left"/>
      <w:pPr>
        <w:ind w:left="5040" w:hanging="360"/>
      </w:pPr>
    </w:lvl>
    <w:lvl w:ilvl="7" w:tplc="970ADC26">
      <w:start w:val="1"/>
      <w:numFmt w:val="lowerLetter"/>
      <w:lvlText w:val="%8."/>
      <w:lvlJc w:val="left"/>
      <w:pPr>
        <w:ind w:left="5760" w:hanging="360"/>
      </w:pPr>
    </w:lvl>
    <w:lvl w:ilvl="8" w:tplc="5E68158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6"/>
  </w:num>
  <w:num w:numId="4">
    <w:abstractNumId w:val="1"/>
  </w:num>
  <w:num w:numId="5">
    <w:abstractNumId w:val="10"/>
  </w:num>
  <w:num w:numId="6">
    <w:abstractNumId w:val="25"/>
  </w:num>
  <w:num w:numId="7">
    <w:abstractNumId w:val="11"/>
  </w:num>
  <w:num w:numId="8">
    <w:abstractNumId w:val="23"/>
  </w:num>
  <w:num w:numId="9">
    <w:abstractNumId w:val="6"/>
  </w:num>
  <w:num w:numId="10">
    <w:abstractNumId w:val="0"/>
  </w:num>
  <w:num w:numId="11">
    <w:abstractNumId w:val="3"/>
  </w:num>
  <w:num w:numId="12">
    <w:abstractNumId w:val="21"/>
  </w:num>
  <w:num w:numId="13">
    <w:abstractNumId w:val="12"/>
  </w:num>
  <w:num w:numId="14">
    <w:abstractNumId w:val="7"/>
  </w:num>
  <w:num w:numId="15">
    <w:abstractNumId w:val="2"/>
  </w:num>
  <w:num w:numId="16">
    <w:abstractNumId w:val="15"/>
  </w:num>
  <w:num w:numId="17">
    <w:abstractNumId w:val="24"/>
  </w:num>
  <w:num w:numId="18">
    <w:abstractNumId w:val="4"/>
  </w:num>
  <w:num w:numId="19">
    <w:abstractNumId w:val="17"/>
  </w:num>
  <w:num w:numId="20">
    <w:abstractNumId w:val="18"/>
  </w:num>
  <w:num w:numId="21">
    <w:abstractNumId w:val="28"/>
  </w:num>
  <w:num w:numId="22">
    <w:abstractNumId w:val="9"/>
  </w:num>
  <w:num w:numId="23">
    <w:abstractNumId w:val="22"/>
  </w:num>
  <w:num w:numId="24">
    <w:abstractNumId w:val="27"/>
  </w:num>
  <w:num w:numId="25">
    <w:abstractNumId w:val="14"/>
  </w:num>
  <w:num w:numId="26">
    <w:abstractNumId w:val="13"/>
  </w:num>
  <w:num w:numId="27">
    <w:abstractNumId w:val="20"/>
  </w:num>
  <w:num w:numId="28">
    <w:abstractNumId w:val="8"/>
  </w:num>
  <w:num w:numId="29">
    <w:abstractNumId w:val="19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E2"/>
    <w:rsid w:val="00127AD3"/>
    <w:rsid w:val="001E5EB5"/>
    <w:rsid w:val="0041157B"/>
    <w:rsid w:val="00442C92"/>
    <w:rsid w:val="004E79C7"/>
    <w:rsid w:val="005719B5"/>
    <w:rsid w:val="00647C35"/>
    <w:rsid w:val="006702E2"/>
    <w:rsid w:val="007D062A"/>
    <w:rsid w:val="008D374C"/>
    <w:rsid w:val="00BC0064"/>
    <w:rsid w:val="00C47886"/>
    <w:rsid w:val="00CA6658"/>
    <w:rsid w:val="00E05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uiPriority w:val="99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">
    <w:name w:val="caption"/>
    <w:basedOn w:val="a"/>
    <w:next w:val="a"/>
    <w:link w:val="ae"/>
    <w:uiPriority w:val="35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</w:rPr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paragraph" w:styleId="aff2">
    <w:name w:val="Normal (Web)"/>
    <w:basedOn w:val="a"/>
    <w:uiPriority w:val="99"/>
    <w:pPr>
      <w:spacing w:before="280" w:after="119"/>
      <w:ind w:firstLine="0"/>
    </w:pPr>
    <w:rPr>
      <w:sz w:val="24"/>
      <w:szCs w:val="24"/>
      <w:lang w:eastAsia="ar-SA"/>
    </w:rPr>
  </w:style>
  <w:style w:type="character" w:customStyle="1" w:styleId="34">
    <w:name w:val="Основной текст 3 Знак"/>
    <w:basedOn w:val="a0"/>
    <w:link w:val="33"/>
    <w:rPr>
      <w:sz w:val="28"/>
    </w:rPr>
  </w:style>
  <w:style w:type="paragraph" w:customStyle="1" w:styleId="ConsPlusTitle">
    <w:name w:val="ConsPlusTitle"/>
    <w:uiPriority w:val="99"/>
    <w:qFormat/>
    <w:rsid w:val="001E5EB5"/>
    <w:pPr>
      <w:widowControl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uiPriority w:val="99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">
    <w:name w:val="caption"/>
    <w:basedOn w:val="a"/>
    <w:next w:val="a"/>
    <w:link w:val="ae"/>
    <w:uiPriority w:val="35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</w:rPr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paragraph" w:styleId="aff2">
    <w:name w:val="Normal (Web)"/>
    <w:basedOn w:val="a"/>
    <w:uiPriority w:val="99"/>
    <w:pPr>
      <w:spacing w:before="280" w:after="119"/>
      <w:ind w:firstLine="0"/>
    </w:pPr>
    <w:rPr>
      <w:sz w:val="24"/>
      <w:szCs w:val="24"/>
      <w:lang w:eastAsia="ar-SA"/>
    </w:rPr>
  </w:style>
  <w:style w:type="character" w:customStyle="1" w:styleId="34">
    <w:name w:val="Основной текст 3 Знак"/>
    <w:basedOn w:val="a0"/>
    <w:link w:val="33"/>
    <w:rPr>
      <w:sz w:val="28"/>
    </w:rPr>
  </w:style>
  <w:style w:type="paragraph" w:customStyle="1" w:styleId="ConsPlusTitle">
    <w:name w:val="ConsPlusTitle"/>
    <w:uiPriority w:val="99"/>
    <w:qFormat/>
    <w:rsid w:val="001E5EB5"/>
    <w:pPr>
      <w:widowControl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78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0DBE3-DA65-4A34-A86E-A4D13C273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2860</Words>
  <Characters>16306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19128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2026-08-31T04:02:00Z</cp:lastPrinted>
  <dcterms:created xsi:type="dcterms:W3CDTF">2026-09-04T03:49:00Z</dcterms:created>
  <dcterms:modified xsi:type="dcterms:W3CDTF">2026-09-04T03:49:00Z</dcterms:modified>
  <cp:version>917504</cp:version>
</cp:coreProperties>
</file>