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A10" w:rsidRPr="00F82A69" w:rsidRDefault="002D7A10" w:rsidP="002D7A10">
      <w:pPr>
        <w:pStyle w:val="ConsPlusTitle"/>
        <w:rPr>
          <w:rFonts w:ascii="PT Astra Serif" w:hAnsi="PT Astra Serif"/>
          <w:b w:val="0"/>
          <w:sz w:val="26"/>
          <w:szCs w:val="26"/>
        </w:rPr>
      </w:pPr>
      <w:r w:rsidRPr="00F82A69">
        <w:rPr>
          <w:rFonts w:ascii="PT Astra Serif" w:hAnsi="PT Astra Serif"/>
          <w:b w:val="0"/>
          <w:sz w:val="26"/>
          <w:szCs w:val="26"/>
        </w:rPr>
        <w:t>03.09.2026</w:t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F82A69">
        <w:rPr>
          <w:rFonts w:ascii="PT Astra Serif" w:hAnsi="PT Astra Serif"/>
          <w:b w:val="0"/>
          <w:sz w:val="26"/>
          <w:szCs w:val="26"/>
        </w:rPr>
        <w:t xml:space="preserve">     № </w:t>
      </w:r>
      <w:proofErr w:type="spellStart"/>
      <w:r>
        <w:rPr>
          <w:rFonts w:ascii="PT Astra Serif" w:hAnsi="PT Astra Serif"/>
          <w:b w:val="0"/>
          <w:sz w:val="26"/>
          <w:szCs w:val="26"/>
        </w:rPr>
        <w:t>15</w:t>
      </w:r>
      <w:r>
        <w:rPr>
          <w:rFonts w:ascii="PT Astra Serif" w:hAnsi="PT Astra Serif"/>
          <w:b w:val="0"/>
          <w:sz w:val="26"/>
          <w:szCs w:val="26"/>
        </w:rPr>
        <w:t>9</w:t>
      </w:r>
      <w:bookmarkStart w:id="0" w:name="_GoBack"/>
      <w:bookmarkEnd w:id="0"/>
      <w:r>
        <w:rPr>
          <w:rFonts w:ascii="PT Astra Serif" w:hAnsi="PT Astra Serif"/>
          <w:b w:val="0"/>
          <w:sz w:val="26"/>
          <w:szCs w:val="26"/>
        </w:rPr>
        <w:t>п</w:t>
      </w:r>
      <w:proofErr w:type="spellEnd"/>
    </w:p>
    <w:p w:rsidR="002D7A10" w:rsidRPr="00451850" w:rsidRDefault="002D7A10" w:rsidP="002D7A10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2D7A10" w:rsidRPr="00451850" w:rsidRDefault="002D7A10" w:rsidP="002D7A10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EE0C6B" w:rsidRPr="00D36442" w:rsidRDefault="00642F3E" w:rsidP="00D36442">
      <w:pPr>
        <w:ind w:firstLine="0"/>
        <w:jc w:val="center"/>
        <w:rPr>
          <w:rFonts w:ascii="PT Astra Serif" w:hAnsi="PT Astra Serif"/>
          <w:szCs w:val="26"/>
        </w:rPr>
      </w:pPr>
      <w:r w:rsidRPr="00D36442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 w:rsidR="00847672" w:rsidRPr="00D36442">
        <w:rPr>
          <w:rFonts w:ascii="PT Astra Serif" w:hAnsi="PT Astra Serif"/>
          <w:szCs w:val="26"/>
        </w:rPr>
        <w:br/>
      </w:r>
      <w:r w:rsidRPr="00D36442">
        <w:rPr>
          <w:rFonts w:ascii="PT Astra Serif" w:hAnsi="PT Astra Serif"/>
          <w:szCs w:val="26"/>
        </w:rPr>
        <w:t>Томской области</w:t>
      </w:r>
      <w:r w:rsidR="00847672" w:rsidRPr="00D36442">
        <w:rPr>
          <w:rFonts w:ascii="PT Astra Serif" w:hAnsi="PT Astra Serif"/>
          <w:szCs w:val="26"/>
        </w:rPr>
        <w:t xml:space="preserve"> </w:t>
      </w:r>
      <w:r w:rsidRPr="00D36442">
        <w:rPr>
          <w:rFonts w:ascii="PT Astra Serif" w:hAnsi="PT Astra Serif"/>
          <w:szCs w:val="26"/>
        </w:rPr>
        <w:t>от 21.10.2024 №</w:t>
      </w:r>
      <w:r w:rsidRPr="00D36442">
        <w:rPr>
          <w:rFonts w:ascii="PT Astra Serif" w:hAnsi="PT Astra Serif"/>
          <w:szCs w:val="26"/>
          <w:lang w:val="en-US"/>
        </w:rPr>
        <w:t> </w:t>
      </w:r>
      <w:r w:rsidRPr="00D36442">
        <w:rPr>
          <w:rFonts w:ascii="PT Astra Serif" w:hAnsi="PT Astra Serif"/>
          <w:szCs w:val="26"/>
        </w:rPr>
        <w:t xml:space="preserve">457а </w:t>
      </w:r>
    </w:p>
    <w:p w:rsidR="00EE0C6B" w:rsidRPr="00D36442" w:rsidRDefault="00EE0C6B" w:rsidP="00D36442">
      <w:pPr>
        <w:ind w:firstLine="0"/>
        <w:jc w:val="both"/>
        <w:rPr>
          <w:rFonts w:ascii="PT Astra Serif" w:hAnsi="PT Astra Serif"/>
          <w:szCs w:val="26"/>
        </w:rPr>
      </w:pPr>
    </w:p>
    <w:p w:rsidR="00EE0C6B" w:rsidRPr="00D36442" w:rsidRDefault="00EE0C6B" w:rsidP="00D36442">
      <w:pPr>
        <w:ind w:firstLine="0"/>
        <w:jc w:val="both"/>
        <w:rPr>
          <w:rFonts w:ascii="PT Astra Serif" w:hAnsi="PT Astra Serif"/>
          <w:szCs w:val="26"/>
        </w:rPr>
      </w:pPr>
    </w:p>
    <w:p w:rsidR="00EE0C6B" w:rsidRPr="00D36442" w:rsidRDefault="00642F3E" w:rsidP="00D3644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 w:rsidR="00D36442" w:rsidRPr="00D36442">
        <w:rPr>
          <w:rFonts w:ascii="PT Astra Serif" w:eastAsia="PT Astra Serif" w:hAnsi="PT Astra Serif" w:cs="PT Astra Serif"/>
          <w:szCs w:val="26"/>
        </w:rPr>
        <w:br/>
      </w:r>
      <w:r w:rsidRPr="00D36442">
        <w:rPr>
          <w:rFonts w:ascii="PT Astra Serif" w:eastAsia="PT Astra Serif" w:hAnsi="PT Astra Serif" w:cs="PT Astra Serif"/>
          <w:szCs w:val="26"/>
        </w:rPr>
        <w:t>2002 года №</w:t>
      </w:r>
      <w:r w:rsidR="00847672"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D36442">
        <w:rPr>
          <w:rFonts w:ascii="PT Astra Serif" w:eastAsia="PT Astra Serif" w:hAnsi="PT Astra Serif" w:cs="PT Astra Serif"/>
          <w:szCs w:val="26"/>
        </w:rPr>
        <w:t>9-ОЗ «О нормативных правовых актах Томской области»</w:t>
      </w:r>
    </w:p>
    <w:p w:rsidR="00EE0C6B" w:rsidRPr="00D36442" w:rsidRDefault="00642F3E" w:rsidP="00D36442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ПОСТАНОВЛЯЕТ:</w:t>
      </w:r>
    </w:p>
    <w:p w:rsidR="00EE0C6B" w:rsidRPr="00D36442" w:rsidRDefault="00847672" w:rsidP="00D36442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</w:rPr>
        <w:t>1.</w:t>
      </w:r>
      <w:r w:rsidRPr="00D36442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 w:val="26"/>
          <w:szCs w:val="26"/>
        </w:rPr>
        <w:t>Внести в постановление Администрации Томской области от 21.10.2024 №</w:t>
      </w:r>
      <w:r w:rsidRPr="00D36442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 w:val="26"/>
          <w:szCs w:val="26"/>
        </w:rPr>
        <w:t xml:space="preserve">457а «О премиях Томской области в сфере образования, науки, здравоохранения </w:t>
      </w:r>
      <w:r w:rsidR="00642F3E" w:rsidRPr="00D36442">
        <w:rPr>
          <w:rFonts w:ascii="PT Astra Serif" w:eastAsia="PT Astra Serif" w:hAnsi="PT Astra Serif" w:cs="PT Astra Serif"/>
          <w:sz w:val="26"/>
          <w:szCs w:val="26"/>
        </w:rPr>
        <w:br/>
        <w:t>и культуры» (Собрание законодательства Томской области, 2024, №</w:t>
      </w:r>
      <w:r w:rsidRPr="00D36442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 w:val="26"/>
          <w:szCs w:val="26"/>
        </w:rPr>
        <w:t>11/1</w:t>
      </w:r>
      <w:r w:rsidRPr="00D36442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 w:val="26"/>
          <w:szCs w:val="26"/>
        </w:rPr>
        <w:t xml:space="preserve">(350), </w:t>
      </w:r>
      <w:r w:rsidR="00D36442" w:rsidRPr="00D36442">
        <w:rPr>
          <w:rFonts w:ascii="PT Astra Serif" w:eastAsia="PT Astra Serif" w:hAnsi="PT Astra Serif" w:cs="PT Astra Serif"/>
          <w:sz w:val="26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 w:val="26"/>
          <w:szCs w:val="26"/>
        </w:rPr>
        <w:t>том 3) следующие изменения:</w:t>
      </w:r>
    </w:p>
    <w:p w:rsidR="00EE0C6B" w:rsidRPr="00D36442" w:rsidRDefault="00642F3E" w:rsidP="00D36442">
      <w:pP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 xml:space="preserve">в Положении о конкурсе на соискание премий Томской области </w:t>
      </w:r>
      <w:r w:rsidRPr="00D36442">
        <w:rPr>
          <w:rFonts w:ascii="PT Astra Serif" w:eastAsia="PT Astra Serif" w:hAnsi="PT Astra Serif" w:cs="PT Astra Serif"/>
          <w:szCs w:val="26"/>
        </w:rPr>
        <w:br/>
        <w:t xml:space="preserve">в сфере образования, науки, здравоохранения и культуры и на звание «Лауреат премии Томской области в сфере образования, науки, здравоохранения </w:t>
      </w:r>
      <w:r w:rsidR="00847672" w:rsidRPr="00D36442">
        <w:rPr>
          <w:rFonts w:ascii="PT Astra Serif" w:eastAsia="PT Astra Serif" w:hAnsi="PT Astra Serif" w:cs="PT Astra Serif"/>
          <w:szCs w:val="26"/>
        </w:rPr>
        <w:br/>
      </w:r>
      <w:r w:rsidRPr="00D36442">
        <w:rPr>
          <w:rFonts w:ascii="PT Astra Serif" w:eastAsia="PT Astra Serif" w:hAnsi="PT Astra Serif" w:cs="PT Astra Serif"/>
          <w:szCs w:val="26"/>
        </w:rPr>
        <w:t>и культуры», утвержденном указанным постановлением:</w:t>
      </w:r>
    </w:p>
    <w:p w:rsidR="00EE0C6B" w:rsidRPr="00D36442" w:rsidRDefault="00847672" w:rsidP="00D36442">
      <w:pP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1)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в пункты 6, 7 изложить в следующей редакции: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«6.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Присуждение премий осуществляется ежегодно Советом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по присуждению премий Томской области в сфере образования, науки, здравоо</w:t>
      </w:r>
      <w:r w:rsidR="00C6137A">
        <w:rPr>
          <w:rFonts w:ascii="PT Astra Serif" w:eastAsia="PT Astra Serif" w:hAnsi="PT Astra Serif" w:cs="PT Astra Serif"/>
          <w:szCs w:val="26"/>
        </w:rPr>
        <w:t>хранения и культуры, образуемым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 Правительством Томской области </w:t>
      </w:r>
      <w:r w:rsidR="00D36442" w:rsidRPr="00D36442">
        <w:rPr>
          <w:rFonts w:ascii="PT Astra Serif" w:eastAsia="PT Astra Serif" w:hAnsi="PT Astra Serif" w:cs="PT Astra Serif"/>
          <w:szCs w:val="26"/>
        </w:rPr>
        <w:br/>
      </w:r>
      <w:r w:rsidR="00D36442">
        <w:rPr>
          <w:rFonts w:ascii="PT Astra Serif" w:eastAsia="PT Astra Serif" w:hAnsi="PT Astra Serif" w:cs="PT Astra Serif"/>
          <w:szCs w:val="26"/>
        </w:rPr>
        <w:t xml:space="preserve">(далее </w:t>
      </w:r>
      <w:r w:rsidR="00D36442" w:rsidRPr="00D36442">
        <w:rPr>
          <w:rFonts w:ascii="PT Astra Serif" w:eastAsia="PT Astra Serif" w:hAnsi="PT Astra Serif" w:cs="PT Astra Serif"/>
          <w:szCs w:val="26"/>
        </w:rPr>
        <w:t>–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 Совет).</w:t>
      </w:r>
    </w:p>
    <w:p w:rsidR="00EE0C6B" w:rsidRPr="00D36442" w:rsidRDefault="00642F3E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Положение о Совете и его состав утверждаются постановлением Правительства Томской области.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7.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Премии присуждаются по номинациям: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1)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«Научным и научно-педагогическим коллективам» (учитываются </w:t>
      </w:r>
      <w:proofErr w:type="gramStart"/>
      <w:r w:rsidR="00642F3E" w:rsidRPr="00D36442">
        <w:rPr>
          <w:rFonts w:ascii="PT Astra Serif" w:eastAsia="PT Astra Serif" w:hAnsi="PT Astra Serif" w:cs="PT Astra Serif"/>
          <w:szCs w:val="26"/>
        </w:rPr>
        <w:t>достижения, полученные за последние пять</w:t>
      </w:r>
      <w:proofErr w:type="gramEnd"/>
      <w:r w:rsidR="00642F3E" w:rsidRPr="00D36442">
        <w:rPr>
          <w:rFonts w:ascii="PT Astra Serif" w:eastAsia="PT Astra Serif" w:hAnsi="PT Astra Serif" w:cs="PT Astra Serif"/>
          <w:szCs w:val="26"/>
        </w:rPr>
        <w:t xml:space="preserve"> календарных лет) при соблюдении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не менее двух критериев: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а)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наличие значимых фундаментальных и прикладных научных достижений, исследований и опытно-конструкторских разработок, завершившихся созданием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и внедрением инновационных процессов, технологий и продуктов, направленных на развитие экономики и социальной сферы Томской области;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б)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наличие грантов, премий, полученных коллективом или членами коллектива;</w:t>
      </w:r>
    </w:p>
    <w:p w:rsidR="00EE0C6B" w:rsidRPr="00D36442" w:rsidRDefault="00642F3E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в</w:t>
      </w:r>
      <w:r w:rsidR="00847672" w:rsidRPr="00D36442">
        <w:rPr>
          <w:rFonts w:ascii="PT Astra Serif" w:eastAsia="PT Astra Serif" w:hAnsi="PT Astra Serif" w:cs="PT Astra Serif"/>
          <w:szCs w:val="26"/>
        </w:rPr>
        <w:t>)</w:t>
      </w:r>
      <w:r w:rsidR="00847672"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D36442">
        <w:rPr>
          <w:rFonts w:ascii="PT Astra Serif" w:eastAsia="PT Astra Serif" w:hAnsi="PT Astra Serif" w:cs="PT Astra Serif"/>
          <w:szCs w:val="26"/>
        </w:rPr>
        <w:t>наличие результатов интеллектуальной деятельности;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г)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подготовка кадров;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2)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«Научным и научно-педагогическим работникам, докторантам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и аспирантам в возрасте до 35 лет включительно» (учитываются достижения, полученные за последние три календарных года) при соблюдении не менее двух критериев: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lastRenderedPageBreak/>
        <w:t>а)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наличие значимых фундаментальных и прикладных научных достижений, исследований и опытно-конструкторских разработок, завершившихся созданием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и внедрением инновационных процессов, технологий и продуктов, направленных на развитие экономики и социальной сферы Томской области;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б)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наличие полученных соискателем грантов, премий;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в)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наличие результатов интеллектуальной деятельности;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г)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победы в конкурсах на назначение стипендий;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3)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«Педагогическим работникам образовательных организаций, реализующих образовательные программы среднего профессионального образования» (учитываются </w:t>
      </w:r>
      <w:proofErr w:type="gramStart"/>
      <w:r w:rsidR="00642F3E" w:rsidRPr="00D36442">
        <w:rPr>
          <w:rFonts w:ascii="PT Astra Serif" w:eastAsia="PT Astra Serif" w:hAnsi="PT Astra Serif" w:cs="PT Astra Serif"/>
          <w:szCs w:val="26"/>
        </w:rPr>
        <w:t>достижения, полученные за последние пять</w:t>
      </w:r>
      <w:proofErr w:type="gramEnd"/>
      <w:r w:rsidR="00642F3E" w:rsidRPr="00D36442">
        <w:rPr>
          <w:rFonts w:ascii="PT Astra Serif" w:eastAsia="PT Astra Serif" w:hAnsi="PT Astra Serif" w:cs="PT Astra Serif"/>
          <w:szCs w:val="26"/>
        </w:rPr>
        <w:t xml:space="preserve"> календарных лет) при соблюдении не менее двух критериев: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а)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разработка и реализация в педагогическую практику инновационных процессов, технологий и продуктов для экономики Томской области;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б)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обобщение, тиражирование и представление результатов инновационной педагогической практики;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в)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наличие значительных результатов обучающихся, достигнутых в рамках инновационной педагогической деятельности, в том числе призовые места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в международных, всероссийских, региональных олимпиадах и конкурсах;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4)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«Врачам медицинских организаций» (учитываются достижения, полученные за последние три календарных года) при соблюдении не менее двух критериев: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а)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наличие положительной динамики показателей службы/структурного подразделения с учетом разработки и практического применения в медицине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и здравоохранении инновационных процессов, технологий и продуктов;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б)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наличие положительной динамики основных показателей деятельности специалиста, работающего в стационарном звене, с учетом разработки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и практического применения в медицине и здравоохранении инновационных процессов, технологий и продуктов;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в)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наличие положительной динамики основных показателей деятельности специалиста, работающего в амбулаторном звене, с учетом разработки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и практического применения в медицине и здравоохранении инновационных процессов, технологий и продуктов;</w:t>
      </w:r>
    </w:p>
    <w:p w:rsidR="00EE0C6B" w:rsidRPr="00D36442" w:rsidRDefault="00642F3E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г</w:t>
      </w:r>
      <w:r w:rsidR="00847672" w:rsidRPr="00D36442">
        <w:rPr>
          <w:rFonts w:ascii="PT Astra Serif" w:eastAsia="PT Astra Serif" w:hAnsi="PT Astra Serif" w:cs="PT Astra Serif"/>
          <w:szCs w:val="26"/>
        </w:rPr>
        <w:t>)</w:t>
      </w:r>
      <w:r w:rsidR="00847672"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D36442">
        <w:rPr>
          <w:rFonts w:ascii="PT Astra Serif" w:eastAsia="PT Astra Serif" w:hAnsi="PT Astra Serif" w:cs="PT Astra Serif"/>
          <w:szCs w:val="26"/>
        </w:rPr>
        <w:t>обобщение и распространение инновационного опыта в практическом здравоохранении;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5)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«Работникам культуры и искусства» (учитываются </w:t>
      </w:r>
      <w:proofErr w:type="gramStart"/>
      <w:r w:rsidR="00642F3E" w:rsidRPr="00D36442">
        <w:rPr>
          <w:rFonts w:ascii="PT Astra Serif" w:eastAsia="PT Astra Serif" w:hAnsi="PT Astra Serif" w:cs="PT Astra Serif"/>
          <w:szCs w:val="26"/>
        </w:rPr>
        <w:t>достижения, полученные за последние пять</w:t>
      </w:r>
      <w:proofErr w:type="gramEnd"/>
      <w:r w:rsidR="00642F3E" w:rsidRPr="00D36442">
        <w:rPr>
          <w:rFonts w:ascii="PT Astra Serif" w:eastAsia="PT Astra Serif" w:hAnsi="PT Astra Serif" w:cs="PT Astra Serif"/>
          <w:szCs w:val="26"/>
        </w:rPr>
        <w:t xml:space="preserve"> календарных лет) при соблюдении не менее двух критериев: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а)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создание и реализация проектов, основанных на применении новых технологий, творческих практик и управленческих подходов, направленных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на сохранение культурного наследия, развитие современных форм искусства;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б)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повышение уровня вовлеченности населения, модернизация культурной инфраструктуры Томской области;</w:t>
      </w:r>
    </w:p>
    <w:p w:rsidR="00EE0C6B" w:rsidRPr="00D36442" w:rsidRDefault="00847672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в)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внедрение цифровых технологий в сфере культуры</w:t>
      </w:r>
      <w:proofErr w:type="gramStart"/>
      <w:r w:rsidR="00642F3E" w:rsidRPr="00D36442">
        <w:rPr>
          <w:rFonts w:ascii="PT Astra Serif" w:eastAsia="PT Astra Serif" w:hAnsi="PT Astra Serif" w:cs="PT Astra Serif"/>
          <w:szCs w:val="26"/>
        </w:rPr>
        <w:t>.»;</w:t>
      </w:r>
      <w:proofErr w:type="gramEnd"/>
    </w:p>
    <w:p w:rsidR="00EE0C6B" w:rsidRPr="00D36442" w:rsidRDefault="00642F3E" w:rsidP="00D36442">
      <w:pP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2)</w:t>
      </w:r>
      <w:r w:rsidR="00847672"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D36442">
        <w:rPr>
          <w:rFonts w:ascii="PT Astra Serif" w:eastAsia="PT Astra Serif" w:hAnsi="PT Astra Serif" w:cs="PT Astra Serif"/>
          <w:szCs w:val="26"/>
        </w:rPr>
        <w:t>абзац второй пункта 8 признать утратившим силу;</w:t>
      </w:r>
    </w:p>
    <w:p w:rsidR="00EE0C6B" w:rsidRPr="00D36442" w:rsidRDefault="00847672" w:rsidP="00D36442">
      <w:pP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3)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в пункте 12 слова «https://biznesdep.tomsk.gov.ru/konkursy» заменить словами «</w:t>
      </w:r>
      <w:r w:rsidR="00642F3E" w:rsidRPr="00D36442">
        <w:rPr>
          <w:rFonts w:ascii="PT Astra Serif" w:eastAsia="PT Astra Serif" w:hAnsi="PT Astra Serif" w:cs="PT Astra Serif"/>
          <w:szCs w:val="26"/>
          <w:lang w:eastAsia="en-US"/>
        </w:rPr>
        <w:t>https://naukadep.tomsk.gov.ru/</w:t>
      </w:r>
      <w:r w:rsidR="00642F3E" w:rsidRPr="00D36442">
        <w:rPr>
          <w:rFonts w:ascii="PT Astra Serif" w:eastAsia="PT Astra Serif" w:hAnsi="PT Astra Serif" w:cs="PT Astra Serif"/>
          <w:szCs w:val="26"/>
        </w:rPr>
        <w:t>konkursy»;</w:t>
      </w:r>
    </w:p>
    <w:p w:rsidR="00EE0C6B" w:rsidRPr="00D36442" w:rsidRDefault="00847672" w:rsidP="00D36442">
      <w:pP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4)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абзац второй пункта 14 признать утратившим силу;</w:t>
      </w:r>
    </w:p>
    <w:p w:rsidR="00F26909" w:rsidRDefault="00F26909" w:rsidP="00D36442">
      <w:pPr>
        <w:pStyle w:val="aff1"/>
        <w:ind w:left="0"/>
        <w:jc w:val="both"/>
        <w:rPr>
          <w:rFonts w:ascii="PT Astra Serif" w:eastAsia="PT Astra Serif" w:hAnsi="PT Astra Serif" w:cs="PT Astra Serif"/>
          <w:szCs w:val="26"/>
        </w:rPr>
      </w:pPr>
    </w:p>
    <w:p w:rsidR="00EE0C6B" w:rsidRPr="00D36442" w:rsidRDefault="00847672" w:rsidP="00D36442">
      <w:pPr>
        <w:pStyle w:val="aff1"/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lastRenderedPageBreak/>
        <w:t>5)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в пункте 15:</w:t>
      </w:r>
    </w:p>
    <w:p w:rsidR="00EE0C6B" w:rsidRPr="00D36442" w:rsidRDefault="00847672" w:rsidP="00D36442">
      <w:pPr>
        <w:pStyle w:val="aff1"/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а)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в подпункте 4) после слов «электронная почта (при наличии)» дополнить словами «. Указанные в настоящем подпункте сведения представляются соискателем премии и подлежат заверению организа</w:t>
      </w:r>
      <w:r w:rsidRPr="00D36442">
        <w:rPr>
          <w:rFonts w:ascii="PT Astra Serif" w:eastAsia="PT Astra Serif" w:hAnsi="PT Astra Serif" w:cs="PT Astra Serif"/>
          <w:szCs w:val="26"/>
        </w:rPr>
        <w:t xml:space="preserve">цией, в которой работает 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(обучается) соискатель премии, либо отделом </w:t>
      </w:r>
      <w:r w:rsidRPr="00D36442">
        <w:rPr>
          <w:rFonts w:ascii="PT Astra Serif" w:eastAsia="PT Astra Serif" w:hAnsi="PT Astra Serif" w:cs="PT Astra Serif"/>
          <w:szCs w:val="26"/>
        </w:rPr>
        <w:t xml:space="preserve">кадров данной организации </w:t>
      </w:r>
      <w:r w:rsidRPr="00D36442">
        <w:rPr>
          <w:rFonts w:ascii="PT Astra Serif" w:eastAsia="PT Astra Serif" w:hAnsi="PT Astra Serif" w:cs="PT Astra Serif"/>
          <w:szCs w:val="26"/>
        </w:rPr>
        <w:br/>
        <w:t xml:space="preserve">(при </w:t>
      </w:r>
      <w:r w:rsidR="00642F3E" w:rsidRPr="00D36442">
        <w:rPr>
          <w:rFonts w:ascii="PT Astra Serif" w:eastAsia="PT Astra Serif" w:hAnsi="PT Astra Serif" w:cs="PT Astra Serif"/>
          <w:szCs w:val="26"/>
        </w:rPr>
        <w:t>наличии)</w:t>
      </w:r>
      <w:proofErr w:type="gramStart"/>
      <w:r w:rsidR="00642F3E" w:rsidRPr="00D36442">
        <w:rPr>
          <w:rFonts w:ascii="PT Astra Serif" w:eastAsia="PT Astra Serif" w:hAnsi="PT Astra Serif" w:cs="PT Astra Serif"/>
          <w:szCs w:val="26"/>
        </w:rPr>
        <w:t>;»</w:t>
      </w:r>
      <w:proofErr w:type="gramEnd"/>
      <w:r w:rsidR="00642F3E" w:rsidRPr="00D36442">
        <w:rPr>
          <w:rFonts w:ascii="PT Astra Serif" w:eastAsia="PT Astra Serif" w:hAnsi="PT Astra Serif" w:cs="PT Astra Serif"/>
          <w:szCs w:val="26"/>
        </w:rPr>
        <w:t>;</w:t>
      </w:r>
    </w:p>
    <w:p w:rsidR="00EE0C6B" w:rsidRPr="00D36442" w:rsidRDefault="00847672" w:rsidP="00D36442">
      <w:pPr>
        <w:pStyle w:val="aff1"/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б)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подпункты 7), 8) изложить в следующей редакции:</w:t>
      </w:r>
    </w:p>
    <w:p w:rsidR="00EE0C6B" w:rsidRPr="00D36442" w:rsidRDefault="00847672" w:rsidP="00D36442">
      <w:pPr>
        <w:pStyle w:val="aff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«7)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документы, подтверждающие достижения соискателя премии:</w:t>
      </w:r>
    </w:p>
    <w:p w:rsidR="00EE0C6B" w:rsidRPr="00D36442" w:rsidRDefault="00847672" w:rsidP="00D36442">
      <w:pPr>
        <w:pStyle w:val="aff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а)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в создании и внедрении инновационных процессов, технологий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и продуктов, направленных на развитие экономики и социальной сферы Томской области по номинациям «Научным и научно-педагогическим коллективам», «Научным и научно-педагогическим работникам, докторантам и аспирантам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в возрасте до 35 лет включительно»;</w:t>
      </w:r>
    </w:p>
    <w:p w:rsidR="00EE0C6B" w:rsidRPr="00D36442" w:rsidRDefault="00847672" w:rsidP="00D36442">
      <w:pPr>
        <w:pStyle w:val="aff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б)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в разработке и внедрении в педагогическую практику инновационных процессов, технологий и продуктов по номинациям «Педагогическим работникам образовательных организаций, реализующих образовательные программы среднего профессионального образования»;</w:t>
      </w:r>
    </w:p>
    <w:p w:rsidR="00EE0C6B" w:rsidRPr="00D36442" w:rsidRDefault="00847672" w:rsidP="00D36442">
      <w:pPr>
        <w:pStyle w:val="aff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в)</w:t>
      </w:r>
      <w:r w:rsidRPr="00D36442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Cs w:val="26"/>
        </w:rPr>
        <w:t>в разработке и практическом применении в медицине и здравоохранении инновационных процессов, технологий и продуктов по номинации «Врачам медицинских организаций»;</w:t>
      </w:r>
    </w:p>
    <w:p w:rsidR="00EE0C6B" w:rsidRPr="00D36442" w:rsidRDefault="00847672" w:rsidP="00D36442">
      <w:pPr>
        <w:pStyle w:val="aff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г)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во внедрении инновационных методик и технологий в области культуры </w:t>
      </w:r>
      <w:r w:rsidRPr="00D36442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и искусства по номинации «Работникам культуры и искусства»;</w:t>
      </w:r>
    </w:p>
    <w:p w:rsidR="00EE0C6B" w:rsidRPr="00D36442" w:rsidRDefault="00847672" w:rsidP="00D36442">
      <w:pPr>
        <w:pStyle w:val="aff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д)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в значительных результатах обучающихся, достигнутых в рамках </w:t>
      </w:r>
      <w:r w:rsidR="004F1F0A">
        <w:rPr>
          <w:rFonts w:ascii="PT Astra Serif" w:eastAsia="PT Astra Serif" w:hAnsi="PT Astra Serif" w:cs="PT Astra Serif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Cs w:val="26"/>
        </w:rPr>
        <w:t>научно-инновационной деятельности в номинациях «Педагогическим работникам образовательных организаций, реализующих образовательные программы среднего профессионального образования»;</w:t>
      </w:r>
    </w:p>
    <w:p w:rsidR="00EE0C6B" w:rsidRPr="00D36442" w:rsidRDefault="00847672" w:rsidP="00D36442">
      <w:pPr>
        <w:pStyle w:val="aff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8) </w:t>
      </w:r>
      <w:r w:rsidR="00642F3E" w:rsidRPr="00D36442">
        <w:rPr>
          <w:rFonts w:ascii="PT Astra Serif" w:eastAsia="PT Astra Serif" w:hAnsi="PT Astra Serif" w:cs="PT Astra Serif"/>
          <w:szCs w:val="26"/>
        </w:rPr>
        <w:t>для научно-педагогических работников:</w:t>
      </w:r>
    </w:p>
    <w:p w:rsidR="00EE0C6B" w:rsidRPr="00D36442" w:rsidRDefault="00847672" w:rsidP="00D36442">
      <w:pPr>
        <w:pStyle w:val="aff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а) </w:t>
      </w:r>
      <w:r w:rsidR="00642F3E" w:rsidRPr="00D36442">
        <w:rPr>
          <w:rFonts w:ascii="PT Astra Serif" w:eastAsia="PT Astra Serif" w:hAnsi="PT Astra Serif" w:cs="PT Astra Serif"/>
          <w:szCs w:val="26"/>
        </w:rPr>
        <w:t>списки опубликованных соискателем или с участием соискателя научных работ, монографий;</w:t>
      </w:r>
    </w:p>
    <w:p w:rsidR="00EE0C6B" w:rsidRPr="00D36442" w:rsidRDefault="00847672" w:rsidP="00D36442">
      <w:pPr>
        <w:pStyle w:val="aff1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б) </w:t>
      </w:r>
      <w:r w:rsidR="00642F3E" w:rsidRPr="00D36442">
        <w:rPr>
          <w:rFonts w:ascii="PT Astra Serif" w:eastAsia="PT Astra Serif" w:hAnsi="PT Astra Serif" w:cs="PT Astra Serif"/>
          <w:szCs w:val="26"/>
        </w:rPr>
        <w:t>количество и название полученных соискателем или с участием соискателя грантов, премий, разработанных объектов интеллектуальной собственности</w:t>
      </w:r>
      <w:proofErr w:type="gramStart"/>
      <w:r w:rsidR="00642F3E" w:rsidRPr="00D36442">
        <w:rPr>
          <w:rFonts w:ascii="PT Astra Serif" w:eastAsia="PT Astra Serif" w:hAnsi="PT Astra Serif" w:cs="PT Astra Serif"/>
          <w:szCs w:val="26"/>
        </w:rPr>
        <w:t>.»;</w:t>
      </w:r>
      <w:proofErr w:type="gramEnd"/>
    </w:p>
    <w:p w:rsidR="00EE0C6B" w:rsidRPr="00D36442" w:rsidRDefault="00847672" w:rsidP="00D36442">
      <w:pPr>
        <w:pStyle w:val="aff1"/>
        <w:ind w:left="0"/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>6) 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пункты </w:t>
      </w:r>
      <w:r w:rsidR="004F1F0A">
        <w:rPr>
          <w:rFonts w:ascii="PT Astra Serif" w:eastAsia="PT Astra Serif" w:hAnsi="PT Astra Serif" w:cs="PT Astra Serif"/>
          <w:szCs w:val="26"/>
        </w:rPr>
        <w:t>16 –</w:t>
      </w:r>
      <w:r w:rsidR="00642F3E" w:rsidRPr="00D36442">
        <w:rPr>
          <w:rFonts w:ascii="PT Astra Serif" w:eastAsia="PT Astra Serif" w:hAnsi="PT Astra Serif" w:cs="PT Astra Serif"/>
          <w:szCs w:val="26"/>
        </w:rPr>
        <w:t xml:space="preserve"> 21 изложить в следующей редакции:</w:t>
      </w:r>
    </w:p>
    <w:p w:rsidR="00EE0C6B" w:rsidRPr="00D36442" w:rsidRDefault="00847672" w:rsidP="00D36442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</w:rPr>
        <w:t>«16.</w:t>
      </w:r>
      <w:r w:rsidRPr="00D36442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 w:val="26"/>
          <w:szCs w:val="26"/>
        </w:rPr>
        <w:t xml:space="preserve">Документы, указанные в пункте 15 настоящего Положения, принимаются в течение 30 календарных дней со дня размещения объявления </w:t>
      </w:r>
      <w:r w:rsidRPr="00D36442">
        <w:rPr>
          <w:rFonts w:ascii="PT Astra Serif" w:eastAsia="PT Astra Serif" w:hAnsi="PT Astra Serif" w:cs="PT Astra Serif"/>
          <w:sz w:val="26"/>
          <w:szCs w:val="26"/>
        </w:rPr>
        <w:br/>
      </w:r>
      <w:r w:rsidR="00642F3E" w:rsidRPr="00D36442">
        <w:rPr>
          <w:rFonts w:ascii="PT Astra Serif" w:eastAsia="PT Astra Serif" w:hAnsi="PT Astra Serif" w:cs="PT Astra Serif"/>
          <w:sz w:val="26"/>
          <w:szCs w:val="26"/>
        </w:rPr>
        <w:t>о проведении Конкурса.</w:t>
      </w:r>
    </w:p>
    <w:p w:rsidR="00EE0C6B" w:rsidRPr="00D36442" w:rsidRDefault="00642F3E" w:rsidP="00D36442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</w:rPr>
        <w:t>Формы документов, указанных в пункте 15 настоящего Положения, утверждаются распоряжением Департамента.</w:t>
      </w:r>
    </w:p>
    <w:p w:rsidR="00EE0C6B" w:rsidRPr="00D36442" w:rsidRDefault="00642F3E" w:rsidP="00D3644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</w:rPr>
        <w:t>17.</w:t>
      </w:r>
      <w:r w:rsidR="00847672" w:rsidRPr="00D36442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Pr="00D36442">
        <w:rPr>
          <w:rFonts w:ascii="PT Astra Serif" w:eastAsia="PT Astra Serif" w:hAnsi="PT Astra Serif" w:cs="PT Astra Serif"/>
          <w:sz w:val="26"/>
          <w:szCs w:val="26"/>
        </w:rPr>
        <w:t xml:space="preserve">Формы документов, указанных в пункте 15 настоящего Положения, </w:t>
      </w:r>
      <w:r w:rsidR="00847672" w:rsidRPr="00D36442">
        <w:rPr>
          <w:rFonts w:ascii="PT Astra Serif" w:eastAsia="PT Astra Serif" w:hAnsi="PT Astra Serif" w:cs="PT Astra Serif"/>
          <w:sz w:val="26"/>
          <w:szCs w:val="26"/>
        </w:rPr>
        <w:br/>
      </w:r>
      <w:r w:rsidRPr="00D36442">
        <w:rPr>
          <w:rFonts w:ascii="PT Astra Serif" w:eastAsia="PT Astra Serif" w:hAnsi="PT Astra Serif" w:cs="PT Astra Serif"/>
          <w:sz w:val="26"/>
          <w:szCs w:val="26"/>
        </w:rPr>
        <w:t xml:space="preserve">а также требования, предъявляемые к заполнению документов, сроки и адреса, </w:t>
      </w:r>
      <w:r w:rsidR="00847672" w:rsidRPr="00D36442">
        <w:rPr>
          <w:rFonts w:ascii="PT Astra Serif" w:eastAsia="PT Astra Serif" w:hAnsi="PT Astra Serif" w:cs="PT Astra Serif"/>
          <w:sz w:val="26"/>
          <w:szCs w:val="26"/>
        </w:rPr>
        <w:br/>
      </w:r>
      <w:r w:rsidRPr="00D36442">
        <w:rPr>
          <w:rFonts w:ascii="PT Astra Serif" w:eastAsia="PT Astra Serif" w:hAnsi="PT Astra Serif" w:cs="PT Astra Serif"/>
          <w:sz w:val="26"/>
          <w:szCs w:val="26"/>
        </w:rPr>
        <w:t xml:space="preserve">по которым осуществляется прием документов, публикуются Департаментом </w:t>
      </w:r>
      <w:r w:rsidR="00847672" w:rsidRPr="00D36442">
        <w:rPr>
          <w:rFonts w:ascii="PT Astra Serif" w:eastAsia="PT Astra Serif" w:hAnsi="PT Astra Serif" w:cs="PT Astra Serif"/>
          <w:sz w:val="26"/>
          <w:szCs w:val="26"/>
        </w:rPr>
        <w:br/>
      </w:r>
      <w:r w:rsidRPr="00D36442">
        <w:rPr>
          <w:rFonts w:ascii="PT Astra Serif" w:eastAsia="PT Astra Serif" w:hAnsi="PT Astra Serif" w:cs="PT Astra Serif"/>
          <w:sz w:val="26"/>
          <w:szCs w:val="26"/>
        </w:rPr>
        <w:t>на официальном сайте Департамента (</w:t>
      </w: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https://naukadep.tomsk.gov.ru/</w:t>
      </w:r>
      <w:r w:rsidRPr="00D36442">
        <w:rPr>
          <w:rFonts w:ascii="PT Astra Serif" w:eastAsia="PT Astra Serif" w:hAnsi="PT Astra Serif" w:cs="PT Astra Serif"/>
          <w:sz w:val="26"/>
          <w:szCs w:val="26"/>
        </w:rPr>
        <w:t xml:space="preserve">konkursy) </w:t>
      </w:r>
      <w:r w:rsidR="00847672" w:rsidRPr="00D36442">
        <w:rPr>
          <w:rFonts w:ascii="PT Astra Serif" w:eastAsia="PT Astra Serif" w:hAnsi="PT Astra Serif" w:cs="PT Astra Serif"/>
          <w:sz w:val="26"/>
          <w:szCs w:val="26"/>
        </w:rPr>
        <w:br/>
      </w:r>
      <w:r w:rsidRPr="00D36442">
        <w:rPr>
          <w:rFonts w:ascii="PT Astra Serif" w:eastAsia="PT Astra Serif" w:hAnsi="PT Astra Serif" w:cs="PT Astra Serif"/>
          <w:sz w:val="26"/>
          <w:szCs w:val="26"/>
        </w:rPr>
        <w:t>в объявлении о проведении Конкурса.</w:t>
      </w:r>
    </w:p>
    <w:p w:rsidR="00EE0C6B" w:rsidRPr="00D36442" w:rsidRDefault="008933A4" w:rsidP="00D36442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</w:rPr>
        <w:t>18.</w:t>
      </w:r>
      <w:r w:rsidRPr="00D36442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642F3E" w:rsidRPr="00D36442">
        <w:rPr>
          <w:rFonts w:ascii="PT Astra Serif" w:eastAsia="PT Astra Serif" w:hAnsi="PT Astra Serif" w:cs="PT Astra Serif"/>
          <w:sz w:val="26"/>
          <w:szCs w:val="26"/>
        </w:rPr>
        <w:t>Д</w:t>
      </w:r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окументы принимаются в электронной форме в формате PDF на адреса электронной почты исполнительных органов Томской области, осуществляющих функции в сфере присуждаемых премий по номинациям, указанным в пункте 7 настоящего Положения (далее – исполнительные органы Томской области).</w:t>
      </w:r>
    </w:p>
    <w:p w:rsidR="00EE0C6B" w:rsidRPr="00D36442" w:rsidRDefault="00642F3E" w:rsidP="00D36442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Исполнительные органы Томской области в течение 10 рабочих дней после даты окончания приема документов для участия в Конкурсе проводят оценку соответствия представленных документов требованиям, содержащимся </w:t>
      </w:r>
      <w:r w:rsidR="008933A4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br/>
      </w: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в объявлении о проведении Конкурса, и организуют рассмотрение представленных документов в порядке, установленном разделом 3 настоящего Положения.</w:t>
      </w:r>
    </w:p>
    <w:p w:rsidR="00EE0C6B" w:rsidRPr="00D36442" w:rsidRDefault="008933A4" w:rsidP="00D36442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19.</w:t>
      </w:r>
      <w:r w:rsidRPr="00D36442">
        <w:rPr>
          <w:rFonts w:ascii="PT Astra Serif" w:eastAsia="PT Astra Serif" w:hAnsi="PT Astra Serif" w:cs="PT Astra Serif"/>
          <w:sz w:val="26"/>
          <w:szCs w:val="26"/>
          <w:lang w:val="en-US" w:eastAsia="en-US"/>
        </w:rPr>
        <w:t> </w:t>
      </w:r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Документы, несоответствующие требованиям, содержащимся </w:t>
      </w: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br/>
      </w:r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в объявлении о проведении Конкурса, к рассмотрению не принимаются.</w:t>
      </w:r>
    </w:p>
    <w:p w:rsidR="00EE0C6B" w:rsidRPr="00D36442" w:rsidRDefault="008933A4" w:rsidP="00D36442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20.</w:t>
      </w:r>
      <w:r w:rsidRPr="00D36442">
        <w:rPr>
          <w:rFonts w:ascii="PT Astra Serif" w:eastAsia="PT Astra Serif" w:hAnsi="PT Astra Serif" w:cs="PT Astra Serif"/>
          <w:sz w:val="26"/>
          <w:szCs w:val="26"/>
          <w:lang w:val="en-US" w:eastAsia="en-US"/>
        </w:rPr>
        <w:t> </w:t>
      </w:r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Экспертиза документов, подтверждающих достижения соискателей, проводится в срок, не превышающий 40 календарных дней </w:t>
      </w:r>
      <w:proofErr w:type="gramStart"/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с даты окончания</w:t>
      </w:r>
      <w:proofErr w:type="gramEnd"/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 приема документов для участия в Конкурсе.</w:t>
      </w:r>
    </w:p>
    <w:p w:rsidR="00EE0C6B" w:rsidRPr="00D36442" w:rsidRDefault="008933A4" w:rsidP="00D36442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21.</w:t>
      </w:r>
      <w:r w:rsidRPr="00D36442">
        <w:rPr>
          <w:rFonts w:ascii="PT Astra Serif" w:eastAsia="PT Astra Serif" w:hAnsi="PT Astra Serif" w:cs="PT Astra Serif"/>
          <w:sz w:val="26"/>
          <w:szCs w:val="26"/>
          <w:lang w:val="en-US" w:eastAsia="en-US"/>
        </w:rPr>
        <w:t> </w:t>
      </w:r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Для проведения экспертизы создаются экспертные комиссии из числа представителей научно-образовательного комплекса Томской области, сферы здравоохранения, культуры и искусства</w:t>
      </w:r>
      <w:r w:rsidR="00C6137A">
        <w:rPr>
          <w:rFonts w:ascii="PT Astra Serif" w:eastAsia="PT Astra Serif" w:hAnsi="PT Astra Serif" w:cs="PT Astra Serif"/>
          <w:sz w:val="26"/>
          <w:szCs w:val="26"/>
          <w:lang w:eastAsia="en-US"/>
        </w:rPr>
        <w:t>,</w:t>
      </w:r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 состав которых утверждается Советом, </w:t>
      </w: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br/>
      </w:r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не позднее 5 календарных дней до дня завершения приема документов на участие </w:t>
      </w: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br/>
      </w:r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в Конкурсе</w:t>
      </w:r>
      <w:proofErr w:type="gramStart"/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.»;</w:t>
      </w:r>
      <w:proofErr w:type="gramEnd"/>
    </w:p>
    <w:p w:rsidR="00EE0C6B" w:rsidRPr="00D36442" w:rsidRDefault="008933A4" w:rsidP="00D3644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7)</w:t>
      </w:r>
      <w:r w:rsidRPr="00D36442">
        <w:rPr>
          <w:rFonts w:ascii="PT Astra Serif" w:eastAsia="PT Astra Serif" w:hAnsi="PT Astra Serif" w:cs="PT Astra Serif"/>
          <w:sz w:val="26"/>
          <w:szCs w:val="26"/>
          <w:lang w:val="en-US" w:eastAsia="en-US"/>
        </w:rPr>
        <w:t> </w:t>
      </w:r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в пункте 25 слова «3 календарных» заменить словами «3 рабочих»;</w:t>
      </w:r>
    </w:p>
    <w:p w:rsidR="00EE0C6B" w:rsidRPr="00D36442" w:rsidRDefault="008933A4" w:rsidP="00D3644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8)</w:t>
      </w:r>
      <w:r w:rsidRPr="00D36442">
        <w:rPr>
          <w:rFonts w:ascii="PT Astra Serif" w:eastAsia="PT Astra Serif" w:hAnsi="PT Astra Serif" w:cs="PT Astra Serif"/>
          <w:sz w:val="26"/>
          <w:szCs w:val="26"/>
          <w:lang w:val="en-US" w:eastAsia="en-US"/>
        </w:rPr>
        <w:t> </w:t>
      </w:r>
      <w:r w:rsidR="00642F3E"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в пункте 28 слова «1 календарного дня» заменить словами «3 рабочих дней»;</w:t>
      </w:r>
    </w:p>
    <w:p w:rsidR="00EE0C6B" w:rsidRPr="00D36442" w:rsidRDefault="00642F3E" w:rsidP="00D3644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9) в пункте 29 слова «3 календарных» заменить словами «5 рабочих»;</w:t>
      </w:r>
    </w:p>
    <w:p w:rsidR="00EE0C6B" w:rsidRPr="00D36442" w:rsidRDefault="00642F3E" w:rsidP="00D3644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10) в пункте 31 слова «2 календарных» заменить словами «3 рабочих»;</w:t>
      </w:r>
    </w:p>
    <w:p w:rsidR="00EE0C6B" w:rsidRPr="00D36442" w:rsidRDefault="00642F3E" w:rsidP="00D3644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11) пункты 32, 33 изложить в следующей редакции:</w:t>
      </w:r>
    </w:p>
    <w:p w:rsidR="00EE0C6B" w:rsidRPr="00D36442" w:rsidRDefault="00642F3E" w:rsidP="00D36442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>«32. </w:t>
      </w:r>
      <w:proofErr w:type="gramStart"/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На основании решения Совета о присуждении премий Департамент </w:t>
      </w: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br/>
        <w:t xml:space="preserve">в течение 3 рабочих дней готовит проект распоряжения Правительства Томской области о результатах Конкурса, согласует проект в порядке, установленном Регламентом Губернатора Томской области и Правительства Томской области, утвержденным Указом Губернатора Томской области от 22.06.2026 № 2 </w:t>
      </w: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br/>
        <w:t xml:space="preserve">«О Регламенте Губернатора Томской области и Правительства Томской области </w:t>
      </w: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br/>
        <w:t>и признании утратившими силу отдельных постановлений Губернатора Томской</w:t>
      </w:r>
      <w:proofErr w:type="gramEnd"/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 области и отдельных положений постановлений Губернатора Томской области», размещает указанный проект на официальном сайте Департамента в разделе «Конкурсы» (</w:t>
      </w:r>
      <w:hyperlink r:id="rId8" w:tooltip="&lt;div class=&quot;doc www&quot;&gt;&lt;span class=&quot;aligner&quot;&gt;&lt;div class=&quot;icon listDocWWW-16&quot;&gt;&lt;/div&gt;&lt;/span&gt;https://biznesdep.tomsk.gov.ru/konkursy&lt;/div&gt;" w:history="1">
        <w:r w:rsidRPr="00D36442">
          <w:rPr>
            <w:rFonts w:ascii="PT Astra Serif" w:eastAsia="PT Astra Serif" w:hAnsi="PT Astra Serif" w:cs="PT Astra Serif"/>
            <w:sz w:val="26"/>
            <w:szCs w:val="26"/>
            <w:lang w:eastAsia="en-US"/>
          </w:rPr>
          <w:t>https://naukadep.tomsk.gov.ru/konkursy</w:t>
        </w:r>
      </w:hyperlink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t xml:space="preserve">) не позднее 1 рабочего дня </w:t>
      </w:r>
      <w:r w:rsidRPr="00D36442">
        <w:rPr>
          <w:rFonts w:ascii="PT Astra Serif" w:eastAsia="PT Astra Serif" w:hAnsi="PT Astra Serif" w:cs="PT Astra Serif"/>
          <w:sz w:val="26"/>
          <w:szCs w:val="26"/>
          <w:lang w:eastAsia="en-US"/>
        </w:rPr>
        <w:br/>
        <w:t>со дня принятия проекта.</w:t>
      </w:r>
    </w:p>
    <w:p w:rsidR="00EE0C6B" w:rsidRPr="00D36442" w:rsidRDefault="00642F3E" w:rsidP="00D3644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  <w:lang w:eastAsia="en-US"/>
        </w:rPr>
        <w:t>33. </w:t>
      </w:r>
      <w:r w:rsidRPr="00D36442">
        <w:rPr>
          <w:rFonts w:ascii="PT Astra Serif" w:eastAsia="PT Astra Serif" w:hAnsi="PT Astra Serif" w:cs="PT Astra Serif"/>
          <w:szCs w:val="26"/>
        </w:rPr>
        <w:t xml:space="preserve">На основании распоряжения Правительства Томской области </w:t>
      </w:r>
      <w:r w:rsidRPr="00D36442">
        <w:rPr>
          <w:rFonts w:ascii="PT Astra Serif" w:eastAsia="PT Astra Serif" w:hAnsi="PT Astra Serif" w:cs="PT Astra Serif"/>
          <w:szCs w:val="26"/>
        </w:rPr>
        <w:br/>
        <w:t xml:space="preserve">о результатах Конкурса Департамент в течение 3 рабочих дней издает распоряжение Департамента о выплатах лицам, удостоенным премии, </w:t>
      </w:r>
      <w:r w:rsidRPr="00D36442">
        <w:rPr>
          <w:rFonts w:ascii="PT Astra Serif" w:eastAsia="PT Astra Serif" w:hAnsi="PT Astra Serif" w:cs="PT Astra Serif"/>
          <w:szCs w:val="26"/>
        </w:rPr>
        <w:br/>
        <w:t xml:space="preserve">на </w:t>
      </w:r>
      <w:proofErr w:type="gramStart"/>
      <w:r w:rsidRPr="00D36442">
        <w:rPr>
          <w:rFonts w:ascii="PT Astra Serif" w:eastAsia="PT Astra Serif" w:hAnsi="PT Astra Serif" w:cs="PT Astra Serif"/>
          <w:szCs w:val="26"/>
        </w:rPr>
        <w:t>основании</w:t>
      </w:r>
      <w:proofErr w:type="gramEnd"/>
      <w:r w:rsidRPr="00D36442">
        <w:rPr>
          <w:rFonts w:ascii="PT Astra Serif" w:eastAsia="PT Astra Serif" w:hAnsi="PT Astra Serif" w:cs="PT Astra Serif"/>
          <w:szCs w:val="26"/>
        </w:rPr>
        <w:t xml:space="preserve"> которого Департаментом осуществляются выплаты лицам, удостоенным премии.</w:t>
      </w:r>
      <w:r w:rsidRPr="00D36442">
        <w:rPr>
          <w:rFonts w:ascii="PT Astra Serif" w:eastAsia="PT Astra Serif" w:hAnsi="PT Astra Serif" w:cs="PT Astra Serif"/>
          <w:szCs w:val="26"/>
          <w:lang w:eastAsia="en-US"/>
        </w:rPr>
        <w:t>».</w:t>
      </w:r>
    </w:p>
    <w:p w:rsidR="00EE0C6B" w:rsidRPr="00D36442" w:rsidRDefault="00642F3E" w:rsidP="00D3644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D36442">
        <w:rPr>
          <w:rFonts w:ascii="PT Astra Serif" w:eastAsia="PT Astra Serif" w:hAnsi="PT Astra Serif" w:cs="PT Astra Serif"/>
          <w:szCs w:val="26"/>
        </w:rPr>
        <w:t xml:space="preserve">2. Настоящее постановление вступает в силу со дня его официального опубликования. </w:t>
      </w:r>
    </w:p>
    <w:p w:rsidR="00EE0C6B" w:rsidRDefault="00EE0C6B" w:rsidP="00D3644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4F1F0A" w:rsidRDefault="004F1F0A" w:rsidP="00D3644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4F1F0A" w:rsidRPr="00D36442" w:rsidRDefault="004F1F0A" w:rsidP="00D36442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EE0C6B" w:rsidRPr="00D36442" w:rsidRDefault="00EE0C6B" w:rsidP="00D36442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EE0C6B" w:rsidRPr="00D36442" w:rsidRDefault="00642F3E" w:rsidP="00D36442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D36442">
        <w:rPr>
          <w:rFonts w:ascii="PT Astra Serif" w:hAnsi="PT Astra Serif"/>
          <w:szCs w:val="26"/>
        </w:rPr>
        <w:t xml:space="preserve">Председатель Правительства </w:t>
      </w:r>
    </w:p>
    <w:p w:rsidR="00642F3E" w:rsidRPr="00D36442" w:rsidRDefault="00642F3E" w:rsidP="00D36442">
      <w:pPr>
        <w:ind w:firstLine="0"/>
        <w:rPr>
          <w:rFonts w:ascii="PT Astra Serif" w:hAnsi="PT Astra Serif"/>
          <w:szCs w:val="26"/>
        </w:rPr>
      </w:pPr>
      <w:r w:rsidRPr="00D36442">
        <w:rPr>
          <w:rFonts w:ascii="PT Astra Serif" w:hAnsi="PT Astra Serif"/>
          <w:szCs w:val="26"/>
        </w:rPr>
        <w:t>Томской области</w:t>
      </w:r>
      <w:r w:rsidRPr="00D36442">
        <w:rPr>
          <w:rFonts w:ascii="PT Astra Serif" w:hAnsi="PT Astra Serif"/>
          <w:szCs w:val="26"/>
        </w:rPr>
        <w:tab/>
      </w:r>
      <w:r w:rsidRPr="00D36442">
        <w:rPr>
          <w:rFonts w:ascii="PT Astra Serif" w:hAnsi="PT Astra Serif"/>
          <w:szCs w:val="26"/>
        </w:rPr>
        <w:tab/>
      </w:r>
      <w:r w:rsidRPr="00D36442">
        <w:rPr>
          <w:rFonts w:ascii="PT Astra Serif" w:hAnsi="PT Astra Serif"/>
          <w:szCs w:val="26"/>
        </w:rPr>
        <w:tab/>
      </w:r>
      <w:r w:rsidRPr="00D36442">
        <w:rPr>
          <w:rFonts w:ascii="PT Astra Serif" w:hAnsi="PT Astra Serif"/>
          <w:szCs w:val="26"/>
        </w:rPr>
        <w:tab/>
      </w:r>
      <w:r w:rsidRPr="00D36442">
        <w:rPr>
          <w:rFonts w:ascii="PT Astra Serif" w:hAnsi="PT Astra Serif"/>
          <w:szCs w:val="26"/>
        </w:rPr>
        <w:tab/>
      </w:r>
      <w:r w:rsidRPr="00D36442">
        <w:rPr>
          <w:rFonts w:ascii="PT Astra Serif" w:hAnsi="PT Astra Serif"/>
          <w:szCs w:val="26"/>
        </w:rPr>
        <w:tab/>
      </w:r>
      <w:r w:rsidRPr="00D36442">
        <w:rPr>
          <w:rFonts w:ascii="PT Astra Serif" w:hAnsi="PT Astra Serif"/>
          <w:szCs w:val="26"/>
        </w:rPr>
        <w:tab/>
      </w:r>
      <w:r w:rsidRPr="00D36442">
        <w:rPr>
          <w:rFonts w:ascii="PT Astra Serif" w:hAnsi="PT Astra Serif"/>
          <w:szCs w:val="26"/>
        </w:rPr>
        <w:tab/>
        <w:t xml:space="preserve">      А.В. Кондратьев</w:t>
      </w:r>
    </w:p>
    <w:p w:rsidR="00642F3E" w:rsidRPr="00C6137A" w:rsidRDefault="00642F3E" w:rsidP="00D36442">
      <w:pPr>
        <w:ind w:firstLine="0"/>
        <w:rPr>
          <w:rFonts w:ascii="PT Astra Serif" w:hAnsi="PT Astra Serif"/>
          <w:sz w:val="20"/>
        </w:rPr>
      </w:pPr>
    </w:p>
    <w:p w:rsidR="00D36442" w:rsidRDefault="00D36442" w:rsidP="00D36442">
      <w:pPr>
        <w:ind w:firstLine="0"/>
        <w:rPr>
          <w:rFonts w:ascii="PT Astra Serif" w:hAnsi="PT Astra Serif"/>
          <w:sz w:val="20"/>
        </w:rPr>
      </w:pPr>
    </w:p>
    <w:p w:rsidR="004F1F0A" w:rsidRPr="004F1F0A" w:rsidRDefault="004F1F0A" w:rsidP="00D36442">
      <w:pPr>
        <w:ind w:firstLine="0"/>
        <w:rPr>
          <w:rFonts w:ascii="PT Astra Serif" w:hAnsi="PT Astra Serif"/>
          <w:sz w:val="20"/>
        </w:rPr>
      </w:pPr>
    </w:p>
    <w:p w:rsidR="00D36442" w:rsidRPr="00C6137A" w:rsidRDefault="00D36442" w:rsidP="00D36442">
      <w:pPr>
        <w:ind w:firstLine="0"/>
        <w:rPr>
          <w:rFonts w:ascii="PT Astra Serif" w:hAnsi="PT Astra Serif"/>
          <w:sz w:val="20"/>
        </w:rPr>
      </w:pPr>
    </w:p>
    <w:p w:rsidR="00EE0C6B" w:rsidRPr="00D36442" w:rsidRDefault="00642F3E" w:rsidP="00D36442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proofErr w:type="spellStart"/>
      <w:r w:rsidRPr="00D36442">
        <w:rPr>
          <w:rFonts w:ascii="PT Astra Serif" w:hAnsi="PT Astra Serif"/>
          <w:sz w:val="20"/>
        </w:rPr>
        <w:t>Иксанова</w:t>
      </w:r>
      <w:proofErr w:type="spellEnd"/>
      <w:r w:rsidRPr="00D36442">
        <w:rPr>
          <w:rFonts w:ascii="PT Astra Serif" w:hAnsi="PT Astra Serif"/>
          <w:sz w:val="20"/>
        </w:rPr>
        <w:t xml:space="preserve"> </w:t>
      </w:r>
      <w:proofErr w:type="spellStart"/>
      <w:r w:rsidRPr="00D36442">
        <w:rPr>
          <w:rFonts w:ascii="PT Astra Serif" w:hAnsi="PT Astra Serif"/>
          <w:sz w:val="20"/>
        </w:rPr>
        <w:t>Н.Г</w:t>
      </w:r>
      <w:proofErr w:type="spellEnd"/>
      <w:r w:rsidRPr="00D36442">
        <w:rPr>
          <w:rFonts w:ascii="PT Astra Serif" w:hAnsi="PT Astra Serif"/>
          <w:sz w:val="20"/>
        </w:rPr>
        <w:t>.</w:t>
      </w:r>
    </w:p>
    <w:p w:rsidR="00E05EF1" w:rsidRPr="00D36442" w:rsidRDefault="00E05EF1" w:rsidP="00D36442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r w:rsidRPr="00D36442">
        <w:rPr>
          <w:rFonts w:ascii="PT Astra Serif" w:hAnsi="PT Astra Serif"/>
          <w:sz w:val="20"/>
        </w:rPr>
        <w:t>0828</w:t>
      </w:r>
      <w:proofErr w:type="spellStart"/>
      <w:r w:rsidRPr="00D36442">
        <w:rPr>
          <w:rFonts w:ascii="PT Astra Serif" w:hAnsi="PT Astra Serif"/>
          <w:sz w:val="20"/>
          <w:lang w:val="en-US"/>
        </w:rPr>
        <w:t>js</w:t>
      </w:r>
      <w:proofErr w:type="spellEnd"/>
      <w:r w:rsidRPr="00D36442">
        <w:rPr>
          <w:rFonts w:ascii="PT Astra Serif" w:hAnsi="PT Astra Serif"/>
          <w:sz w:val="20"/>
        </w:rPr>
        <w:t>01.</w:t>
      </w:r>
      <w:proofErr w:type="spellStart"/>
      <w:r w:rsidRPr="00D36442">
        <w:rPr>
          <w:rFonts w:ascii="PT Astra Serif" w:hAnsi="PT Astra Serif"/>
          <w:sz w:val="20"/>
          <w:lang w:val="en-US"/>
        </w:rPr>
        <w:t>pp</w:t>
      </w:r>
      <w:proofErr w:type="spellEnd"/>
      <w:r w:rsidRPr="00D36442">
        <w:rPr>
          <w:rFonts w:ascii="PT Astra Serif" w:hAnsi="PT Astra Serif"/>
          <w:sz w:val="20"/>
        </w:rPr>
        <w:t>2026</w:t>
      </w:r>
    </w:p>
    <w:sectPr w:rsidR="00E05EF1" w:rsidRPr="00D36442" w:rsidSect="00D36442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442" w:rsidRDefault="00D36442">
      <w:r>
        <w:separator/>
      </w:r>
    </w:p>
  </w:endnote>
  <w:endnote w:type="continuationSeparator" w:id="0">
    <w:p w:rsidR="00D36442" w:rsidRDefault="00D36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AstraSerif-Italic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442" w:rsidRDefault="00D3644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442" w:rsidRDefault="00D36442">
      <w:r>
        <w:separator/>
      </w:r>
    </w:p>
  </w:footnote>
  <w:footnote w:type="continuationSeparator" w:id="0">
    <w:p w:rsidR="00D36442" w:rsidRDefault="00D36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442" w:rsidRDefault="00D36442">
    <w:pPr>
      <w:pStyle w:val="ab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D36442" w:rsidRDefault="00D3644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442" w:rsidRPr="00D36442" w:rsidRDefault="00D36442">
    <w:pPr>
      <w:pStyle w:val="ab"/>
      <w:framePr w:wrap="around" w:vAnchor="text" w:hAnchor="margin" w:xAlign="center" w:y="1"/>
      <w:rPr>
        <w:rStyle w:val="afa"/>
        <w:rFonts w:ascii="PT Astra Serif" w:hAnsi="PT Astra Serif"/>
        <w:b w:val="0"/>
        <w:sz w:val="24"/>
      </w:rPr>
    </w:pPr>
    <w:r w:rsidRPr="00D36442">
      <w:rPr>
        <w:rStyle w:val="afa"/>
        <w:rFonts w:ascii="PT Astra Serif" w:hAnsi="PT Astra Serif"/>
        <w:b w:val="0"/>
        <w:sz w:val="24"/>
      </w:rPr>
      <w:fldChar w:fldCharType="begin"/>
    </w:r>
    <w:r w:rsidRPr="00D36442">
      <w:rPr>
        <w:rStyle w:val="afa"/>
        <w:rFonts w:ascii="PT Astra Serif" w:hAnsi="PT Astra Serif"/>
        <w:b w:val="0"/>
        <w:sz w:val="24"/>
      </w:rPr>
      <w:instrText xml:space="preserve">PAGE  </w:instrText>
    </w:r>
    <w:r w:rsidRPr="00D36442">
      <w:rPr>
        <w:rStyle w:val="afa"/>
        <w:rFonts w:ascii="PT Astra Serif" w:hAnsi="PT Astra Serif"/>
        <w:b w:val="0"/>
        <w:sz w:val="24"/>
      </w:rPr>
      <w:fldChar w:fldCharType="separate"/>
    </w:r>
    <w:r w:rsidR="002D7A10">
      <w:rPr>
        <w:rStyle w:val="afa"/>
        <w:rFonts w:ascii="PT Astra Serif" w:hAnsi="PT Astra Serif"/>
        <w:b w:val="0"/>
        <w:noProof/>
        <w:sz w:val="24"/>
      </w:rPr>
      <w:t>4</w:t>
    </w:r>
    <w:r w:rsidRPr="00D36442">
      <w:rPr>
        <w:rStyle w:val="afa"/>
        <w:rFonts w:ascii="PT Astra Serif" w:hAnsi="PT Astra Serif"/>
        <w:b w:val="0"/>
        <w:sz w:val="24"/>
      </w:rPr>
      <w:fldChar w:fldCharType="end"/>
    </w:r>
  </w:p>
  <w:p w:rsidR="00D36442" w:rsidRDefault="00D3644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442" w:rsidRDefault="00D36442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51500D40" wp14:editId="07193A34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36442" w:rsidRDefault="00D36442">
    <w:pPr>
      <w:pStyle w:val="ab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36442" w:rsidRDefault="00D36442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36442" w:rsidRDefault="00D36442" w:rsidP="00D36442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D36442" w:rsidRPr="00D36442" w:rsidRDefault="00D36442" w:rsidP="00D36442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54A6"/>
    <w:multiLevelType w:val="hybridMultilevel"/>
    <w:tmpl w:val="6AE69A40"/>
    <w:lvl w:ilvl="0" w:tplc="295AEDF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6F36FF62">
      <w:start w:val="1"/>
      <w:numFmt w:val="lowerLetter"/>
      <w:lvlText w:val="%2."/>
      <w:lvlJc w:val="left"/>
      <w:pPr>
        <w:ind w:left="2149" w:hanging="360"/>
      </w:pPr>
    </w:lvl>
    <w:lvl w:ilvl="2" w:tplc="000AF292">
      <w:start w:val="1"/>
      <w:numFmt w:val="lowerRoman"/>
      <w:lvlText w:val="%3."/>
      <w:lvlJc w:val="right"/>
      <w:pPr>
        <w:ind w:left="2869" w:hanging="180"/>
      </w:pPr>
    </w:lvl>
    <w:lvl w:ilvl="3" w:tplc="50FC55B0">
      <w:start w:val="1"/>
      <w:numFmt w:val="decimal"/>
      <w:lvlText w:val="%4."/>
      <w:lvlJc w:val="left"/>
      <w:pPr>
        <w:ind w:left="3589" w:hanging="360"/>
      </w:pPr>
    </w:lvl>
    <w:lvl w:ilvl="4" w:tplc="96769FD8">
      <w:start w:val="1"/>
      <w:numFmt w:val="lowerLetter"/>
      <w:lvlText w:val="%5."/>
      <w:lvlJc w:val="left"/>
      <w:pPr>
        <w:ind w:left="4309" w:hanging="360"/>
      </w:pPr>
    </w:lvl>
    <w:lvl w:ilvl="5" w:tplc="9DC87744">
      <w:start w:val="1"/>
      <w:numFmt w:val="lowerRoman"/>
      <w:lvlText w:val="%6."/>
      <w:lvlJc w:val="right"/>
      <w:pPr>
        <w:ind w:left="5029" w:hanging="180"/>
      </w:pPr>
    </w:lvl>
    <w:lvl w:ilvl="6" w:tplc="F1865A78">
      <w:start w:val="1"/>
      <w:numFmt w:val="decimal"/>
      <w:lvlText w:val="%7."/>
      <w:lvlJc w:val="left"/>
      <w:pPr>
        <w:ind w:left="5749" w:hanging="360"/>
      </w:pPr>
    </w:lvl>
    <w:lvl w:ilvl="7" w:tplc="1C9A8046">
      <w:start w:val="1"/>
      <w:numFmt w:val="lowerLetter"/>
      <w:lvlText w:val="%8."/>
      <w:lvlJc w:val="left"/>
      <w:pPr>
        <w:ind w:left="6469" w:hanging="360"/>
      </w:pPr>
    </w:lvl>
    <w:lvl w:ilvl="8" w:tplc="7EEEF07E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7B3559C"/>
    <w:multiLevelType w:val="hybridMultilevel"/>
    <w:tmpl w:val="F4FC0978"/>
    <w:lvl w:ilvl="0" w:tplc="A6CC5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2477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5698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4EED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FCDD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4AF5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64C7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3A2C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6E6B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4A4665"/>
    <w:multiLevelType w:val="hybridMultilevel"/>
    <w:tmpl w:val="8AE4E538"/>
    <w:lvl w:ilvl="0" w:tplc="4FFA7D68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97E260B2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5ACE66C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4074F9E8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F73C3B12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9FE22680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5CD23BD0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EA266526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F0A454DE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3">
    <w:nsid w:val="317B08C0"/>
    <w:multiLevelType w:val="hybridMultilevel"/>
    <w:tmpl w:val="C15A4460"/>
    <w:lvl w:ilvl="0" w:tplc="70085DD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12A6D474">
      <w:start w:val="1"/>
      <w:numFmt w:val="lowerLetter"/>
      <w:lvlText w:val="%2."/>
      <w:lvlJc w:val="left"/>
      <w:pPr>
        <w:ind w:left="2149" w:hanging="360"/>
      </w:pPr>
    </w:lvl>
    <w:lvl w:ilvl="2" w:tplc="E7F65ACE">
      <w:start w:val="1"/>
      <w:numFmt w:val="lowerRoman"/>
      <w:lvlText w:val="%3."/>
      <w:lvlJc w:val="right"/>
      <w:pPr>
        <w:ind w:left="2869" w:hanging="180"/>
      </w:pPr>
    </w:lvl>
    <w:lvl w:ilvl="3" w:tplc="2228C052">
      <w:start w:val="1"/>
      <w:numFmt w:val="decimal"/>
      <w:lvlText w:val="%4."/>
      <w:lvlJc w:val="left"/>
      <w:pPr>
        <w:ind w:left="3589" w:hanging="360"/>
      </w:pPr>
    </w:lvl>
    <w:lvl w:ilvl="4" w:tplc="A19A23D6">
      <w:start w:val="1"/>
      <w:numFmt w:val="lowerLetter"/>
      <w:lvlText w:val="%5."/>
      <w:lvlJc w:val="left"/>
      <w:pPr>
        <w:ind w:left="4309" w:hanging="360"/>
      </w:pPr>
    </w:lvl>
    <w:lvl w:ilvl="5" w:tplc="388A65EE">
      <w:start w:val="1"/>
      <w:numFmt w:val="lowerRoman"/>
      <w:lvlText w:val="%6."/>
      <w:lvlJc w:val="right"/>
      <w:pPr>
        <w:ind w:left="5029" w:hanging="180"/>
      </w:pPr>
    </w:lvl>
    <w:lvl w:ilvl="6" w:tplc="ED92A598">
      <w:start w:val="1"/>
      <w:numFmt w:val="decimal"/>
      <w:lvlText w:val="%7."/>
      <w:lvlJc w:val="left"/>
      <w:pPr>
        <w:ind w:left="5749" w:hanging="360"/>
      </w:pPr>
    </w:lvl>
    <w:lvl w:ilvl="7" w:tplc="220439C4">
      <w:start w:val="1"/>
      <w:numFmt w:val="lowerLetter"/>
      <w:lvlText w:val="%8."/>
      <w:lvlJc w:val="left"/>
      <w:pPr>
        <w:ind w:left="6469" w:hanging="360"/>
      </w:pPr>
    </w:lvl>
    <w:lvl w:ilvl="8" w:tplc="8A86AE36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5437E00"/>
    <w:multiLevelType w:val="hybridMultilevel"/>
    <w:tmpl w:val="19D2D490"/>
    <w:lvl w:ilvl="0" w:tplc="11AC455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8514C5D8">
      <w:start w:val="1"/>
      <w:numFmt w:val="lowerLetter"/>
      <w:lvlText w:val="%2."/>
      <w:lvlJc w:val="left"/>
      <w:pPr>
        <w:ind w:left="2149" w:hanging="360"/>
      </w:pPr>
    </w:lvl>
    <w:lvl w:ilvl="2" w:tplc="93B62A0A">
      <w:start w:val="1"/>
      <w:numFmt w:val="lowerRoman"/>
      <w:lvlText w:val="%3."/>
      <w:lvlJc w:val="right"/>
      <w:pPr>
        <w:ind w:left="2869" w:hanging="180"/>
      </w:pPr>
    </w:lvl>
    <w:lvl w:ilvl="3" w:tplc="4942E2B0">
      <w:start w:val="1"/>
      <w:numFmt w:val="decimal"/>
      <w:lvlText w:val="%4."/>
      <w:lvlJc w:val="left"/>
      <w:pPr>
        <w:ind w:left="3589" w:hanging="360"/>
      </w:pPr>
    </w:lvl>
    <w:lvl w:ilvl="4" w:tplc="0C8A7B30">
      <w:start w:val="1"/>
      <w:numFmt w:val="lowerLetter"/>
      <w:lvlText w:val="%5."/>
      <w:lvlJc w:val="left"/>
      <w:pPr>
        <w:ind w:left="4309" w:hanging="360"/>
      </w:pPr>
    </w:lvl>
    <w:lvl w:ilvl="5" w:tplc="6D0CD94C">
      <w:start w:val="1"/>
      <w:numFmt w:val="lowerRoman"/>
      <w:lvlText w:val="%6."/>
      <w:lvlJc w:val="right"/>
      <w:pPr>
        <w:ind w:left="5029" w:hanging="180"/>
      </w:pPr>
    </w:lvl>
    <w:lvl w:ilvl="6" w:tplc="DA28C224">
      <w:start w:val="1"/>
      <w:numFmt w:val="decimal"/>
      <w:lvlText w:val="%7."/>
      <w:lvlJc w:val="left"/>
      <w:pPr>
        <w:ind w:left="5749" w:hanging="360"/>
      </w:pPr>
    </w:lvl>
    <w:lvl w:ilvl="7" w:tplc="53C29F50">
      <w:start w:val="1"/>
      <w:numFmt w:val="lowerLetter"/>
      <w:lvlText w:val="%8."/>
      <w:lvlJc w:val="left"/>
      <w:pPr>
        <w:ind w:left="6469" w:hanging="360"/>
      </w:pPr>
    </w:lvl>
    <w:lvl w:ilvl="8" w:tplc="34CE1F16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6E81631"/>
    <w:multiLevelType w:val="hybridMultilevel"/>
    <w:tmpl w:val="15D28F28"/>
    <w:lvl w:ilvl="0" w:tplc="660C5DF2">
      <w:start w:val="1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612E88BC">
      <w:start w:val="1"/>
      <w:numFmt w:val="lowerLetter"/>
      <w:lvlText w:val="%2."/>
      <w:lvlJc w:val="left"/>
      <w:pPr>
        <w:ind w:left="1931" w:hanging="360"/>
      </w:pPr>
    </w:lvl>
    <w:lvl w:ilvl="2" w:tplc="FFAAA7C6">
      <w:start w:val="1"/>
      <w:numFmt w:val="lowerRoman"/>
      <w:lvlText w:val="%3."/>
      <w:lvlJc w:val="right"/>
      <w:pPr>
        <w:ind w:left="2651" w:hanging="180"/>
      </w:pPr>
    </w:lvl>
    <w:lvl w:ilvl="3" w:tplc="CF82295C">
      <w:start w:val="1"/>
      <w:numFmt w:val="decimal"/>
      <w:lvlText w:val="%4."/>
      <w:lvlJc w:val="left"/>
      <w:pPr>
        <w:ind w:left="3371" w:hanging="360"/>
      </w:pPr>
    </w:lvl>
    <w:lvl w:ilvl="4" w:tplc="3648EB46">
      <w:start w:val="1"/>
      <w:numFmt w:val="lowerLetter"/>
      <w:lvlText w:val="%5."/>
      <w:lvlJc w:val="left"/>
      <w:pPr>
        <w:ind w:left="4091" w:hanging="360"/>
      </w:pPr>
    </w:lvl>
    <w:lvl w:ilvl="5" w:tplc="8C74B800">
      <w:start w:val="1"/>
      <w:numFmt w:val="lowerRoman"/>
      <w:lvlText w:val="%6."/>
      <w:lvlJc w:val="right"/>
      <w:pPr>
        <w:ind w:left="4811" w:hanging="180"/>
      </w:pPr>
    </w:lvl>
    <w:lvl w:ilvl="6" w:tplc="6A9E89E2">
      <w:start w:val="1"/>
      <w:numFmt w:val="decimal"/>
      <w:lvlText w:val="%7."/>
      <w:lvlJc w:val="left"/>
      <w:pPr>
        <w:ind w:left="5531" w:hanging="360"/>
      </w:pPr>
    </w:lvl>
    <w:lvl w:ilvl="7" w:tplc="0D96A126">
      <w:start w:val="1"/>
      <w:numFmt w:val="lowerLetter"/>
      <w:lvlText w:val="%8."/>
      <w:lvlJc w:val="left"/>
      <w:pPr>
        <w:ind w:left="6251" w:hanging="360"/>
      </w:pPr>
    </w:lvl>
    <w:lvl w:ilvl="8" w:tplc="D354EC86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C1C3AFD"/>
    <w:multiLevelType w:val="hybridMultilevel"/>
    <w:tmpl w:val="8786A016"/>
    <w:lvl w:ilvl="0" w:tplc="153E57C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4C245A1A">
      <w:start w:val="1"/>
      <w:numFmt w:val="lowerLetter"/>
      <w:lvlText w:val="%2."/>
      <w:lvlJc w:val="left"/>
      <w:pPr>
        <w:ind w:left="2149" w:hanging="360"/>
      </w:pPr>
    </w:lvl>
    <w:lvl w:ilvl="2" w:tplc="28F2270C">
      <w:start w:val="1"/>
      <w:numFmt w:val="lowerRoman"/>
      <w:lvlText w:val="%3."/>
      <w:lvlJc w:val="right"/>
      <w:pPr>
        <w:ind w:left="2869" w:hanging="180"/>
      </w:pPr>
    </w:lvl>
    <w:lvl w:ilvl="3" w:tplc="5C4C6306">
      <w:start w:val="1"/>
      <w:numFmt w:val="decimal"/>
      <w:lvlText w:val="%4."/>
      <w:lvlJc w:val="left"/>
      <w:pPr>
        <w:ind w:left="3589" w:hanging="360"/>
      </w:pPr>
    </w:lvl>
    <w:lvl w:ilvl="4" w:tplc="6D2CAE3E">
      <w:start w:val="1"/>
      <w:numFmt w:val="lowerLetter"/>
      <w:lvlText w:val="%5."/>
      <w:lvlJc w:val="left"/>
      <w:pPr>
        <w:ind w:left="4309" w:hanging="360"/>
      </w:pPr>
    </w:lvl>
    <w:lvl w:ilvl="5" w:tplc="26A052D8">
      <w:start w:val="1"/>
      <w:numFmt w:val="lowerRoman"/>
      <w:lvlText w:val="%6."/>
      <w:lvlJc w:val="right"/>
      <w:pPr>
        <w:ind w:left="5029" w:hanging="180"/>
      </w:pPr>
    </w:lvl>
    <w:lvl w:ilvl="6" w:tplc="78B072B2">
      <w:start w:val="1"/>
      <w:numFmt w:val="decimal"/>
      <w:lvlText w:val="%7."/>
      <w:lvlJc w:val="left"/>
      <w:pPr>
        <w:ind w:left="5749" w:hanging="360"/>
      </w:pPr>
    </w:lvl>
    <w:lvl w:ilvl="7" w:tplc="B1B86FB2">
      <w:start w:val="1"/>
      <w:numFmt w:val="lowerLetter"/>
      <w:lvlText w:val="%8."/>
      <w:lvlJc w:val="left"/>
      <w:pPr>
        <w:ind w:left="6469" w:hanging="360"/>
      </w:pPr>
    </w:lvl>
    <w:lvl w:ilvl="8" w:tplc="98240FD6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994200"/>
    <w:multiLevelType w:val="hybridMultilevel"/>
    <w:tmpl w:val="53AAFD34"/>
    <w:lvl w:ilvl="0" w:tplc="3CDC12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A8E90F2">
      <w:start w:val="1"/>
      <w:numFmt w:val="lowerLetter"/>
      <w:lvlText w:val="%2."/>
      <w:lvlJc w:val="left"/>
      <w:pPr>
        <w:ind w:left="1789" w:hanging="360"/>
      </w:pPr>
    </w:lvl>
    <w:lvl w:ilvl="2" w:tplc="2D8801AC">
      <w:start w:val="1"/>
      <w:numFmt w:val="lowerRoman"/>
      <w:lvlText w:val="%3."/>
      <w:lvlJc w:val="right"/>
      <w:pPr>
        <w:ind w:left="2509" w:hanging="180"/>
      </w:pPr>
    </w:lvl>
    <w:lvl w:ilvl="3" w:tplc="763A0E94">
      <w:start w:val="1"/>
      <w:numFmt w:val="decimal"/>
      <w:lvlText w:val="%4."/>
      <w:lvlJc w:val="left"/>
      <w:pPr>
        <w:ind w:left="3229" w:hanging="360"/>
      </w:pPr>
    </w:lvl>
    <w:lvl w:ilvl="4" w:tplc="8098BB04">
      <w:start w:val="1"/>
      <w:numFmt w:val="lowerLetter"/>
      <w:lvlText w:val="%5."/>
      <w:lvlJc w:val="left"/>
      <w:pPr>
        <w:ind w:left="3949" w:hanging="360"/>
      </w:pPr>
    </w:lvl>
    <w:lvl w:ilvl="5" w:tplc="296A4292">
      <w:start w:val="1"/>
      <w:numFmt w:val="lowerRoman"/>
      <w:lvlText w:val="%6."/>
      <w:lvlJc w:val="right"/>
      <w:pPr>
        <w:ind w:left="4669" w:hanging="180"/>
      </w:pPr>
    </w:lvl>
    <w:lvl w:ilvl="6" w:tplc="55FE8D46">
      <w:start w:val="1"/>
      <w:numFmt w:val="decimal"/>
      <w:lvlText w:val="%7."/>
      <w:lvlJc w:val="left"/>
      <w:pPr>
        <w:ind w:left="5389" w:hanging="360"/>
      </w:pPr>
    </w:lvl>
    <w:lvl w:ilvl="7" w:tplc="2F9242E8">
      <w:start w:val="1"/>
      <w:numFmt w:val="lowerLetter"/>
      <w:lvlText w:val="%8."/>
      <w:lvlJc w:val="left"/>
      <w:pPr>
        <w:ind w:left="6109" w:hanging="360"/>
      </w:pPr>
    </w:lvl>
    <w:lvl w:ilvl="8" w:tplc="30FA674C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9AB5E9A"/>
    <w:multiLevelType w:val="hybridMultilevel"/>
    <w:tmpl w:val="26F02560"/>
    <w:lvl w:ilvl="0" w:tplc="3F8651F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566E4DFA">
      <w:start w:val="1"/>
      <w:numFmt w:val="lowerLetter"/>
      <w:lvlText w:val="%2."/>
      <w:lvlJc w:val="left"/>
      <w:pPr>
        <w:ind w:left="1440" w:hanging="360"/>
      </w:pPr>
    </w:lvl>
    <w:lvl w:ilvl="2" w:tplc="C8E6ACD2">
      <w:start w:val="1"/>
      <w:numFmt w:val="lowerRoman"/>
      <w:lvlText w:val="%3."/>
      <w:lvlJc w:val="right"/>
      <w:pPr>
        <w:ind w:left="2160" w:hanging="180"/>
      </w:pPr>
    </w:lvl>
    <w:lvl w:ilvl="3" w:tplc="9D265896">
      <w:start w:val="1"/>
      <w:numFmt w:val="decimal"/>
      <w:lvlText w:val="%4."/>
      <w:lvlJc w:val="left"/>
      <w:pPr>
        <w:ind w:left="2880" w:hanging="360"/>
      </w:pPr>
    </w:lvl>
    <w:lvl w:ilvl="4" w:tplc="F61887C4">
      <w:start w:val="1"/>
      <w:numFmt w:val="lowerLetter"/>
      <w:lvlText w:val="%5."/>
      <w:lvlJc w:val="left"/>
      <w:pPr>
        <w:ind w:left="3600" w:hanging="360"/>
      </w:pPr>
    </w:lvl>
    <w:lvl w:ilvl="5" w:tplc="05725814">
      <w:start w:val="1"/>
      <w:numFmt w:val="lowerRoman"/>
      <w:lvlText w:val="%6."/>
      <w:lvlJc w:val="right"/>
      <w:pPr>
        <w:ind w:left="4320" w:hanging="180"/>
      </w:pPr>
    </w:lvl>
    <w:lvl w:ilvl="6" w:tplc="69C8AB3E">
      <w:start w:val="1"/>
      <w:numFmt w:val="decimal"/>
      <w:lvlText w:val="%7."/>
      <w:lvlJc w:val="left"/>
      <w:pPr>
        <w:ind w:left="5040" w:hanging="360"/>
      </w:pPr>
    </w:lvl>
    <w:lvl w:ilvl="7" w:tplc="1B5CEBF6">
      <w:start w:val="1"/>
      <w:numFmt w:val="lowerLetter"/>
      <w:lvlText w:val="%8."/>
      <w:lvlJc w:val="left"/>
      <w:pPr>
        <w:ind w:left="5760" w:hanging="360"/>
      </w:pPr>
    </w:lvl>
    <w:lvl w:ilvl="8" w:tplc="E670FC4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123EF9"/>
    <w:multiLevelType w:val="hybridMultilevel"/>
    <w:tmpl w:val="0A56091C"/>
    <w:lvl w:ilvl="0" w:tplc="E15C1D16">
      <w:start w:val="1"/>
      <w:numFmt w:val="russianLower"/>
      <w:lvlText w:val="%1)"/>
      <w:lvlJc w:val="left"/>
      <w:pPr>
        <w:ind w:left="1211" w:hanging="360"/>
      </w:pPr>
      <w:rPr>
        <w:rFonts w:hint="default"/>
      </w:rPr>
    </w:lvl>
    <w:lvl w:ilvl="1" w:tplc="4314E6A6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F8BE4C82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ACB29C1E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9B220BD6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6D167E08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734A5CA4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71764928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CE40A32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10">
    <w:nsid w:val="61B23BC0"/>
    <w:multiLevelType w:val="hybridMultilevel"/>
    <w:tmpl w:val="08FAA3D4"/>
    <w:lvl w:ilvl="0" w:tplc="8C76F168">
      <w:start w:val="1"/>
      <w:numFmt w:val="russianLower"/>
      <w:lvlText w:val="%1)"/>
      <w:lvlJc w:val="left"/>
      <w:pPr>
        <w:ind w:left="1211" w:hanging="360"/>
      </w:pPr>
      <w:rPr>
        <w:rFonts w:hint="default"/>
      </w:rPr>
    </w:lvl>
    <w:lvl w:ilvl="1" w:tplc="A4B4FBF8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E9F8932A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44D04EEE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54F2250A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53EE5DD4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0AC1DFC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A300EA26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375660C6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11">
    <w:nsid w:val="6799163F"/>
    <w:multiLevelType w:val="hybridMultilevel"/>
    <w:tmpl w:val="2DC8DCF2"/>
    <w:lvl w:ilvl="0" w:tplc="DC9CFAFC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F60F722">
      <w:start w:val="1"/>
      <w:numFmt w:val="lowerLetter"/>
      <w:lvlText w:val="%2."/>
      <w:lvlJc w:val="left"/>
      <w:pPr>
        <w:ind w:left="1789" w:hanging="360"/>
      </w:pPr>
    </w:lvl>
    <w:lvl w:ilvl="2" w:tplc="8398F74C">
      <w:start w:val="1"/>
      <w:numFmt w:val="lowerRoman"/>
      <w:lvlText w:val="%3."/>
      <w:lvlJc w:val="right"/>
      <w:pPr>
        <w:ind w:left="2509" w:hanging="180"/>
      </w:pPr>
    </w:lvl>
    <w:lvl w:ilvl="3" w:tplc="B8865B00">
      <w:start w:val="1"/>
      <w:numFmt w:val="decimal"/>
      <w:lvlText w:val="%4."/>
      <w:lvlJc w:val="left"/>
      <w:pPr>
        <w:ind w:left="3229" w:hanging="360"/>
      </w:pPr>
    </w:lvl>
    <w:lvl w:ilvl="4" w:tplc="778CA2DE">
      <w:start w:val="1"/>
      <w:numFmt w:val="lowerLetter"/>
      <w:lvlText w:val="%5."/>
      <w:lvlJc w:val="left"/>
      <w:pPr>
        <w:ind w:left="3949" w:hanging="360"/>
      </w:pPr>
    </w:lvl>
    <w:lvl w:ilvl="5" w:tplc="8E5AAA5E">
      <w:start w:val="1"/>
      <w:numFmt w:val="lowerRoman"/>
      <w:lvlText w:val="%6."/>
      <w:lvlJc w:val="right"/>
      <w:pPr>
        <w:ind w:left="4669" w:hanging="180"/>
      </w:pPr>
    </w:lvl>
    <w:lvl w:ilvl="6" w:tplc="839448F6">
      <w:start w:val="1"/>
      <w:numFmt w:val="decimal"/>
      <w:lvlText w:val="%7."/>
      <w:lvlJc w:val="left"/>
      <w:pPr>
        <w:ind w:left="5389" w:hanging="360"/>
      </w:pPr>
    </w:lvl>
    <w:lvl w:ilvl="7" w:tplc="608E8276">
      <w:start w:val="1"/>
      <w:numFmt w:val="lowerLetter"/>
      <w:lvlText w:val="%8."/>
      <w:lvlJc w:val="left"/>
      <w:pPr>
        <w:ind w:left="6109" w:hanging="360"/>
      </w:pPr>
    </w:lvl>
    <w:lvl w:ilvl="8" w:tplc="6100DC00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B9F043E"/>
    <w:multiLevelType w:val="hybridMultilevel"/>
    <w:tmpl w:val="E6DE6358"/>
    <w:lvl w:ilvl="0" w:tplc="958497FA">
      <w:start w:val="5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0DC591E">
      <w:start w:val="1"/>
      <w:numFmt w:val="lowerLetter"/>
      <w:lvlText w:val="%2."/>
      <w:lvlJc w:val="left"/>
      <w:pPr>
        <w:ind w:left="1789" w:hanging="360"/>
      </w:pPr>
    </w:lvl>
    <w:lvl w:ilvl="2" w:tplc="55A2935E">
      <w:start w:val="1"/>
      <w:numFmt w:val="lowerRoman"/>
      <w:lvlText w:val="%3."/>
      <w:lvlJc w:val="right"/>
      <w:pPr>
        <w:ind w:left="2509" w:hanging="180"/>
      </w:pPr>
    </w:lvl>
    <w:lvl w:ilvl="3" w:tplc="E0EEAB66">
      <w:start w:val="1"/>
      <w:numFmt w:val="decimal"/>
      <w:lvlText w:val="%4."/>
      <w:lvlJc w:val="left"/>
      <w:pPr>
        <w:ind w:left="3229" w:hanging="360"/>
      </w:pPr>
    </w:lvl>
    <w:lvl w:ilvl="4" w:tplc="1B029A3C">
      <w:start w:val="1"/>
      <w:numFmt w:val="lowerLetter"/>
      <w:lvlText w:val="%5."/>
      <w:lvlJc w:val="left"/>
      <w:pPr>
        <w:ind w:left="3949" w:hanging="360"/>
      </w:pPr>
    </w:lvl>
    <w:lvl w:ilvl="5" w:tplc="67524A22">
      <w:start w:val="1"/>
      <w:numFmt w:val="lowerRoman"/>
      <w:lvlText w:val="%6."/>
      <w:lvlJc w:val="right"/>
      <w:pPr>
        <w:ind w:left="4669" w:hanging="180"/>
      </w:pPr>
    </w:lvl>
    <w:lvl w:ilvl="6" w:tplc="68E0E49A">
      <w:start w:val="1"/>
      <w:numFmt w:val="decimal"/>
      <w:lvlText w:val="%7."/>
      <w:lvlJc w:val="left"/>
      <w:pPr>
        <w:ind w:left="5389" w:hanging="360"/>
      </w:pPr>
    </w:lvl>
    <w:lvl w:ilvl="7" w:tplc="6F58DCAA">
      <w:start w:val="1"/>
      <w:numFmt w:val="lowerLetter"/>
      <w:lvlText w:val="%8."/>
      <w:lvlJc w:val="left"/>
      <w:pPr>
        <w:ind w:left="6109" w:hanging="360"/>
      </w:pPr>
    </w:lvl>
    <w:lvl w:ilvl="8" w:tplc="03D2E344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B1470BF"/>
    <w:multiLevelType w:val="hybridMultilevel"/>
    <w:tmpl w:val="5164BB74"/>
    <w:lvl w:ilvl="0" w:tplc="EC749C6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189C7380">
      <w:start w:val="1"/>
      <w:numFmt w:val="lowerLetter"/>
      <w:lvlText w:val="%2."/>
      <w:lvlJc w:val="left"/>
      <w:pPr>
        <w:ind w:left="2149" w:hanging="360"/>
      </w:pPr>
    </w:lvl>
    <w:lvl w:ilvl="2" w:tplc="6F7EA8C0">
      <w:start w:val="1"/>
      <w:numFmt w:val="lowerRoman"/>
      <w:lvlText w:val="%3."/>
      <w:lvlJc w:val="right"/>
      <w:pPr>
        <w:ind w:left="2869" w:hanging="180"/>
      </w:pPr>
    </w:lvl>
    <w:lvl w:ilvl="3" w:tplc="560EED84">
      <w:start w:val="1"/>
      <w:numFmt w:val="decimal"/>
      <w:lvlText w:val="%4."/>
      <w:lvlJc w:val="left"/>
      <w:pPr>
        <w:ind w:left="3589" w:hanging="360"/>
      </w:pPr>
    </w:lvl>
    <w:lvl w:ilvl="4" w:tplc="658C0478">
      <w:start w:val="1"/>
      <w:numFmt w:val="lowerLetter"/>
      <w:lvlText w:val="%5."/>
      <w:lvlJc w:val="left"/>
      <w:pPr>
        <w:ind w:left="4309" w:hanging="360"/>
      </w:pPr>
    </w:lvl>
    <w:lvl w:ilvl="5" w:tplc="F3500B92">
      <w:start w:val="1"/>
      <w:numFmt w:val="lowerRoman"/>
      <w:lvlText w:val="%6."/>
      <w:lvlJc w:val="right"/>
      <w:pPr>
        <w:ind w:left="5029" w:hanging="180"/>
      </w:pPr>
    </w:lvl>
    <w:lvl w:ilvl="6" w:tplc="5F469CC4">
      <w:start w:val="1"/>
      <w:numFmt w:val="decimal"/>
      <w:lvlText w:val="%7."/>
      <w:lvlJc w:val="left"/>
      <w:pPr>
        <w:ind w:left="5749" w:hanging="360"/>
      </w:pPr>
    </w:lvl>
    <w:lvl w:ilvl="7" w:tplc="8F9E17D2">
      <w:start w:val="1"/>
      <w:numFmt w:val="lowerLetter"/>
      <w:lvlText w:val="%8."/>
      <w:lvlJc w:val="left"/>
      <w:pPr>
        <w:ind w:left="6469" w:hanging="360"/>
      </w:pPr>
    </w:lvl>
    <w:lvl w:ilvl="8" w:tplc="1DD495DA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8"/>
  </w:num>
  <w:num w:numId="8">
    <w:abstractNumId w:val="10"/>
  </w:num>
  <w:num w:numId="9">
    <w:abstractNumId w:val="13"/>
  </w:num>
  <w:num w:numId="10">
    <w:abstractNumId w:val="9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C6B"/>
    <w:rsid w:val="002D7A10"/>
    <w:rsid w:val="004F1F0A"/>
    <w:rsid w:val="00642F3E"/>
    <w:rsid w:val="00847672"/>
    <w:rsid w:val="008933A4"/>
    <w:rsid w:val="00C6137A"/>
    <w:rsid w:val="00D36442"/>
    <w:rsid w:val="00E00A17"/>
    <w:rsid w:val="00E05EF1"/>
    <w:rsid w:val="00EE0C6B"/>
    <w:rsid w:val="00F2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a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Tahoma" w:hAnsi="Tahoma" w:cs="Tahoma"/>
      <w:sz w:val="16"/>
      <w:szCs w:val="16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List Paragraph"/>
    <w:basedOn w:val="a"/>
    <w:uiPriority w:val="99"/>
    <w:qFormat/>
    <w:pPr>
      <w:ind w:left="720"/>
      <w:contextualSpacing/>
    </w:p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basedOn w:val="a0"/>
    <w:link w:val="aff2"/>
    <w:uiPriority w:val="99"/>
    <w:semiHidden/>
    <w:rPr>
      <w:sz w:val="26"/>
    </w:rPr>
  </w:style>
  <w:style w:type="character" w:styleId="aff4">
    <w:name w:val="Strong"/>
    <w:basedOn w:val="a0"/>
    <w:uiPriority w:val="22"/>
    <w:qFormat/>
    <w:rPr>
      <w:b/>
      <w:b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character" w:styleId="aff5">
    <w:name w:val="Emphasis"/>
    <w:basedOn w:val="a0"/>
    <w:uiPriority w:val="20"/>
    <w:qFormat/>
    <w:rPr>
      <w:i/>
      <w:iCs/>
    </w:rPr>
  </w:style>
  <w:style w:type="character" w:customStyle="1" w:styleId="fontstyle01">
    <w:name w:val="fontstyle01"/>
    <w:basedOn w:val="a0"/>
    <w:rPr>
      <w:rFonts w:ascii="PTAstraSerif-Italic" w:hAnsi="PTAstraSerif-Italic" w:hint="default"/>
      <w:b w:val="0"/>
      <w:bCs w:val="0"/>
      <w:i/>
      <w:iCs/>
      <w:color w:val="000000"/>
      <w:sz w:val="26"/>
      <w:szCs w:val="26"/>
    </w:rPr>
  </w:style>
  <w:style w:type="character" w:styleId="aff6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ConsPlusTitle">
    <w:name w:val="ConsPlusTitle"/>
    <w:uiPriority w:val="99"/>
    <w:qFormat/>
    <w:rsid w:val="002D7A10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a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Tahoma" w:hAnsi="Tahoma" w:cs="Tahoma"/>
      <w:sz w:val="16"/>
      <w:szCs w:val="16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List Paragraph"/>
    <w:basedOn w:val="a"/>
    <w:uiPriority w:val="99"/>
    <w:qFormat/>
    <w:pPr>
      <w:ind w:left="720"/>
      <w:contextualSpacing/>
    </w:p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basedOn w:val="a0"/>
    <w:link w:val="aff2"/>
    <w:uiPriority w:val="99"/>
    <w:semiHidden/>
    <w:rPr>
      <w:sz w:val="26"/>
    </w:rPr>
  </w:style>
  <w:style w:type="character" w:styleId="aff4">
    <w:name w:val="Strong"/>
    <w:basedOn w:val="a0"/>
    <w:uiPriority w:val="22"/>
    <w:qFormat/>
    <w:rPr>
      <w:b/>
      <w:b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character" w:styleId="aff5">
    <w:name w:val="Emphasis"/>
    <w:basedOn w:val="a0"/>
    <w:uiPriority w:val="20"/>
    <w:qFormat/>
    <w:rPr>
      <w:i/>
      <w:iCs/>
    </w:rPr>
  </w:style>
  <w:style w:type="character" w:customStyle="1" w:styleId="fontstyle01">
    <w:name w:val="fontstyle01"/>
    <w:basedOn w:val="a0"/>
    <w:rPr>
      <w:rFonts w:ascii="PTAstraSerif-Italic" w:hAnsi="PTAstraSerif-Italic" w:hint="default"/>
      <w:b w:val="0"/>
      <w:bCs w:val="0"/>
      <w:i/>
      <w:iCs/>
      <w:color w:val="000000"/>
      <w:sz w:val="26"/>
      <w:szCs w:val="26"/>
    </w:rPr>
  </w:style>
  <w:style w:type="character" w:styleId="aff6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ConsPlusTitle">
    <w:name w:val="ConsPlusTitle"/>
    <w:uiPriority w:val="99"/>
    <w:qFormat/>
    <w:rsid w:val="002D7A10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znesdep.tomsk.gov.ru/konkursy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1525</Words>
  <Characters>8694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2026-09-01T02:30:00Z</cp:lastPrinted>
  <dcterms:created xsi:type="dcterms:W3CDTF">2026-09-04T03:44:00Z</dcterms:created>
  <dcterms:modified xsi:type="dcterms:W3CDTF">2026-09-04T03:44:00Z</dcterms:modified>
  <cp:version>917504</cp:version>
</cp:coreProperties>
</file>