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6EF" w:rsidRPr="00A5554E" w:rsidRDefault="00A5554E" w:rsidP="00A5554E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A5554E">
        <w:rPr>
          <w:rFonts w:ascii="PT Astra Serif" w:hAnsi="PT Astra Serif" w:cs="PT Astra Serif"/>
          <w:bCs/>
          <w:szCs w:val="26"/>
        </w:rPr>
        <w:t xml:space="preserve">30.07.2026                                   </w:t>
      </w:r>
      <w:r>
        <w:rPr>
          <w:rFonts w:ascii="PT Astra Serif" w:hAnsi="PT Astra Serif" w:cs="PT Astra Serif"/>
          <w:bCs/>
          <w:szCs w:val="26"/>
        </w:rPr>
        <w:t xml:space="preserve">                                                                      </w:t>
      </w:r>
      <w:r w:rsidRPr="00A5554E">
        <w:rPr>
          <w:rFonts w:ascii="PT Astra Serif" w:hAnsi="PT Astra Serif" w:cs="PT Astra Serif"/>
          <w:bCs/>
          <w:szCs w:val="26"/>
        </w:rPr>
        <w:t xml:space="preserve">         № </w:t>
      </w:r>
      <w:proofErr w:type="spellStart"/>
      <w:r w:rsidRPr="00A5554E">
        <w:rPr>
          <w:rFonts w:ascii="PT Astra Serif" w:hAnsi="PT Astra Serif" w:cs="PT Astra Serif"/>
          <w:bCs/>
          <w:szCs w:val="26"/>
        </w:rPr>
        <w:t>91п</w:t>
      </w:r>
      <w:proofErr w:type="spellEnd"/>
    </w:p>
    <w:p w:rsidR="00DF16EF" w:rsidRPr="00A5554E" w:rsidRDefault="00DF16EF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B43CBD" w:rsidRPr="00A5554E" w:rsidRDefault="00B43CBD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116232" w:rsidRPr="00116232" w:rsidRDefault="00116232" w:rsidP="00116232">
      <w:pPr>
        <w:ind w:firstLine="0"/>
        <w:jc w:val="center"/>
        <w:rPr>
          <w:rFonts w:ascii="PT Astra Serif" w:eastAsia="PT Astra Serif" w:hAnsi="PT Astra Serif" w:cs="PT Astra Serif"/>
          <w:sz w:val="27"/>
          <w:szCs w:val="27"/>
        </w:rPr>
      </w:pPr>
      <w:r w:rsidRPr="00116232">
        <w:rPr>
          <w:rFonts w:ascii="PT Astra Serif" w:eastAsia="PT Astra Serif" w:hAnsi="PT Astra Serif" w:cs="PT Astra Serif"/>
          <w:sz w:val="27"/>
          <w:szCs w:val="27"/>
        </w:rPr>
        <w:t xml:space="preserve">О внесении изменений в постановление Администрации </w:t>
      </w:r>
      <w:r w:rsidRPr="00116232">
        <w:rPr>
          <w:rFonts w:ascii="PT Astra Serif" w:eastAsia="PT Astra Serif" w:hAnsi="PT Astra Serif" w:cs="PT Astra Serif"/>
          <w:sz w:val="27"/>
          <w:szCs w:val="27"/>
        </w:rPr>
        <w:br/>
        <w:t>Томской области от 08.08.2012 № 303а</w:t>
      </w:r>
    </w:p>
    <w:p w:rsidR="00116232" w:rsidRPr="00A5554E" w:rsidRDefault="00116232" w:rsidP="00116232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116232" w:rsidRPr="00A5554E" w:rsidRDefault="00116232" w:rsidP="00116232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116232" w:rsidRPr="00116232" w:rsidRDefault="00116232" w:rsidP="00116232">
      <w:pPr>
        <w:tabs>
          <w:tab w:val="left" w:pos="7088"/>
        </w:tabs>
        <w:jc w:val="both"/>
        <w:rPr>
          <w:rFonts w:ascii="PT Astra Serif" w:hAnsi="PT Astra Serif" w:cs="PT Astra Serif"/>
          <w:sz w:val="27"/>
          <w:szCs w:val="27"/>
        </w:rPr>
      </w:pPr>
      <w:r w:rsidRPr="00116232">
        <w:rPr>
          <w:rFonts w:ascii="PT Astra Serif" w:hAnsi="PT Astra Serif" w:cs="PT Astra Serif"/>
          <w:sz w:val="27"/>
          <w:szCs w:val="27"/>
        </w:rPr>
        <w:t>В соответствии с частью 5 статьи 20 Закона Томской области от 7 марта 2002 года № 9-ОЗ «О нормативных правовых актах Томской области</w:t>
      </w:r>
      <w:r w:rsidR="00813D58">
        <w:rPr>
          <w:rFonts w:ascii="PT Astra Serif" w:hAnsi="PT Astra Serif" w:cs="PT Astra Serif"/>
          <w:sz w:val="27"/>
          <w:szCs w:val="27"/>
        </w:rPr>
        <w:t>»</w:t>
      </w:r>
    </w:p>
    <w:p w:rsidR="00116232" w:rsidRPr="00116232" w:rsidRDefault="00116232" w:rsidP="00116232">
      <w:pPr>
        <w:tabs>
          <w:tab w:val="left" w:pos="7088"/>
        </w:tabs>
        <w:jc w:val="both"/>
        <w:rPr>
          <w:rFonts w:ascii="PT Astra Serif" w:hAnsi="PT Astra Serif"/>
          <w:sz w:val="27"/>
          <w:szCs w:val="27"/>
        </w:rPr>
      </w:pPr>
      <w:r w:rsidRPr="00116232">
        <w:rPr>
          <w:rFonts w:ascii="PT Astra Serif" w:hAnsi="PT Astra Serif"/>
          <w:sz w:val="27"/>
          <w:szCs w:val="27"/>
        </w:rPr>
        <w:t>ПОСТАНОВЛЯЕТ:</w:t>
      </w:r>
    </w:p>
    <w:p w:rsidR="00116232" w:rsidRPr="00116232" w:rsidRDefault="00116232" w:rsidP="00116232">
      <w:pPr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116232">
        <w:rPr>
          <w:rFonts w:ascii="PT Astra Serif" w:eastAsia="PT Astra Serif" w:hAnsi="PT Astra Serif" w:cs="PT Astra Serif"/>
          <w:sz w:val="27"/>
          <w:szCs w:val="27"/>
        </w:rPr>
        <w:t>1. Внести в постановление Администрации Томской области от 08.08.2012 № 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(Собрание законодательства Томской области, 2012, № 08/1 (85), часть 2) следующие изменения:</w:t>
      </w:r>
    </w:p>
    <w:p w:rsidR="00116232" w:rsidRPr="00116232" w:rsidRDefault="00116232" w:rsidP="00116232">
      <w:pPr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116232">
        <w:rPr>
          <w:rFonts w:ascii="PT Astra Serif" w:eastAsia="PT Astra Serif" w:hAnsi="PT Astra Serif" w:cs="PT Astra Serif"/>
          <w:sz w:val="27"/>
          <w:szCs w:val="27"/>
        </w:rPr>
        <w:t xml:space="preserve">в приложении № 16 «Оплата труда руководителей, их заместителей </w:t>
      </w:r>
      <w:r>
        <w:rPr>
          <w:rFonts w:ascii="PT Astra Serif" w:eastAsia="PT Astra Serif" w:hAnsi="PT Astra Serif" w:cs="PT Astra Serif"/>
          <w:sz w:val="27"/>
          <w:szCs w:val="27"/>
        </w:rPr>
        <w:br/>
      </w:r>
      <w:r w:rsidRPr="00116232">
        <w:rPr>
          <w:rFonts w:ascii="PT Astra Serif" w:eastAsia="PT Astra Serif" w:hAnsi="PT Astra Serif" w:cs="PT Astra Serif"/>
          <w:sz w:val="27"/>
          <w:szCs w:val="27"/>
        </w:rPr>
        <w:t xml:space="preserve">и главных бухгалтеров областных государственных учреждений, подведомственных Департаменту финансово-ресурсного обеспечения Администрации Томской области» к Положению о системе оплаты труда руководителей, их заместителей и главных бухгалтеров областных государственных автономных, казенных и бюджетных учреждений, </w:t>
      </w:r>
      <w:proofErr w:type="gramStart"/>
      <w:r w:rsidRPr="00116232">
        <w:rPr>
          <w:rFonts w:ascii="PT Astra Serif" w:eastAsia="PT Astra Serif" w:hAnsi="PT Astra Serif" w:cs="PT Astra Serif"/>
          <w:sz w:val="27"/>
          <w:szCs w:val="27"/>
        </w:rPr>
        <w:t>утвержденному</w:t>
      </w:r>
      <w:proofErr w:type="gramEnd"/>
      <w:r w:rsidRPr="00116232">
        <w:rPr>
          <w:rFonts w:ascii="PT Astra Serif" w:eastAsia="PT Astra Serif" w:hAnsi="PT Astra Serif" w:cs="PT Astra Serif"/>
          <w:sz w:val="27"/>
          <w:szCs w:val="27"/>
        </w:rPr>
        <w:t xml:space="preserve"> указанным постановлением (приложение № 1):</w:t>
      </w:r>
    </w:p>
    <w:p w:rsidR="00116232" w:rsidRPr="00116232" w:rsidRDefault="00116232" w:rsidP="00116232">
      <w:pPr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116232">
        <w:rPr>
          <w:rFonts w:ascii="PT Astra Serif" w:eastAsia="PT Astra Serif" w:hAnsi="PT Astra Serif" w:cs="PT Astra Serif"/>
          <w:sz w:val="27"/>
          <w:szCs w:val="27"/>
        </w:rPr>
        <w:t>1) строку 1 таблицы 2 «</w:t>
      </w:r>
      <w:r w:rsidRPr="00116232">
        <w:rPr>
          <w:rFonts w:ascii="PT Astra Serif" w:hAnsi="PT Astra Serif"/>
          <w:sz w:val="27"/>
          <w:szCs w:val="27"/>
        </w:rPr>
        <w:t xml:space="preserve">Годовой премиальный фонд руководителей областных государственных учреждений (без учета начислений страховых взносов в государственные внебюджетные фонды и с учетом районного коэффициента к заработной плате, процентной надбавки к заработной плате </w:t>
      </w:r>
      <w:r>
        <w:rPr>
          <w:rFonts w:ascii="PT Astra Serif" w:hAnsi="PT Astra Serif"/>
          <w:sz w:val="27"/>
          <w:szCs w:val="27"/>
        </w:rPr>
        <w:br/>
      </w:r>
      <w:r w:rsidRPr="00116232">
        <w:rPr>
          <w:rFonts w:ascii="PT Astra Serif" w:hAnsi="PT Astra Serif"/>
          <w:sz w:val="27"/>
          <w:szCs w:val="27"/>
        </w:rPr>
        <w:t xml:space="preserve">за стаж работы в районах Крайнего Севера и приравненных к ним местностях)» </w:t>
      </w:r>
      <w:r w:rsidRPr="00116232">
        <w:rPr>
          <w:rFonts w:ascii="PT Astra Serif" w:eastAsia="PT Astra Serif" w:hAnsi="PT Astra Serif" w:cs="PT Astra Serif"/>
          <w:sz w:val="27"/>
          <w:szCs w:val="27"/>
        </w:rPr>
        <w:t>изложить в следующей редакции:</w:t>
      </w:r>
    </w:p>
    <w:p w:rsidR="00116232" w:rsidRPr="00116232" w:rsidRDefault="00116232" w:rsidP="00116232">
      <w:pPr>
        <w:jc w:val="both"/>
        <w:rPr>
          <w:rFonts w:ascii="PT Astra Serif" w:eastAsia="PT Astra Serif" w:hAnsi="PT Astra Serif" w:cs="PT Astra Serif"/>
          <w:sz w:val="12"/>
          <w:szCs w:val="12"/>
        </w:rPr>
      </w:pPr>
    </w:p>
    <w:tbl>
      <w:tblPr>
        <w:tblW w:w="9371" w:type="dxa"/>
        <w:shd w:val="clear" w:color="auto" w:fill="FFFFFF"/>
        <w:tblLook w:val="04A0" w:firstRow="1" w:lastRow="0" w:firstColumn="1" w:lastColumn="0" w:noHBand="0" w:noVBand="1"/>
      </w:tblPr>
      <w:tblGrid>
        <w:gridCol w:w="493"/>
        <w:gridCol w:w="5342"/>
        <w:gridCol w:w="1268"/>
        <w:gridCol w:w="2268"/>
      </w:tblGrid>
      <w:tr w:rsidR="00116232" w:rsidRPr="00116232" w:rsidTr="00116232">
        <w:tc>
          <w:tcPr>
            <w:tcW w:w="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«1.</w:t>
            </w:r>
          </w:p>
        </w:tc>
        <w:tc>
          <w:tcPr>
            <w:tcW w:w="53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>
            <w:pPr>
              <w:ind w:left="57" w:firstLine="0"/>
              <w:rPr>
                <w:rFonts w:ascii="PT Astra Serif" w:hAnsi="PT Astra Serif"/>
                <w:sz w:val="27"/>
                <w:szCs w:val="27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Областное государственное бюджетное учреждение «Служба хозяйственного обеспечения»</w:t>
            </w:r>
          </w:p>
        </w:tc>
        <w:tc>
          <w:tcPr>
            <w:tcW w:w="12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  <w:highlight w:val="cyan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2251,1</w:t>
            </w:r>
          </w:p>
        </w:tc>
        <w:tc>
          <w:tcPr>
            <w:tcW w:w="22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1000,0»;</w:t>
            </w:r>
          </w:p>
        </w:tc>
      </w:tr>
    </w:tbl>
    <w:p w:rsidR="00116232" w:rsidRPr="00116232" w:rsidRDefault="00116232" w:rsidP="00116232">
      <w:pPr>
        <w:jc w:val="both"/>
        <w:rPr>
          <w:rFonts w:ascii="PT Astra Serif" w:eastAsia="PT Astra Serif" w:hAnsi="PT Astra Serif" w:cs="PT Astra Serif"/>
          <w:sz w:val="12"/>
          <w:szCs w:val="12"/>
        </w:rPr>
      </w:pPr>
    </w:p>
    <w:p w:rsidR="00116232" w:rsidRPr="00116232" w:rsidRDefault="00116232" w:rsidP="00116232">
      <w:pPr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116232">
        <w:rPr>
          <w:rFonts w:ascii="PT Astra Serif" w:eastAsia="PT Astra Serif" w:hAnsi="PT Astra Serif" w:cs="PT Astra Serif"/>
          <w:sz w:val="27"/>
          <w:szCs w:val="27"/>
        </w:rPr>
        <w:t>2) строку 1 таблицы 4 «Максимальные размеры годовых премиальных фондов заместителей руководителей, главных бухгалтеров областных государственных учреждений» изложить в следующей редакции:</w:t>
      </w:r>
    </w:p>
    <w:p w:rsidR="00116232" w:rsidRPr="00116232" w:rsidRDefault="00116232" w:rsidP="00116232">
      <w:pPr>
        <w:jc w:val="both"/>
        <w:rPr>
          <w:rFonts w:ascii="PT Astra Serif" w:eastAsia="PT Astra Serif" w:hAnsi="PT Astra Serif" w:cs="PT Astra Serif"/>
          <w:sz w:val="12"/>
          <w:szCs w:val="12"/>
        </w:rPr>
      </w:pPr>
    </w:p>
    <w:tbl>
      <w:tblPr>
        <w:tblW w:w="9316" w:type="dxa"/>
        <w:jc w:val="center"/>
        <w:tblInd w:w="-144" w:type="dxa"/>
        <w:shd w:val="clear" w:color="auto" w:fill="FFFFFF"/>
        <w:tblLook w:val="04A0" w:firstRow="1" w:lastRow="0" w:firstColumn="1" w:lastColumn="0" w:noHBand="0" w:noVBand="1"/>
      </w:tblPr>
      <w:tblGrid>
        <w:gridCol w:w="523"/>
        <w:gridCol w:w="3852"/>
        <w:gridCol w:w="3119"/>
        <w:gridCol w:w="992"/>
        <w:gridCol w:w="830"/>
      </w:tblGrid>
      <w:tr w:rsidR="00116232" w:rsidRPr="00116232" w:rsidTr="00116232">
        <w:trPr>
          <w:trHeight w:val="501"/>
          <w:jc w:val="center"/>
        </w:trPr>
        <w:tc>
          <w:tcPr>
            <w:tcW w:w="5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«1.</w:t>
            </w:r>
          </w:p>
        </w:tc>
        <w:tc>
          <w:tcPr>
            <w:tcW w:w="3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>
            <w:pPr>
              <w:ind w:left="57" w:firstLine="0"/>
              <w:rPr>
                <w:rFonts w:ascii="PT Astra Serif" w:hAnsi="PT Astra Serif"/>
                <w:sz w:val="27"/>
                <w:szCs w:val="27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Областное государственное бюджетное учреждение «Служба хозяйственного обеспечения»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 w:rsidP="00813D58">
            <w:pPr>
              <w:ind w:left="57" w:firstLine="0"/>
              <w:rPr>
                <w:rFonts w:ascii="PT Astra Serif" w:hAnsi="PT Astra Serif"/>
                <w:sz w:val="27"/>
                <w:szCs w:val="27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Заместитель руководителя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80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80</w:t>
            </w:r>
          </w:p>
        </w:tc>
      </w:tr>
      <w:tr w:rsidR="00116232" w:rsidRPr="00116232" w:rsidTr="00116232">
        <w:trPr>
          <w:trHeight w:val="501"/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16232" w:rsidRPr="00116232" w:rsidRDefault="00116232">
            <w:pPr>
              <w:ind w:firstLine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16232" w:rsidRPr="00116232" w:rsidRDefault="00116232">
            <w:pPr>
              <w:ind w:firstLine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>
            <w:pPr>
              <w:ind w:left="57" w:firstLine="0"/>
              <w:rPr>
                <w:rFonts w:ascii="PT Astra Serif" w:hAnsi="PT Astra Serif"/>
                <w:sz w:val="27"/>
                <w:szCs w:val="27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Главный бухгалтер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80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6232" w:rsidRPr="00116232" w:rsidRDefault="00116232">
            <w:pPr>
              <w:ind w:firstLine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116232">
              <w:rPr>
                <w:rFonts w:ascii="PT Astra Serif" w:hAnsi="PT Astra Serif"/>
                <w:sz w:val="27"/>
                <w:szCs w:val="27"/>
              </w:rPr>
              <w:t>60».</w:t>
            </w:r>
          </w:p>
        </w:tc>
      </w:tr>
    </w:tbl>
    <w:p w:rsidR="00116232" w:rsidRDefault="00116232" w:rsidP="00116232">
      <w:pPr>
        <w:tabs>
          <w:tab w:val="left" w:pos="993"/>
        </w:tabs>
        <w:jc w:val="both"/>
        <w:rPr>
          <w:rFonts w:ascii="PT Astra Serif" w:eastAsia="PT Astra Serif" w:hAnsi="PT Astra Serif" w:cs="PT Astra Serif"/>
          <w:sz w:val="27"/>
          <w:szCs w:val="27"/>
        </w:rPr>
      </w:pPr>
    </w:p>
    <w:p w:rsidR="00116232" w:rsidRDefault="00116232" w:rsidP="00116232">
      <w:pPr>
        <w:tabs>
          <w:tab w:val="left" w:pos="993"/>
        </w:tabs>
        <w:jc w:val="both"/>
        <w:rPr>
          <w:rFonts w:ascii="PT Astra Serif" w:eastAsia="PT Astra Serif" w:hAnsi="PT Astra Serif" w:cs="PT Astra Serif"/>
          <w:sz w:val="27"/>
          <w:szCs w:val="27"/>
        </w:rPr>
      </w:pPr>
    </w:p>
    <w:p w:rsidR="00116232" w:rsidRPr="00116232" w:rsidRDefault="00116232" w:rsidP="00116232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</w:rPr>
      </w:pPr>
      <w:r w:rsidRPr="00116232">
        <w:rPr>
          <w:rFonts w:ascii="PT Astra Serif" w:eastAsia="PT Astra Serif" w:hAnsi="PT Astra Serif" w:cs="PT Astra Serif"/>
          <w:sz w:val="27"/>
          <w:szCs w:val="27"/>
        </w:rPr>
        <w:lastRenderedPageBreak/>
        <w:t>2. Настоящее постановление вступает в силу со дня его официального опубликования.</w:t>
      </w:r>
    </w:p>
    <w:p w:rsidR="00DF16EF" w:rsidRPr="00116232" w:rsidRDefault="00DF16EF" w:rsidP="00290802">
      <w:pPr>
        <w:tabs>
          <w:tab w:val="left" w:pos="7088"/>
        </w:tabs>
        <w:jc w:val="both"/>
        <w:rPr>
          <w:rFonts w:ascii="PT Astra Serif" w:hAnsi="PT Astra Serif" w:cs="PT Astra Serif"/>
          <w:sz w:val="27"/>
          <w:szCs w:val="27"/>
        </w:rPr>
      </w:pPr>
    </w:p>
    <w:p w:rsidR="00297BBF" w:rsidRPr="00116232" w:rsidRDefault="00297BBF" w:rsidP="00290802">
      <w:pPr>
        <w:tabs>
          <w:tab w:val="left" w:pos="7088"/>
        </w:tabs>
        <w:jc w:val="both"/>
        <w:rPr>
          <w:rFonts w:ascii="PT Astra Serif" w:hAnsi="PT Astra Serif" w:cs="PT Astra Serif"/>
          <w:sz w:val="27"/>
          <w:szCs w:val="27"/>
        </w:rPr>
      </w:pPr>
    </w:p>
    <w:p w:rsidR="00DF16EF" w:rsidRDefault="00DF16EF" w:rsidP="00290802">
      <w:pPr>
        <w:tabs>
          <w:tab w:val="left" w:pos="7088"/>
        </w:tabs>
        <w:jc w:val="both"/>
        <w:rPr>
          <w:rFonts w:ascii="PT Astra Serif" w:hAnsi="PT Astra Serif" w:cs="PT Astra Serif"/>
          <w:sz w:val="27"/>
          <w:szCs w:val="27"/>
        </w:rPr>
      </w:pPr>
    </w:p>
    <w:p w:rsidR="00A5554E" w:rsidRPr="00116232" w:rsidRDefault="00A5554E" w:rsidP="00290802">
      <w:pPr>
        <w:tabs>
          <w:tab w:val="left" w:pos="7088"/>
        </w:tabs>
        <w:jc w:val="both"/>
        <w:rPr>
          <w:rFonts w:ascii="PT Astra Serif" w:hAnsi="PT Astra Serif" w:cs="PT Astra Serif"/>
          <w:sz w:val="27"/>
          <w:szCs w:val="27"/>
        </w:rPr>
      </w:pPr>
    </w:p>
    <w:p w:rsidR="00DF16EF" w:rsidRPr="00116232" w:rsidRDefault="00051CB8" w:rsidP="00290802">
      <w:pPr>
        <w:tabs>
          <w:tab w:val="left" w:pos="7938"/>
        </w:tabs>
        <w:ind w:firstLine="0"/>
        <w:rPr>
          <w:rFonts w:ascii="PT Astra Serif" w:hAnsi="PT Astra Serif" w:cs="PT Astra Serif"/>
          <w:sz w:val="27"/>
          <w:szCs w:val="27"/>
        </w:rPr>
      </w:pPr>
      <w:r w:rsidRPr="00116232">
        <w:rPr>
          <w:rFonts w:ascii="PT Astra Serif" w:eastAsia="PT Astra Serif" w:hAnsi="PT Astra Serif" w:cs="PT Astra Serif"/>
          <w:sz w:val="27"/>
          <w:szCs w:val="27"/>
        </w:rPr>
        <w:t xml:space="preserve">Председатель Правительства </w:t>
      </w:r>
      <w:r w:rsidRPr="00116232">
        <w:rPr>
          <w:rFonts w:ascii="PT Astra Serif" w:eastAsia="PT Astra Serif" w:hAnsi="PT Astra Serif" w:cs="PT Astra Serif"/>
          <w:sz w:val="27"/>
          <w:szCs w:val="27"/>
        </w:rPr>
        <w:br w:type="textWrapping" w:clear="all"/>
        <w:t>Томской области                                                                                А.В. Кондратьев</w:t>
      </w:r>
    </w:p>
    <w:p w:rsidR="00DF16EF" w:rsidRDefault="00DF16EF">
      <w:pPr>
        <w:rPr>
          <w:rFonts w:ascii="PT Astra Serif" w:hAnsi="PT Astra Serif" w:cs="PT Astra Serif"/>
          <w:sz w:val="28"/>
        </w:rPr>
      </w:pPr>
    </w:p>
    <w:p w:rsidR="00B43CBD" w:rsidRDefault="00B43CBD">
      <w:pPr>
        <w:rPr>
          <w:rFonts w:ascii="PT Astra Serif" w:hAnsi="PT Astra Serif" w:cs="PT Astra Serif"/>
          <w:sz w:val="28"/>
        </w:rPr>
      </w:pPr>
    </w:p>
    <w:p w:rsidR="00B43CBD" w:rsidRDefault="00B43CBD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  <w:bookmarkStart w:id="0" w:name="_GoBack"/>
      <w:bookmarkEnd w:id="0"/>
    </w:p>
    <w:p w:rsidR="00DF16EF" w:rsidRPr="003B177D" w:rsidRDefault="00DB5FC2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Крылова О.С.</w:t>
      </w:r>
    </w:p>
    <w:p w:rsidR="00DF16EF" w:rsidRPr="003B177D" w:rsidRDefault="00DB5FC2" w:rsidP="00DB5FC2">
      <w:pPr>
        <w:ind w:firstLine="0"/>
        <w:rPr>
          <w:rFonts w:ascii="PT Astra Serif" w:hAnsi="PT Astra Serif" w:cs="PT Astra Serif"/>
        </w:rPr>
      </w:pPr>
      <w:r w:rsidRPr="00DB5FC2">
        <w:rPr>
          <w:rFonts w:ascii="PT Astra Serif" w:eastAsia="PT Astra Serif" w:hAnsi="PT Astra Serif" w:cs="PT Astra Serif"/>
          <w:sz w:val="20"/>
        </w:rPr>
        <w:t>0728ma10pp2026</w:t>
      </w:r>
    </w:p>
    <w:sectPr w:rsidR="00DF16EF" w:rsidRPr="003B177D" w:rsidSect="00DF57EE">
      <w:headerReference w:type="even" r:id="rId7"/>
      <w:headerReference w:type="default" r:id="rId8"/>
      <w:headerReference w:type="first" r:id="rId9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6EF" w:rsidRDefault="00051CB8">
      <w:r>
        <w:separator/>
      </w:r>
    </w:p>
  </w:endnote>
  <w:endnote w:type="continuationSeparator" w:id="0">
    <w:p w:rsidR="00DF16EF" w:rsidRDefault="00051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6EF" w:rsidRDefault="00051CB8">
      <w:r>
        <w:separator/>
      </w:r>
    </w:p>
  </w:footnote>
  <w:footnote w:type="continuationSeparator" w:id="0">
    <w:p w:rsidR="00DF16EF" w:rsidRDefault="00051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pStyle w:val="ab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DF16EF" w:rsidRDefault="00DF16E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Pr="00813D58" w:rsidRDefault="00051CB8">
    <w:pPr>
      <w:pStyle w:val="ab"/>
      <w:framePr w:wrap="around" w:vAnchor="text" w:hAnchor="margin" w:xAlign="center" w:y="1"/>
      <w:rPr>
        <w:rStyle w:val="afd"/>
        <w:rFonts w:ascii="PT Astra Serif" w:hAnsi="PT Astra Serif"/>
        <w:b w:val="0"/>
        <w:sz w:val="24"/>
      </w:rPr>
    </w:pPr>
    <w:r w:rsidRPr="00813D58">
      <w:rPr>
        <w:rStyle w:val="afd"/>
        <w:rFonts w:ascii="PT Astra Serif" w:hAnsi="PT Astra Serif"/>
        <w:b w:val="0"/>
        <w:sz w:val="24"/>
      </w:rPr>
      <w:fldChar w:fldCharType="begin"/>
    </w:r>
    <w:r w:rsidRPr="00813D58">
      <w:rPr>
        <w:rStyle w:val="afd"/>
        <w:rFonts w:ascii="PT Astra Serif" w:hAnsi="PT Astra Serif"/>
        <w:b w:val="0"/>
        <w:sz w:val="24"/>
      </w:rPr>
      <w:instrText xml:space="preserve">PAGE  </w:instrText>
    </w:r>
    <w:r w:rsidRPr="00813D58"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 w:rsidR="00A5554E">
      <w:rPr>
        <w:rStyle w:val="afd"/>
        <w:rFonts w:ascii="PT Astra Serif" w:hAnsi="PT Astra Serif"/>
        <w:b w:val="0"/>
        <w:noProof/>
        <w:sz w:val="24"/>
      </w:rPr>
      <w:t>2</w:t>
    </w:r>
    <w:r w:rsidRPr="00813D58">
      <w:rPr>
        <w:rStyle w:val="afd"/>
        <w:rFonts w:ascii="PT Astra Serif" w:hAnsi="PT Astra Serif"/>
        <w:b w:val="0"/>
        <w:sz w:val="24"/>
      </w:rPr>
      <w:fldChar w:fldCharType="end"/>
    </w:r>
  </w:p>
  <w:p w:rsidR="00DF16EF" w:rsidRDefault="00051CB8">
    <w:pPr>
      <w:pStyle w:val="ab"/>
      <w:tabs>
        <w:tab w:val="clear" w:pos="4153"/>
        <w:tab w:val="clear" w:pos="8306"/>
        <w:tab w:val="left" w:pos="5575"/>
      </w:tabs>
      <w:jc w:val="left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6EB525EB" wp14:editId="367C9C83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F16EF" w:rsidRDefault="00051CB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F16EF" w:rsidRDefault="00051CB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F16EF" w:rsidRDefault="00DF16EF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EF"/>
    <w:rsid w:val="00051CB8"/>
    <w:rsid w:val="001102E2"/>
    <w:rsid w:val="00116232"/>
    <w:rsid w:val="00144D29"/>
    <w:rsid w:val="001944A9"/>
    <w:rsid w:val="00290802"/>
    <w:rsid w:val="00297BBF"/>
    <w:rsid w:val="002F24D1"/>
    <w:rsid w:val="003A36D6"/>
    <w:rsid w:val="003B177D"/>
    <w:rsid w:val="004076D3"/>
    <w:rsid w:val="004C602C"/>
    <w:rsid w:val="00813D58"/>
    <w:rsid w:val="00A15E48"/>
    <w:rsid w:val="00A5554E"/>
    <w:rsid w:val="00B43CBD"/>
    <w:rsid w:val="00DB5FC2"/>
    <w:rsid w:val="00DF16EF"/>
    <w:rsid w:val="00DF57EE"/>
    <w:rsid w:val="00E4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uiPriority w:val="99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  <w:style w:type="paragraph" w:styleId="aff3">
    <w:name w:val="Normal (Web)"/>
    <w:basedOn w:val="a"/>
    <w:unhideWhenUsed/>
    <w:qFormat/>
    <w:rsid w:val="0029080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uiPriority w:val="99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  <w:style w:type="paragraph" w:styleId="aff3">
    <w:name w:val="Normal (Web)"/>
    <w:basedOn w:val="a"/>
    <w:unhideWhenUsed/>
    <w:qFormat/>
    <w:rsid w:val="0029080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7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2026-07-28T11:19:00Z</cp:lastPrinted>
  <dcterms:created xsi:type="dcterms:W3CDTF">2026-07-31T03:43:00Z</dcterms:created>
  <dcterms:modified xsi:type="dcterms:W3CDTF">2026-07-31T03:43:00Z</dcterms:modified>
  <cp:version>917504</cp:version>
</cp:coreProperties>
</file>