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9E" w:rsidRDefault="00921E3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6C0F9E" w:rsidRDefault="006C0F9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6C0F9E" w:rsidRDefault="00921E3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6C0F9E" w:rsidRDefault="006C0F9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6C0F9E" w:rsidRDefault="00921E3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6C0F9E" w:rsidRDefault="006C0F9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921E3B" w:rsidRPr="00B16DB7" w:rsidRDefault="00921E3B" w:rsidP="00921E3B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5</w:t>
      </w:r>
      <w:r>
        <w:rPr>
          <w:rFonts w:ascii="PT Astra Serif" w:hAnsi="PT Astra Serif" w:cs="PT Astra Serif"/>
          <w:bCs/>
          <w:szCs w:val="26"/>
        </w:rPr>
        <w:t>6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921E3B" w:rsidRPr="00B16DB7" w:rsidRDefault="00921E3B" w:rsidP="00921E3B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921E3B" w:rsidRPr="00B16DB7" w:rsidRDefault="00921E3B" w:rsidP="00921E3B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6C0F9E" w:rsidRDefault="00921E3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2026 год и на плановый период 2027 и 2028 годов</w:t>
      </w:r>
    </w:p>
    <w:p w:rsidR="006C0F9E" w:rsidRDefault="006C0F9E">
      <w:pPr>
        <w:pStyle w:val="ConsPlusNormal"/>
        <w:jc w:val="both"/>
        <w:rPr>
          <w:rFonts w:ascii="PT Astra Serif" w:hAnsi="PT Astra Serif" w:cs="PT Astra Serif"/>
        </w:rPr>
      </w:pPr>
    </w:p>
    <w:p w:rsidR="006C0F9E" w:rsidRDefault="006C0F9E">
      <w:pPr>
        <w:pStyle w:val="ConsPlusNormal"/>
        <w:jc w:val="both"/>
        <w:rPr>
          <w:rFonts w:ascii="PT Astra Serif" w:hAnsi="PT Astra Serif" w:cs="PT Astra Serif"/>
        </w:rPr>
      </w:pPr>
    </w:p>
    <w:p w:rsidR="006C0F9E" w:rsidRDefault="00921E3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hAnsi="PT Astra Serif"/>
          <w:sz w:val="26"/>
          <w:szCs w:val="26"/>
        </w:rPr>
        <w:t xml:space="preserve">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hAnsi="PT Astra Serif"/>
          <w:sz w:val="26"/>
          <w:szCs w:val="26"/>
        </w:rPr>
        <w:t>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6C0F9E" w:rsidRDefault="00921E3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6C0F9E" w:rsidRDefault="00921E3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</w:t>
      </w:r>
      <w:r>
        <w:rPr>
          <w:rFonts w:ascii="PT Astra Serif" w:hAnsi="PT Astra Serif"/>
          <w:sz w:val="26"/>
          <w:szCs w:val="26"/>
          <w:lang w:eastAsia="ru-RU"/>
        </w:rPr>
        <w:t>ний расходов областного бюджета, согласно приложению к настоящему постановлению.</w:t>
      </w:r>
    </w:p>
    <w:p w:rsidR="006C0F9E" w:rsidRDefault="00921E3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6C0F9E" w:rsidRDefault="006C0F9E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6C0F9E" w:rsidRDefault="006C0F9E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6C0F9E" w:rsidRDefault="006C0F9E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6C0F9E" w:rsidRDefault="006C0F9E">
      <w:pPr>
        <w:pStyle w:val="ConsPlusNormal"/>
        <w:rPr>
          <w:rFonts w:ascii="PT Astra Serif" w:hAnsi="PT Astra Serif"/>
          <w:sz w:val="25"/>
          <w:szCs w:val="25"/>
        </w:rPr>
      </w:pPr>
    </w:p>
    <w:p w:rsidR="006C0F9E" w:rsidRDefault="00921E3B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6C0F9E" w:rsidRDefault="00921E3B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 Кондратьев</w:t>
      </w: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6C0F9E" w:rsidRDefault="00921E3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6C0F9E" w:rsidRDefault="00921E3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0708ms03.ppp2026</w:t>
      </w:r>
      <w:proofErr w:type="spellEnd"/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6C0F9E">
          <w:headerReference w:type="default" r:id="rId12"/>
          <w:pgSz w:w="11905" w:h="16838"/>
          <w:pgMar w:top="709" w:right="851" w:bottom="1134" w:left="1701" w:header="737" w:footer="0" w:gutter="0"/>
          <w:cols w:space="720"/>
          <w:titlePg/>
          <w:docGrid w:linePitch="360"/>
        </w:sectPr>
      </w:pPr>
    </w:p>
    <w:p w:rsidR="006C0F9E" w:rsidRDefault="00921E3B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6C0F9E" w:rsidRDefault="00921E3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Правительства</w:t>
      </w:r>
    </w:p>
    <w:p w:rsidR="006C0F9E" w:rsidRDefault="00921E3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6C0F9E" w:rsidRDefault="00921E3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09.07.2026 № 56п</w:t>
      </w:r>
      <w:bookmarkStart w:id="0" w:name="_GoBack"/>
      <w:bookmarkEnd w:id="0"/>
    </w:p>
    <w:p w:rsidR="006C0F9E" w:rsidRDefault="006C0F9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6C0F9E" w:rsidRDefault="00921E3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6C0F9E" w:rsidRDefault="00921E3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6C0F9E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0F9E" w:rsidRDefault="006C0F9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0F9E" w:rsidRDefault="006C0F9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6C0F9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Председателя Правительства Томской области (по агропромышленной политике и природопользованию)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100 000,0  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Выполнение государственных работ в сфере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лесного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хозяйства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100 000,0  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-100 000,0  </w:t>
            </w:r>
          </w:p>
        </w:tc>
      </w:tr>
      <w:tr w:rsidR="006C0F9E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Субсидия обществу с ограниченной ответственностью «Томская региональная концессионная компания» в целях осуществления инвестиционного платежа, предусмотренного концессионным соглашением от 3 апреля 2023 года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1547004150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9E" w:rsidRDefault="00921E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-100 000,0  </w:t>
            </w:r>
          </w:p>
        </w:tc>
      </w:tr>
    </w:tbl>
    <w:p w:rsidR="006C0F9E" w:rsidRDefault="006C0F9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6C0F9E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F9E" w:rsidRDefault="00921E3B">
      <w:pPr>
        <w:spacing w:after="0" w:line="240" w:lineRule="auto"/>
      </w:pPr>
      <w:r>
        <w:separator/>
      </w:r>
    </w:p>
  </w:endnote>
  <w:endnote w:type="continuationSeparator" w:id="0">
    <w:p w:rsidR="006C0F9E" w:rsidRDefault="0092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F9E" w:rsidRDefault="00921E3B">
      <w:pPr>
        <w:spacing w:after="0" w:line="240" w:lineRule="auto"/>
      </w:pPr>
      <w:r>
        <w:separator/>
      </w:r>
    </w:p>
  </w:footnote>
  <w:footnote w:type="continuationSeparator" w:id="0">
    <w:p w:rsidR="006C0F9E" w:rsidRDefault="00921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F9E" w:rsidRDefault="006C0F9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F9E" w:rsidRDefault="00921E3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F9E" w:rsidRDefault="006C0F9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9E"/>
    <w:rsid w:val="006C0F9E"/>
    <w:rsid w:val="0092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921E3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921E3B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921E3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921E3B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2026-07-10T02:11:00Z</dcterms:created>
  <dcterms:modified xsi:type="dcterms:W3CDTF">2026-07-10T02:11:00Z</dcterms:modified>
</cp:coreProperties>
</file>