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C0" w:rsidRPr="00C43EF8" w:rsidRDefault="00C43EF8" w:rsidP="00C43EF8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C43EF8">
        <w:rPr>
          <w:rFonts w:ascii="PT Astra Serif" w:hAnsi="PT Astra Serif"/>
          <w:szCs w:val="26"/>
        </w:rPr>
        <w:t>16.04.2026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139а</w:t>
      </w:r>
      <w:proofErr w:type="spellEnd"/>
    </w:p>
    <w:p w:rsidR="00CC67C0" w:rsidRPr="00715071" w:rsidRDefault="00CC67C0" w:rsidP="00715071">
      <w:pPr>
        <w:pStyle w:val="24"/>
        <w:spacing w:before="0"/>
        <w:ind w:right="5670"/>
        <w:rPr>
          <w:rFonts w:ascii="PT Astra Serif" w:hAnsi="PT Astra Serif"/>
          <w:b/>
          <w:szCs w:val="26"/>
        </w:rPr>
      </w:pPr>
    </w:p>
    <w:p w:rsidR="00CC67C0" w:rsidRPr="00715071" w:rsidRDefault="00CC67C0" w:rsidP="00715071">
      <w:pPr>
        <w:pStyle w:val="24"/>
        <w:spacing w:before="0"/>
        <w:ind w:right="5670"/>
        <w:rPr>
          <w:rFonts w:ascii="PT Astra Serif" w:hAnsi="PT Astra Serif"/>
          <w:b/>
          <w:szCs w:val="26"/>
        </w:rPr>
      </w:pPr>
    </w:p>
    <w:p w:rsidR="00715071" w:rsidRPr="00CC7AB2" w:rsidRDefault="00870278" w:rsidP="00715071">
      <w:pPr>
        <w:ind w:firstLine="0"/>
        <w:jc w:val="center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CC67C0" w:rsidRPr="00715071" w:rsidRDefault="00870278" w:rsidP="00715071">
      <w:pPr>
        <w:ind w:firstLine="0"/>
        <w:jc w:val="center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Томской области</w:t>
      </w:r>
      <w:r w:rsidR="00715071" w:rsidRPr="00715071">
        <w:rPr>
          <w:rFonts w:ascii="PT Astra Serif" w:hAnsi="PT Astra Serif"/>
          <w:szCs w:val="26"/>
        </w:rPr>
        <w:t xml:space="preserve"> </w:t>
      </w:r>
      <w:r w:rsidRPr="00715071">
        <w:rPr>
          <w:rFonts w:ascii="PT Astra Serif" w:hAnsi="PT Astra Serif"/>
          <w:szCs w:val="26"/>
        </w:rPr>
        <w:t>от 15.08.2025 №</w:t>
      </w:r>
      <w:r w:rsidRPr="00715071">
        <w:rPr>
          <w:rFonts w:ascii="PT Astra Serif" w:hAnsi="PT Astra Serif"/>
          <w:szCs w:val="26"/>
          <w:lang w:val="en-US"/>
        </w:rPr>
        <w:t> </w:t>
      </w:r>
      <w:r w:rsidRPr="00715071">
        <w:rPr>
          <w:rFonts w:ascii="PT Astra Serif" w:hAnsi="PT Astra Serif"/>
          <w:szCs w:val="26"/>
        </w:rPr>
        <w:t xml:space="preserve">377а </w:t>
      </w:r>
    </w:p>
    <w:p w:rsidR="00CC67C0" w:rsidRPr="00715071" w:rsidRDefault="00CC67C0" w:rsidP="00715071">
      <w:pPr>
        <w:ind w:right="4677" w:firstLine="0"/>
        <w:jc w:val="both"/>
        <w:rPr>
          <w:rFonts w:ascii="PT Astra Serif" w:hAnsi="PT Astra Serif"/>
          <w:szCs w:val="26"/>
        </w:rPr>
      </w:pPr>
    </w:p>
    <w:p w:rsidR="00CC67C0" w:rsidRPr="00715071" w:rsidRDefault="00870278" w:rsidP="00715071">
      <w:pPr>
        <w:pStyle w:val="aff1"/>
        <w:spacing w:after="0"/>
        <w:ind w:left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 w:rsidR="00715071" w:rsidRPr="00715071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2002 года № 9-ОЗ «О нормативных правовых актах Томской области»</w:t>
      </w:r>
    </w:p>
    <w:p w:rsidR="00CC67C0" w:rsidRPr="00715071" w:rsidRDefault="00870278" w:rsidP="00715071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715071">
        <w:rPr>
          <w:rFonts w:ascii="PT Astra Serif" w:hAnsi="PT Astra Serif"/>
          <w:spacing w:val="10"/>
          <w:szCs w:val="26"/>
        </w:rPr>
        <w:t>ПОСТАНОВЛЯЮ:</w:t>
      </w:r>
    </w:p>
    <w:p w:rsidR="00CC67C0" w:rsidRPr="00715071" w:rsidRDefault="00715071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 w:rsidR="00870278" w:rsidRPr="00715071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15.08.2025 №</w:t>
      </w:r>
      <w:r w:rsidR="00870278" w:rsidRPr="00715071">
        <w:rPr>
          <w:rFonts w:ascii="PT Astra Serif" w:hAnsi="PT Astra Serif"/>
          <w:sz w:val="26"/>
          <w:szCs w:val="26"/>
          <w:lang w:val="en-US"/>
        </w:rPr>
        <w:t> </w:t>
      </w:r>
      <w:r w:rsidR="00870278" w:rsidRPr="00715071">
        <w:rPr>
          <w:rFonts w:ascii="PT Astra Serif" w:hAnsi="PT Astra Serif"/>
          <w:sz w:val="26"/>
          <w:szCs w:val="26"/>
        </w:rPr>
        <w:t>377а «Об учреждении именных стипендий Администрации Томской области аспирантам Томской области» (Собрание законодательства Томской области, 2025, № 9/1</w:t>
      </w:r>
      <w:r w:rsidRPr="00715071">
        <w:rPr>
          <w:rFonts w:ascii="PT Astra Serif" w:hAnsi="PT Astra Serif"/>
          <w:sz w:val="26"/>
          <w:szCs w:val="26"/>
        </w:rPr>
        <w:t xml:space="preserve"> </w:t>
      </w:r>
      <w:r w:rsidR="00870278" w:rsidRPr="00715071">
        <w:rPr>
          <w:rFonts w:ascii="PT Astra Serif" w:hAnsi="PT Astra Serif"/>
          <w:sz w:val="26"/>
          <w:szCs w:val="26"/>
        </w:rPr>
        <w:t>(368) следующие изменения:</w:t>
      </w:r>
      <w:proofErr w:type="gramEnd"/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 w:cs="PT Astra Serif"/>
          <w:sz w:val="26"/>
          <w:szCs w:val="26"/>
        </w:rPr>
        <w:t>1)</w:t>
      </w:r>
      <w:r w:rsidR="00715071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715071">
        <w:rPr>
          <w:rFonts w:ascii="PT Astra Serif" w:hAnsi="PT Astra Serif" w:cs="PT Astra Serif"/>
          <w:sz w:val="26"/>
          <w:szCs w:val="26"/>
        </w:rPr>
        <w:t>в подпункте 3) пункта 2 слова «</w:t>
      </w:r>
      <w:r w:rsidRPr="00715071">
        <w:rPr>
          <w:rFonts w:ascii="PT Astra Serif" w:hAnsi="PT Astra Serif"/>
          <w:sz w:val="26"/>
          <w:szCs w:val="26"/>
        </w:rPr>
        <w:t>20 человек</w:t>
      </w:r>
      <w:r w:rsidRPr="00715071">
        <w:rPr>
          <w:rFonts w:ascii="PT Astra Serif" w:hAnsi="PT Astra Serif" w:cs="PT Astra Serif"/>
          <w:sz w:val="26"/>
          <w:szCs w:val="26"/>
        </w:rPr>
        <w:t xml:space="preserve">» заменить словами </w:t>
      </w:r>
      <w:r w:rsidR="00715071" w:rsidRPr="00715071">
        <w:rPr>
          <w:rFonts w:ascii="PT Astra Serif" w:hAnsi="PT Astra Serif" w:cs="PT Astra Serif"/>
          <w:sz w:val="26"/>
          <w:szCs w:val="26"/>
        </w:rPr>
        <w:br/>
      </w:r>
      <w:r w:rsidRPr="00715071">
        <w:rPr>
          <w:rFonts w:ascii="PT Astra Serif" w:hAnsi="PT Astra Serif" w:cs="PT Astra Serif"/>
          <w:sz w:val="26"/>
          <w:szCs w:val="26"/>
        </w:rPr>
        <w:t>«</w:t>
      </w:r>
      <w:r w:rsidRPr="00715071">
        <w:rPr>
          <w:rFonts w:ascii="PT Astra Serif" w:hAnsi="PT Astra Serif"/>
          <w:sz w:val="26"/>
          <w:szCs w:val="26"/>
        </w:rPr>
        <w:t>5 человек</w:t>
      </w:r>
      <w:r w:rsidRPr="00715071">
        <w:rPr>
          <w:rFonts w:ascii="PT Astra Serif" w:hAnsi="PT Astra Serif" w:cs="PT Astra Serif"/>
          <w:sz w:val="26"/>
          <w:szCs w:val="26"/>
        </w:rPr>
        <w:t>»;</w:t>
      </w:r>
    </w:p>
    <w:p w:rsidR="00CC67C0" w:rsidRPr="00715071" w:rsidRDefault="00715071" w:rsidP="00715071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2)</w:t>
      </w:r>
      <w:r>
        <w:rPr>
          <w:rFonts w:ascii="PT Astra Serif" w:hAnsi="PT Astra Serif" w:cs="PT Astra Serif"/>
          <w:szCs w:val="26"/>
          <w:lang w:val="en-US"/>
        </w:rPr>
        <w:t> </w:t>
      </w:r>
      <w:r w:rsidR="00870278" w:rsidRPr="00715071">
        <w:rPr>
          <w:rFonts w:ascii="PT Astra Serif" w:hAnsi="PT Astra Serif" w:cs="PT Astra Serif"/>
          <w:szCs w:val="26"/>
        </w:rPr>
        <w:t>в П</w:t>
      </w:r>
      <w:r w:rsidR="00870278" w:rsidRPr="00715071">
        <w:rPr>
          <w:rFonts w:ascii="PT Astra Serif" w:hAnsi="PT Astra Serif"/>
          <w:szCs w:val="26"/>
        </w:rPr>
        <w:t>оложении о порядке выплаты именных стипендий Администрации Томской области аспирантам Томской области</w:t>
      </w:r>
      <w:r w:rsidR="00870278" w:rsidRPr="00715071">
        <w:rPr>
          <w:rFonts w:ascii="PT Astra Serif" w:hAnsi="PT Astra Serif" w:cs="PT Astra Serif"/>
          <w:szCs w:val="26"/>
        </w:rPr>
        <w:t>, утвержденном указанным постановлением</w:t>
      </w:r>
      <w:r w:rsidR="009120FF" w:rsidRPr="00715071">
        <w:rPr>
          <w:rFonts w:ascii="PT Astra Serif" w:hAnsi="PT Astra Serif" w:cs="PT Astra Serif"/>
          <w:szCs w:val="26"/>
        </w:rPr>
        <w:t xml:space="preserve"> (далее – Положение)</w:t>
      </w:r>
      <w:r w:rsidR="00870278" w:rsidRPr="00715071">
        <w:rPr>
          <w:rFonts w:ascii="PT Astra Serif" w:hAnsi="PT Astra Serif" w:cs="PT Astra Serif"/>
          <w:szCs w:val="26"/>
        </w:rPr>
        <w:t>:</w:t>
      </w:r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>а) абзац первый пункта 4 изложить в следующей редакции:</w:t>
      </w:r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>«</w:t>
      </w:r>
      <w:r w:rsidR="00715071">
        <w:rPr>
          <w:rFonts w:ascii="PT Astra Serif" w:hAnsi="PT Astra Serif"/>
          <w:sz w:val="26"/>
          <w:szCs w:val="26"/>
        </w:rPr>
        <w:t>4.</w:t>
      </w:r>
      <w:r w:rsidR="00715071">
        <w:rPr>
          <w:rFonts w:ascii="PT Astra Serif" w:hAnsi="PT Astra Serif"/>
          <w:sz w:val="26"/>
          <w:szCs w:val="26"/>
          <w:lang w:val="en-US"/>
        </w:rPr>
        <w:t> </w:t>
      </w:r>
      <w:r w:rsidRPr="00715071">
        <w:rPr>
          <w:rFonts w:ascii="PT Astra Serif" w:hAnsi="PT Astra Serif"/>
          <w:sz w:val="26"/>
          <w:szCs w:val="26"/>
        </w:rPr>
        <w:t xml:space="preserve">Кандидатами на выплату стипендии (далее – кандидаты) являются аспиранты в возрасте до 35 лет включительно на день подачи документов, обучающиеся по очной форме обучения по образовательным программам подготовки научных и научно-педагогических кадров в расположенных </w:t>
      </w:r>
      <w:r w:rsidR="00715071" w:rsidRPr="00715071">
        <w:rPr>
          <w:rFonts w:ascii="PT Astra Serif" w:hAnsi="PT Astra Serif"/>
          <w:sz w:val="26"/>
          <w:szCs w:val="26"/>
        </w:rPr>
        <w:br/>
      </w:r>
      <w:r w:rsidRPr="00715071">
        <w:rPr>
          <w:rFonts w:ascii="PT Astra Serif" w:hAnsi="PT Astra Serif"/>
          <w:sz w:val="26"/>
          <w:szCs w:val="26"/>
        </w:rPr>
        <w:t>на территории Томской области федеральных государственных образовательных организациях высшего образования, федеральных государственных научных организациях (далее – Организация)</w:t>
      </w:r>
      <w:proofErr w:type="gramStart"/>
      <w:r w:rsidRPr="00715071">
        <w:rPr>
          <w:rFonts w:ascii="PT Astra Serif" w:hAnsi="PT Astra Serif"/>
          <w:sz w:val="26"/>
          <w:szCs w:val="26"/>
        </w:rPr>
        <w:t>.»</w:t>
      </w:r>
      <w:proofErr w:type="gramEnd"/>
      <w:r w:rsidRPr="00715071">
        <w:rPr>
          <w:rFonts w:ascii="PT Astra Serif" w:hAnsi="PT Astra Serif"/>
          <w:sz w:val="26"/>
          <w:szCs w:val="26"/>
        </w:rPr>
        <w:t>;</w:t>
      </w:r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>б) пункт 9 изложить в следующей редакции:</w:t>
      </w:r>
    </w:p>
    <w:p w:rsidR="00CC67C0" w:rsidRPr="00715071" w:rsidRDefault="00715071" w:rsidP="00715071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«9.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/>
          <w:szCs w:val="26"/>
        </w:rPr>
        <w:t>Конкурс объявляется Департаментом ежегодно не позднее 1 июня</w:t>
      </w:r>
      <w:proofErr w:type="gramStart"/>
      <w:r w:rsidR="00870278" w:rsidRPr="00715071">
        <w:rPr>
          <w:rFonts w:ascii="PT Astra Serif" w:hAnsi="PT Astra Serif"/>
          <w:szCs w:val="26"/>
        </w:rPr>
        <w:t>.»;</w:t>
      </w:r>
      <w:proofErr w:type="gramEnd"/>
    </w:p>
    <w:p w:rsidR="00CC67C0" w:rsidRPr="00715071" w:rsidRDefault="00715071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870278" w:rsidRPr="00715071">
        <w:rPr>
          <w:rFonts w:ascii="PT Astra Serif" w:hAnsi="PT Astra Serif"/>
          <w:sz w:val="26"/>
          <w:szCs w:val="26"/>
        </w:rPr>
        <w:t>в пункте 10 слова «</w:t>
      </w:r>
      <w:r w:rsidR="00870278" w:rsidRPr="00715071">
        <w:rPr>
          <w:rFonts w:ascii="PT Astra Serif" w:eastAsia="Arial" w:hAnsi="PT Astra Serif"/>
          <w:sz w:val="26"/>
          <w:szCs w:val="26"/>
        </w:rPr>
        <w:t>https://biznesdep.tomsk.gov.ru/</w:t>
      </w:r>
      <w:r w:rsidR="00870278" w:rsidRPr="00715071">
        <w:rPr>
          <w:rFonts w:ascii="PT Astra Serif" w:hAnsi="PT Astra Serif"/>
          <w:sz w:val="26"/>
          <w:szCs w:val="26"/>
        </w:rPr>
        <w:t>» заменить словами «https://naukadep.tomsk.gov.ru»;</w:t>
      </w:r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 xml:space="preserve">г) пункт 14 изложить в следующей редакции: </w:t>
      </w:r>
    </w:p>
    <w:p w:rsidR="00CC67C0" w:rsidRPr="00715071" w:rsidRDefault="00715071" w:rsidP="00715071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«14.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/>
          <w:szCs w:val="26"/>
        </w:rPr>
        <w:t xml:space="preserve">Кандидат может быть признан победителем Конкурса не более одного раза за весь срок обучения по образовательным программам подготовки научных </w:t>
      </w:r>
      <w:r w:rsidRPr="00715071">
        <w:rPr>
          <w:rFonts w:ascii="PT Astra Serif" w:hAnsi="PT Astra Serif"/>
          <w:szCs w:val="26"/>
        </w:rPr>
        <w:br/>
      </w:r>
      <w:r w:rsidR="00870278" w:rsidRPr="00715071">
        <w:rPr>
          <w:rFonts w:ascii="PT Astra Serif" w:hAnsi="PT Astra Serif"/>
          <w:szCs w:val="26"/>
        </w:rPr>
        <w:t>и научно-педагогических кадров в расположенных на территории Томской области Организациях.</w:t>
      </w:r>
    </w:p>
    <w:p w:rsidR="00CC67C0" w:rsidRPr="00715071" w:rsidRDefault="00870278" w:rsidP="00715071">
      <w:pPr>
        <w:widowControl w:val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Кандидаты, ранее не включенные в список стипендиатов, допускаются </w:t>
      </w:r>
      <w:r w:rsidR="00715071" w:rsidRPr="00715071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к повторному участию в Конкурсе</w:t>
      </w:r>
      <w:proofErr w:type="gramStart"/>
      <w:r w:rsidRPr="00715071">
        <w:rPr>
          <w:rFonts w:ascii="PT Astra Serif" w:hAnsi="PT Astra Serif"/>
          <w:szCs w:val="26"/>
        </w:rPr>
        <w:t>.»;</w:t>
      </w:r>
      <w:proofErr w:type="gramEnd"/>
    </w:p>
    <w:p w:rsidR="00CC67C0" w:rsidRPr="00715071" w:rsidRDefault="00870278" w:rsidP="00715071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д) в пункте 15 слова «15 человек» заменить словами «5 человек»;</w:t>
      </w:r>
    </w:p>
    <w:p w:rsidR="00CC67C0" w:rsidRPr="00715071" w:rsidRDefault="00870278" w:rsidP="00715071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е) пункт 16 дополнить подпунктом 9) следующего содержания:</w:t>
      </w:r>
    </w:p>
    <w:p w:rsidR="00CC67C0" w:rsidRPr="00715071" w:rsidRDefault="00715071" w:rsidP="00715071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«9)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/>
          <w:szCs w:val="26"/>
        </w:rPr>
        <w:t>описание научного исследования кандидата</w:t>
      </w:r>
      <w:r w:rsidR="009120FF" w:rsidRPr="00715071">
        <w:rPr>
          <w:rFonts w:ascii="PT Astra Serif" w:hAnsi="PT Astra Serif"/>
          <w:szCs w:val="26"/>
        </w:rPr>
        <w:t xml:space="preserve">, </w:t>
      </w:r>
      <w:r w:rsidR="009120FF" w:rsidRPr="00715071">
        <w:rPr>
          <w:rFonts w:ascii="PT Astra Serif" w:hAnsi="PT Astra Serif"/>
          <w:color w:val="000000" w:themeColor="text1"/>
          <w:szCs w:val="26"/>
        </w:rPr>
        <w:t xml:space="preserve">выполняемого аспирантом </w:t>
      </w:r>
      <w:r w:rsidRPr="00715071">
        <w:rPr>
          <w:rFonts w:ascii="PT Astra Serif" w:hAnsi="PT Astra Serif"/>
          <w:color w:val="000000" w:themeColor="text1"/>
          <w:szCs w:val="26"/>
        </w:rPr>
        <w:br/>
      </w:r>
      <w:r w:rsidR="009120FF" w:rsidRPr="00715071">
        <w:rPr>
          <w:rFonts w:ascii="PT Astra Serif" w:hAnsi="PT Astra Serif"/>
          <w:color w:val="000000" w:themeColor="text1"/>
          <w:szCs w:val="26"/>
        </w:rPr>
        <w:t>в рамках подготовки диссертации на соискание ученой степени кандидата наук</w:t>
      </w:r>
      <w:proofErr w:type="gramStart"/>
      <w:r w:rsidR="00870278" w:rsidRPr="00715071">
        <w:rPr>
          <w:rFonts w:ascii="PT Astra Serif" w:hAnsi="PT Astra Serif"/>
          <w:szCs w:val="26"/>
        </w:rPr>
        <w:t>.»;</w:t>
      </w:r>
      <w:proofErr w:type="gramEnd"/>
    </w:p>
    <w:p w:rsidR="00CC67C0" w:rsidRPr="00715071" w:rsidRDefault="00870278" w:rsidP="00715071">
      <w:pPr>
        <w:pStyle w:val="a5"/>
        <w:widowControl w:val="0"/>
        <w:ind w:left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lastRenderedPageBreak/>
        <w:t>ж) в пункте 18 слова «10 рабочих» заменить словами «5 рабочих»;</w:t>
      </w:r>
    </w:p>
    <w:p w:rsidR="00CC67C0" w:rsidRPr="00715071" w:rsidRDefault="00715071" w:rsidP="0071507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з)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/>
          <w:szCs w:val="26"/>
        </w:rPr>
        <w:t>в пункте 34 слова «</w:t>
      </w:r>
      <w:proofErr w:type="spellStart"/>
      <w:r w:rsidR="00870278" w:rsidRPr="00715071">
        <w:rPr>
          <w:rFonts w:ascii="PT Astra Serif" w:eastAsia="Arial" w:hAnsi="PT Astra Serif"/>
          <w:szCs w:val="26"/>
        </w:rPr>
        <w:t>https</w:t>
      </w:r>
      <w:proofErr w:type="spellEnd"/>
      <w:r w:rsidR="00870278" w:rsidRPr="00715071">
        <w:rPr>
          <w:rFonts w:ascii="PT Astra Serif" w:eastAsia="Arial" w:hAnsi="PT Astra Serif"/>
          <w:szCs w:val="26"/>
        </w:rPr>
        <w:t>://</w:t>
      </w:r>
      <w:proofErr w:type="spellStart"/>
      <w:r w:rsidR="00870278" w:rsidRPr="00715071">
        <w:rPr>
          <w:rFonts w:ascii="PT Astra Serif" w:eastAsia="Arial" w:hAnsi="PT Astra Serif"/>
          <w:szCs w:val="26"/>
        </w:rPr>
        <w:t>biznesdep.tomsk.gov.ru</w:t>
      </w:r>
      <w:proofErr w:type="spellEnd"/>
      <w:r w:rsidR="00870278" w:rsidRPr="00715071">
        <w:rPr>
          <w:rFonts w:ascii="PT Astra Serif" w:eastAsia="Arial" w:hAnsi="PT Astra Serif"/>
          <w:szCs w:val="26"/>
        </w:rPr>
        <w:t>/</w:t>
      </w:r>
      <w:proofErr w:type="spellStart"/>
      <w:r w:rsidR="00870278" w:rsidRPr="00715071">
        <w:rPr>
          <w:rFonts w:ascii="PT Astra Serif" w:eastAsia="Arial" w:hAnsi="PT Astra Serif"/>
          <w:szCs w:val="26"/>
          <w:lang w:val="en-US"/>
        </w:rPr>
        <w:t>konkursy</w:t>
      </w:r>
      <w:proofErr w:type="spellEnd"/>
      <w:r w:rsidR="00870278" w:rsidRPr="00715071">
        <w:rPr>
          <w:rFonts w:ascii="PT Astra Serif" w:hAnsi="PT Astra Serif"/>
          <w:szCs w:val="26"/>
        </w:rPr>
        <w:t>» заменить словами «</w:t>
      </w:r>
      <w:proofErr w:type="spellStart"/>
      <w:r w:rsidR="00870278" w:rsidRPr="00715071">
        <w:rPr>
          <w:rFonts w:ascii="PT Astra Serif" w:hAnsi="PT Astra Serif"/>
          <w:szCs w:val="26"/>
        </w:rPr>
        <w:t>https</w:t>
      </w:r>
      <w:proofErr w:type="spellEnd"/>
      <w:r w:rsidR="00870278" w:rsidRPr="00715071">
        <w:rPr>
          <w:rFonts w:ascii="PT Astra Serif" w:hAnsi="PT Astra Serif"/>
          <w:szCs w:val="26"/>
        </w:rPr>
        <w:t>://</w:t>
      </w:r>
      <w:proofErr w:type="spellStart"/>
      <w:r w:rsidR="00870278" w:rsidRPr="00715071">
        <w:rPr>
          <w:rFonts w:ascii="PT Astra Serif" w:hAnsi="PT Astra Serif"/>
          <w:szCs w:val="26"/>
        </w:rPr>
        <w:t>naukadep.tomsk.gov.ru</w:t>
      </w:r>
      <w:proofErr w:type="spellEnd"/>
      <w:r w:rsidR="00870278" w:rsidRPr="00715071">
        <w:rPr>
          <w:rFonts w:ascii="PT Astra Serif" w:eastAsia="Arial" w:hAnsi="PT Astra Serif"/>
          <w:szCs w:val="26"/>
        </w:rPr>
        <w:t>/</w:t>
      </w:r>
      <w:proofErr w:type="spellStart"/>
      <w:r w:rsidR="00870278" w:rsidRPr="00715071">
        <w:rPr>
          <w:rFonts w:ascii="PT Astra Serif" w:eastAsia="Arial" w:hAnsi="PT Astra Serif"/>
          <w:szCs w:val="26"/>
          <w:lang w:val="en-US"/>
        </w:rPr>
        <w:t>konkursy</w:t>
      </w:r>
      <w:proofErr w:type="spellEnd"/>
      <w:r w:rsidR="00870278" w:rsidRPr="00715071">
        <w:rPr>
          <w:rFonts w:ascii="PT Astra Serif" w:hAnsi="PT Astra Serif"/>
          <w:szCs w:val="26"/>
        </w:rPr>
        <w:t>»;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и) пункт 35 изложить в следующей редакции:</w:t>
      </w:r>
    </w:p>
    <w:p w:rsidR="00CC67C0" w:rsidRPr="00715071" w:rsidRDefault="00253F6C" w:rsidP="00715071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«35.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/>
          <w:szCs w:val="26"/>
        </w:rPr>
        <w:t>Выплата стипендии победителям Конкурса назначается сроком на один календарный год (с января по декабрь).</w:t>
      </w:r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>Выплата стипендий осуществляется Департаментом в течение 7 рабочих дней со дня принятия распоряжения Администрации Томской области «О выплате именных стипендий Администрации Томской области аспирантам Томской области» за предыдущие расчетные месяцы и далее ежемесячно до 25-го числа текущего месяца путем перечисления денежных средств на расчетные счета победителей, указанные в заявлении кандидата</w:t>
      </w:r>
      <w:proofErr w:type="gramStart"/>
      <w:r w:rsidRPr="00715071">
        <w:rPr>
          <w:rFonts w:ascii="PT Astra Serif" w:hAnsi="PT Astra Serif"/>
          <w:sz w:val="26"/>
          <w:szCs w:val="26"/>
        </w:rPr>
        <w:t>.»;</w:t>
      </w:r>
      <w:proofErr w:type="gramEnd"/>
    </w:p>
    <w:p w:rsidR="00CC67C0" w:rsidRPr="00715071" w:rsidRDefault="00870278" w:rsidP="00715071">
      <w:pPr>
        <w:widowControl w:val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к) пункт 37 дополнить </w:t>
      </w:r>
      <w:r w:rsidR="009120FF" w:rsidRPr="00715071">
        <w:rPr>
          <w:rFonts w:ascii="PT Astra Serif" w:hAnsi="PT Astra Serif"/>
          <w:szCs w:val="26"/>
        </w:rPr>
        <w:t>абзацем</w:t>
      </w:r>
      <w:r w:rsidRPr="00715071">
        <w:rPr>
          <w:rFonts w:ascii="PT Astra Serif" w:hAnsi="PT Astra Serif"/>
          <w:szCs w:val="26"/>
        </w:rPr>
        <w:t xml:space="preserve"> следующего содержания:</w:t>
      </w:r>
    </w:p>
    <w:p w:rsidR="00CC67C0" w:rsidRPr="00715071" w:rsidRDefault="00870278" w:rsidP="00715071">
      <w:pPr>
        <w:widowControl w:val="0"/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«Отпуск по беременности и родам или отпуск по уходу за ребенком </w:t>
      </w:r>
      <w:r w:rsidR="00253F6C" w:rsidRPr="00253F6C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до достижения им возраста 3 лет не является основанием для прекращения выплаты стипендии победителю Конкурса</w:t>
      </w:r>
      <w:proofErr w:type="gramStart"/>
      <w:r w:rsidRPr="00715071">
        <w:rPr>
          <w:rFonts w:ascii="PT Astra Serif" w:hAnsi="PT Astra Serif"/>
          <w:szCs w:val="26"/>
        </w:rPr>
        <w:t>.»;</w:t>
      </w:r>
      <w:proofErr w:type="gramEnd"/>
    </w:p>
    <w:p w:rsidR="00CC67C0" w:rsidRPr="00715071" w:rsidRDefault="00870278" w:rsidP="00715071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15071">
        <w:rPr>
          <w:rFonts w:ascii="PT Astra Serif" w:hAnsi="PT Astra Serif"/>
          <w:sz w:val="26"/>
          <w:szCs w:val="26"/>
        </w:rPr>
        <w:t>л)</w:t>
      </w:r>
      <w:r w:rsidR="00253F6C">
        <w:rPr>
          <w:rFonts w:ascii="PT Astra Serif" w:hAnsi="PT Astra Serif"/>
          <w:sz w:val="26"/>
          <w:szCs w:val="26"/>
          <w:lang w:val="en-US"/>
        </w:rPr>
        <w:t> </w:t>
      </w:r>
      <w:r w:rsidRPr="00715071">
        <w:rPr>
          <w:rFonts w:ascii="PT Astra Serif" w:hAnsi="PT Astra Serif"/>
          <w:sz w:val="26"/>
          <w:szCs w:val="26"/>
        </w:rPr>
        <w:t xml:space="preserve">Критерии оценки документов, представленных на конкурсный отбор </w:t>
      </w:r>
      <w:r w:rsidR="00253F6C" w:rsidRPr="00253F6C">
        <w:rPr>
          <w:rFonts w:ascii="PT Astra Serif" w:hAnsi="PT Astra Serif"/>
          <w:sz w:val="26"/>
          <w:szCs w:val="26"/>
        </w:rPr>
        <w:br/>
      </w:r>
      <w:r w:rsidRPr="00715071">
        <w:rPr>
          <w:rFonts w:ascii="PT Astra Serif" w:hAnsi="PT Astra Serif"/>
          <w:sz w:val="26"/>
          <w:szCs w:val="26"/>
        </w:rPr>
        <w:t>по назначению именных стипендий Администрации Томской области аспирантам Томской области (приложение № 4</w:t>
      </w:r>
      <w:r w:rsidR="009120FF" w:rsidRPr="00715071">
        <w:rPr>
          <w:rFonts w:ascii="PT Astra Serif" w:hAnsi="PT Astra Serif"/>
          <w:sz w:val="26"/>
          <w:szCs w:val="26"/>
        </w:rPr>
        <w:t xml:space="preserve"> к Положению</w:t>
      </w:r>
      <w:r w:rsidRPr="00715071">
        <w:rPr>
          <w:rFonts w:ascii="PT Astra Serif" w:hAnsi="PT Astra Serif"/>
          <w:sz w:val="26"/>
          <w:szCs w:val="26"/>
        </w:rPr>
        <w:t>)</w:t>
      </w:r>
      <w:r w:rsidR="009120FF" w:rsidRPr="00715071">
        <w:rPr>
          <w:rFonts w:ascii="PT Astra Serif" w:hAnsi="PT Astra Serif"/>
          <w:sz w:val="26"/>
          <w:szCs w:val="26"/>
        </w:rPr>
        <w:t>,</w:t>
      </w:r>
      <w:r w:rsidRPr="00715071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к настоящему постановлению.</w:t>
      </w:r>
    </w:p>
    <w:p w:rsidR="00CC67C0" w:rsidRPr="00715071" w:rsidRDefault="00253F6C" w:rsidP="0071507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 w:rsidR="00870278" w:rsidRPr="00715071"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опубликования.</w:t>
      </w:r>
      <w:r w:rsidR="00870278" w:rsidRPr="00715071">
        <w:rPr>
          <w:rFonts w:ascii="PT Astra Serif" w:hAnsi="PT Astra Serif"/>
          <w:szCs w:val="26"/>
        </w:rPr>
        <w:t xml:space="preserve"> </w:t>
      </w:r>
    </w:p>
    <w:p w:rsidR="00CC67C0" w:rsidRPr="00715071" w:rsidRDefault="00CC67C0" w:rsidP="00206632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C67C0" w:rsidRPr="00715071" w:rsidRDefault="00CC67C0" w:rsidP="00206632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C67C0" w:rsidRPr="00715071" w:rsidRDefault="00CC67C0" w:rsidP="00206632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CC67C0" w:rsidRPr="00715071" w:rsidRDefault="00870278" w:rsidP="00206632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Губернатор Томской области</w:t>
      </w:r>
      <w:r w:rsidRPr="00715071">
        <w:rPr>
          <w:rFonts w:ascii="PT Astra Serif" w:hAnsi="PT Astra Serif"/>
          <w:szCs w:val="26"/>
        </w:rPr>
        <w:tab/>
        <w:t xml:space="preserve"> </w:t>
      </w:r>
      <w:r w:rsidR="00CC7AB2">
        <w:rPr>
          <w:rFonts w:ascii="PT Astra Serif" w:hAnsi="PT Astra Serif"/>
          <w:szCs w:val="26"/>
        </w:rPr>
        <w:t xml:space="preserve">  </w:t>
      </w:r>
      <w:r w:rsidRPr="00715071">
        <w:rPr>
          <w:rFonts w:ascii="PT Astra Serif" w:hAnsi="PT Astra Serif"/>
          <w:szCs w:val="26"/>
        </w:rPr>
        <w:t xml:space="preserve">   </w:t>
      </w:r>
      <w:proofErr w:type="spellStart"/>
      <w:r w:rsidRPr="00715071">
        <w:rPr>
          <w:rFonts w:ascii="PT Astra Serif" w:hAnsi="PT Astra Serif"/>
          <w:szCs w:val="26"/>
        </w:rPr>
        <w:t>В.В</w:t>
      </w:r>
      <w:proofErr w:type="spellEnd"/>
      <w:r w:rsidRPr="00715071">
        <w:rPr>
          <w:rFonts w:ascii="PT Astra Serif" w:hAnsi="PT Astra Serif"/>
          <w:szCs w:val="26"/>
        </w:rPr>
        <w:t xml:space="preserve">. </w:t>
      </w:r>
      <w:proofErr w:type="spellStart"/>
      <w:r w:rsidRPr="00715071">
        <w:rPr>
          <w:rFonts w:ascii="PT Astra Serif" w:hAnsi="PT Astra Serif"/>
          <w:szCs w:val="26"/>
        </w:rPr>
        <w:t>Мазур</w:t>
      </w:r>
      <w:proofErr w:type="spellEnd"/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CC7AB2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1627DA" w:rsidRPr="00CC7AB2" w:rsidRDefault="001627DA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67C0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</w:p>
    <w:p w:rsidR="00CC67C0" w:rsidRPr="00715071" w:rsidRDefault="00CC7AB2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Якушкина Н.А.</w:t>
      </w:r>
    </w:p>
    <w:p w:rsidR="00DD36EA" w:rsidRPr="00715071" w:rsidRDefault="00DD36EA" w:rsidP="00715071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 w:rsidRPr="00715071">
        <w:rPr>
          <w:rFonts w:ascii="PT Astra Serif" w:hAnsi="PT Astra Serif"/>
          <w:sz w:val="20"/>
        </w:rPr>
        <w:t>0415</w:t>
      </w:r>
      <w:proofErr w:type="spellStart"/>
      <w:r w:rsidRPr="00715071">
        <w:rPr>
          <w:rFonts w:ascii="PT Astra Serif" w:hAnsi="PT Astra Serif"/>
          <w:sz w:val="20"/>
          <w:lang w:val="en-US"/>
        </w:rPr>
        <w:t>eg</w:t>
      </w:r>
      <w:proofErr w:type="spellEnd"/>
      <w:r w:rsidRPr="00715071">
        <w:rPr>
          <w:rFonts w:ascii="PT Astra Serif" w:hAnsi="PT Astra Serif"/>
          <w:sz w:val="20"/>
        </w:rPr>
        <w:t>06.</w:t>
      </w:r>
      <w:r w:rsidRPr="00715071">
        <w:rPr>
          <w:rFonts w:ascii="PT Astra Serif" w:hAnsi="PT Astra Serif"/>
          <w:sz w:val="20"/>
          <w:lang w:val="en-US"/>
        </w:rPr>
        <w:t>pap</w:t>
      </w:r>
      <w:r w:rsidRPr="00715071">
        <w:rPr>
          <w:rFonts w:ascii="PT Astra Serif" w:hAnsi="PT Astra Serif"/>
          <w:sz w:val="20"/>
        </w:rPr>
        <w:t>2026</w:t>
      </w:r>
    </w:p>
    <w:p w:rsidR="00CC67C0" w:rsidRPr="00715071" w:rsidRDefault="00CC67C0" w:rsidP="00715071">
      <w:pPr>
        <w:ind w:firstLine="0"/>
        <w:rPr>
          <w:rFonts w:ascii="PT Astra Serif" w:hAnsi="PT Astra Serif"/>
        </w:rPr>
        <w:sectPr w:rsidR="00CC67C0" w:rsidRPr="00715071">
          <w:headerReference w:type="even" r:id="rId8"/>
          <w:head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CC67C0" w:rsidRPr="009A2C5F" w:rsidRDefault="00870278" w:rsidP="009A2C5F">
      <w:pPr>
        <w:pStyle w:val="aff0"/>
        <w:spacing w:before="0" w:beforeAutospacing="0" w:after="0" w:afterAutospacing="0"/>
        <w:ind w:left="5812"/>
        <w:rPr>
          <w:rFonts w:ascii="PT Astra Serif" w:hAnsi="PT Astra Serif"/>
        </w:rPr>
      </w:pPr>
      <w:r w:rsidRPr="009A2C5F">
        <w:rPr>
          <w:rFonts w:ascii="PT Astra Serif" w:hAnsi="PT Astra Serif"/>
        </w:rPr>
        <w:lastRenderedPageBreak/>
        <w:t>Приложение</w:t>
      </w:r>
    </w:p>
    <w:p w:rsidR="009A2C5F" w:rsidRPr="009A2C5F" w:rsidRDefault="00870278" w:rsidP="009A2C5F">
      <w:pPr>
        <w:pStyle w:val="aff0"/>
        <w:spacing w:before="0" w:beforeAutospacing="0" w:after="0" w:afterAutospacing="0"/>
        <w:ind w:left="5812"/>
        <w:rPr>
          <w:rFonts w:ascii="PT Astra Serif" w:hAnsi="PT Astra Serif"/>
        </w:rPr>
      </w:pPr>
      <w:r w:rsidRPr="009A2C5F">
        <w:rPr>
          <w:rFonts w:ascii="PT Astra Serif" w:hAnsi="PT Astra Serif"/>
        </w:rPr>
        <w:t xml:space="preserve">к постановлению Администрации </w:t>
      </w:r>
    </w:p>
    <w:p w:rsidR="00CC67C0" w:rsidRPr="009A2C5F" w:rsidRDefault="00870278" w:rsidP="009A2C5F">
      <w:pPr>
        <w:pStyle w:val="aff0"/>
        <w:spacing w:before="0" w:beforeAutospacing="0" w:after="0" w:afterAutospacing="0"/>
        <w:ind w:left="5812"/>
        <w:rPr>
          <w:rFonts w:ascii="PT Astra Serif" w:hAnsi="PT Astra Serif"/>
        </w:rPr>
      </w:pPr>
      <w:r w:rsidRPr="009A2C5F">
        <w:rPr>
          <w:rFonts w:ascii="PT Astra Serif" w:hAnsi="PT Astra Serif"/>
        </w:rPr>
        <w:t xml:space="preserve">Томской области </w:t>
      </w:r>
    </w:p>
    <w:p w:rsidR="00CC67C0" w:rsidRPr="00CC7AB2" w:rsidRDefault="00870278" w:rsidP="009A2C5F">
      <w:pPr>
        <w:pStyle w:val="aff0"/>
        <w:spacing w:before="0" w:beforeAutospacing="0" w:after="0" w:afterAutospacing="0"/>
        <w:ind w:left="5812"/>
        <w:rPr>
          <w:rFonts w:ascii="PT Astra Serif" w:hAnsi="PT Astra Serif"/>
        </w:rPr>
      </w:pPr>
      <w:r w:rsidRPr="009A2C5F">
        <w:rPr>
          <w:rFonts w:ascii="PT Astra Serif" w:hAnsi="PT Astra Serif"/>
        </w:rPr>
        <w:t xml:space="preserve">от </w:t>
      </w:r>
      <w:r w:rsidR="00C43EF8">
        <w:rPr>
          <w:rFonts w:ascii="PT Astra Serif" w:hAnsi="PT Astra Serif"/>
        </w:rPr>
        <w:t>16.04.2026 № 139а</w:t>
      </w:r>
      <w:bookmarkStart w:id="0" w:name="_GoBack"/>
      <w:bookmarkEnd w:id="0"/>
      <w:r w:rsidRPr="009A2C5F">
        <w:rPr>
          <w:rFonts w:ascii="PT Astra Serif" w:hAnsi="PT Astra Serif"/>
        </w:rPr>
        <w:t xml:space="preserve"> </w:t>
      </w:r>
    </w:p>
    <w:p w:rsidR="009A2C5F" w:rsidRPr="00CC7AB2" w:rsidRDefault="009A2C5F" w:rsidP="009A2C5F">
      <w:pPr>
        <w:pStyle w:val="aff0"/>
        <w:spacing w:before="0" w:beforeAutospacing="0" w:after="0" w:afterAutospacing="0"/>
        <w:rPr>
          <w:rFonts w:ascii="PT Astra Serif" w:hAnsi="PT Astra Serif"/>
          <w:szCs w:val="26"/>
        </w:rPr>
      </w:pPr>
    </w:p>
    <w:p w:rsidR="00A0279F" w:rsidRPr="00CC7AB2" w:rsidRDefault="00A0279F" w:rsidP="009A2C5F">
      <w:pPr>
        <w:pStyle w:val="aff0"/>
        <w:spacing w:before="0" w:beforeAutospacing="0" w:after="0" w:afterAutospacing="0"/>
        <w:rPr>
          <w:rFonts w:ascii="PT Astra Serif" w:hAnsi="PT Astra Serif"/>
          <w:szCs w:val="26"/>
        </w:rPr>
      </w:pPr>
    </w:p>
    <w:p w:rsidR="00CC67C0" w:rsidRPr="00715071" w:rsidRDefault="00870278" w:rsidP="00A0279F">
      <w:pPr>
        <w:ind w:firstLine="0"/>
        <w:jc w:val="center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Критерии оценки документов, представленных на конкурсный отбор </w:t>
      </w:r>
      <w:r w:rsidR="00A0279F" w:rsidRPr="00A0279F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 xml:space="preserve">по назначению именных стипендий Администрации Томской области </w:t>
      </w:r>
      <w:r w:rsidR="00A0279F" w:rsidRPr="00A0279F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аспирантам Томской области</w:t>
      </w:r>
    </w:p>
    <w:p w:rsidR="00CC67C0" w:rsidRPr="00715071" w:rsidRDefault="00CC67C0" w:rsidP="00715071">
      <w:pPr>
        <w:ind w:firstLine="851"/>
        <w:jc w:val="center"/>
        <w:rPr>
          <w:rFonts w:ascii="PT Astra Serif" w:hAnsi="PT Astra Serif"/>
          <w:szCs w:val="26"/>
        </w:rPr>
      </w:pPr>
    </w:p>
    <w:p w:rsidR="00CC67C0" w:rsidRPr="00715071" w:rsidRDefault="00870278" w:rsidP="00715071">
      <w:pPr>
        <w:widowControl w:val="0"/>
        <w:jc w:val="both"/>
        <w:rPr>
          <w:rFonts w:ascii="PT Astra Serif" w:eastAsiaTheme="minorEastAsia" w:hAnsi="PT Astra Serif"/>
          <w:szCs w:val="26"/>
        </w:rPr>
      </w:pPr>
      <w:r w:rsidRPr="00715071">
        <w:rPr>
          <w:rFonts w:ascii="PT Astra Serif" w:eastAsiaTheme="minorEastAsia" w:hAnsi="PT Astra Serif"/>
          <w:szCs w:val="26"/>
        </w:rPr>
        <w:t>Наличие публикаций в рецензируемых научных изданиях, опубликованных рецензируемых монографий и результатов интеллектуал</w:t>
      </w:r>
      <w:r w:rsidR="009120FF" w:rsidRPr="00715071">
        <w:rPr>
          <w:rFonts w:ascii="PT Astra Serif" w:eastAsiaTheme="minorEastAsia" w:hAnsi="PT Astra Serif"/>
          <w:szCs w:val="26"/>
        </w:rPr>
        <w:t>ьной деятельности (далее – РИД),</w:t>
      </w:r>
      <w:r w:rsidRPr="00715071">
        <w:rPr>
          <w:rFonts w:ascii="PT Astra Serif" w:eastAsiaTheme="minorEastAsia" w:hAnsi="PT Astra Serif"/>
          <w:szCs w:val="26"/>
        </w:rPr>
        <w:t xml:space="preserve"> </w:t>
      </w:r>
      <w:r w:rsidR="009120FF" w:rsidRPr="00715071">
        <w:rPr>
          <w:rFonts w:ascii="PT Astra Serif" w:eastAsiaTheme="minorEastAsia" w:hAnsi="PT Astra Serif"/>
          <w:szCs w:val="26"/>
        </w:rPr>
        <w:t>н</w:t>
      </w:r>
      <w:r w:rsidRPr="00715071">
        <w:rPr>
          <w:rFonts w:ascii="PT Astra Serif" w:eastAsiaTheme="minorEastAsia" w:hAnsi="PT Astra Serif"/>
          <w:szCs w:val="26"/>
        </w:rPr>
        <w:t>аличие патентов и/или свидетельств о государственной регистрации РИД (патент на изобретение, полезную модель, промышленный образец, свидетельство о государственной регистрации программы для ЭВМ, базы данных, топологии интегральных микросхем, ноу-хау), подтверждается документально.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Учитываются научные статьи, опубликованные в журналах, включенных </w:t>
      </w:r>
      <w:r w:rsidR="00EA2750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в «</w:t>
      </w:r>
      <w:r w:rsidRPr="00715071">
        <w:rPr>
          <w:rFonts w:ascii="PT Astra Serif" w:hAnsi="PT Astra Serif"/>
          <w:bCs/>
          <w:szCs w:val="26"/>
        </w:rPr>
        <w:t>Белый список» (д</w:t>
      </w:r>
      <w:r w:rsidRPr="00715071">
        <w:rPr>
          <w:rFonts w:ascii="PT Astra Serif" w:hAnsi="PT Astra Serif"/>
          <w:szCs w:val="26"/>
        </w:rPr>
        <w:t xml:space="preserve">оступны на сайте: </w:t>
      </w:r>
      <w:r w:rsidRPr="00715071">
        <w:rPr>
          <w:rFonts w:ascii="PT Astra Serif" w:eastAsia="Arial" w:hAnsi="PT Astra Serif"/>
          <w:szCs w:val="26"/>
        </w:rPr>
        <w:t>https://journalrank.rcsi.science/ru/record-sources/)</w:t>
      </w:r>
      <w:r w:rsidRPr="00715071">
        <w:rPr>
          <w:rFonts w:ascii="PT Astra Serif" w:hAnsi="PT Astra Serif"/>
          <w:szCs w:val="26"/>
        </w:rPr>
        <w:t>, с учетом уровня журнала и личного вклада автора: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журналы уровня </w:t>
      </w:r>
      <w:r w:rsidRPr="00715071">
        <w:rPr>
          <w:rFonts w:ascii="PT Astra Serif" w:hAnsi="PT Astra Serif"/>
          <w:bCs/>
          <w:szCs w:val="26"/>
        </w:rPr>
        <w:t>У1 – 35 баллов</w:t>
      </w:r>
      <w:r w:rsidRPr="00715071">
        <w:rPr>
          <w:rFonts w:ascii="PT Astra Serif" w:hAnsi="PT Astra Serif"/>
          <w:szCs w:val="26"/>
        </w:rPr>
        <w:t>;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журналы уровня </w:t>
      </w:r>
      <w:r w:rsidRPr="00715071">
        <w:rPr>
          <w:rFonts w:ascii="PT Astra Serif" w:hAnsi="PT Astra Serif"/>
          <w:bCs/>
          <w:szCs w:val="26"/>
        </w:rPr>
        <w:t>У2 – 25 баллов</w:t>
      </w:r>
      <w:r w:rsidRPr="00715071">
        <w:rPr>
          <w:rFonts w:ascii="PT Astra Serif" w:hAnsi="PT Astra Serif"/>
          <w:szCs w:val="26"/>
        </w:rPr>
        <w:t>;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журналы уровня </w:t>
      </w:r>
      <w:r w:rsidRPr="00715071">
        <w:rPr>
          <w:rFonts w:ascii="PT Astra Serif" w:hAnsi="PT Astra Serif"/>
          <w:bCs/>
          <w:szCs w:val="26"/>
        </w:rPr>
        <w:t>У3 – 15 баллов</w:t>
      </w:r>
      <w:r w:rsidRPr="00715071">
        <w:rPr>
          <w:rFonts w:ascii="PT Astra Serif" w:hAnsi="PT Astra Serif"/>
          <w:szCs w:val="26"/>
        </w:rPr>
        <w:t>;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журналы уровня </w:t>
      </w:r>
      <w:r w:rsidRPr="00715071">
        <w:rPr>
          <w:rFonts w:ascii="PT Astra Serif" w:hAnsi="PT Astra Serif"/>
          <w:bCs/>
          <w:szCs w:val="26"/>
        </w:rPr>
        <w:t>У4 – 10 баллов</w:t>
      </w:r>
      <w:r w:rsidRPr="00715071">
        <w:rPr>
          <w:rFonts w:ascii="PT Astra Serif" w:hAnsi="PT Astra Serif"/>
          <w:szCs w:val="26"/>
        </w:rPr>
        <w:t>;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журналы ВАК – 7 баллов;</w:t>
      </w:r>
    </w:p>
    <w:p w:rsidR="00CC67C0" w:rsidRPr="00715071" w:rsidRDefault="00870278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монография – 20 баллов;</w:t>
      </w:r>
    </w:p>
    <w:p w:rsidR="00CC67C0" w:rsidRPr="00715071" w:rsidRDefault="009120FF" w:rsidP="00715071">
      <w:pPr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патент – 30 баллов;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иные РИД (полезная модель, промышленный образец, свидетельство </w:t>
      </w:r>
      <w:r w:rsidR="00EA2750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о государственной регистрации программы для ЭВМ, базы данных, топологии интегральных микросхем, ноу-хау) – 15 баллов.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Подсчитывается общий вклад по каждому уровню</w:t>
      </w:r>
      <w:r w:rsidR="0055380E" w:rsidRPr="00715071">
        <w:rPr>
          <w:rFonts w:ascii="PT Astra Serif" w:hAnsi="PT Astra Serif"/>
          <w:szCs w:val="26"/>
        </w:rPr>
        <w:t xml:space="preserve"> журнала</w:t>
      </w:r>
      <w:r w:rsidRPr="00715071">
        <w:rPr>
          <w:rFonts w:ascii="PT Astra Serif" w:hAnsi="PT Astra Serif"/>
          <w:szCs w:val="26"/>
        </w:rPr>
        <w:t>, выраж</w:t>
      </w:r>
      <w:r w:rsidR="0055380E" w:rsidRPr="00715071">
        <w:rPr>
          <w:rFonts w:ascii="PT Astra Serif" w:hAnsi="PT Astra Serif"/>
          <w:szCs w:val="26"/>
        </w:rPr>
        <w:t xml:space="preserve">енный </w:t>
      </w:r>
      <w:r w:rsidR="00EA2750">
        <w:rPr>
          <w:rFonts w:ascii="PT Astra Serif" w:hAnsi="PT Astra Serif"/>
          <w:szCs w:val="26"/>
        </w:rPr>
        <w:br/>
      </w:r>
      <w:r w:rsidR="0055380E" w:rsidRPr="00715071">
        <w:rPr>
          <w:rFonts w:ascii="PT Astra Serif" w:hAnsi="PT Astra Serif"/>
          <w:szCs w:val="26"/>
        </w:rPr>
        <w:t>в виде суммы всех статей</w:t>
      </w:r>
      <w:r w:rsidRPr="00715071">
        <w:rPr>
          <w:rFonts w:ascii="PT Astra Serif" w:hAnsi="PT Astra Serif"/>
          <w:szCs w:val="26"/>
        </w:rPr>
        <w:t xml:space="preserve">, с учетом личного вклада автора. Личный вклад автора </w:t>
      </w:r>
      <w:r w:rsidR="00EA2750">
        <w:rPr>
          <w:rFonts w:ascii="PT Astra Serif" w:hAnsi="PT Astra Serif"/>
          <w:szCs w:val="26"/>
        </w:rPr>
        <w:br/>
      </w:r>
      <w:r w:rsidRPr="00715071">
        <w:rPr>
          <w:rFonts w:ascii="PT Astra Serif" w:hAnsi="PT Astra Serif"/>
          <w:szCs w:val="26"/>
        </w:rPr>
        <w:t>в каждую публикацию или РИД рассчитывается как единица,</w:t>
      </w:r>
      <w:r w:rsidRPr="00715071">
        <w:rPr>
          <w:rFonts w:ascii="PT Astra Serif" w:hAnsi="PT Astra Serif"/>
          <w:color w:val="FF0000"/>
          <w:szCs w:val="26"/>
        </w:rPr>
        <w:t xml:space="preserve"> </w:t>
      </w:r>
      <w:r w:rsidR="009120FF" w:rsidRPr="00715071">
        <w:rPr>
          <w:rFonts w:ascii="PT Astra Serif" w:hAnsi="PT Astra Serif"/>
          <w:szCs w:val="26"/>
        </w:rPr>
        <w:t>деленная на число соавторов</w:t>
      </w:r>
      <w:r w:rsidRPr="00715071">
        <w:rPr>
          <w:rFonts w:ascii="PT Astra Serif" w:hAnsi="PT Astra Serif"/>
          <w:szCs w:val="26"/>
        </w:rPr>
        <w:t>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color w:val="000000" w:themeColor="text1"/>
          <w:szCs w:val="26"/>
        </w:rPr>
        <w:t xml:space="preserve">Оценке также подлежит описание научного исследования кандидата, выполняемого аспирантом в рамках подготовки диссертации на соискание ученой степени кандидата наук </w:t>
      </w:r>
      <w:r w:rsidRPr="00715071">
        <w:rPr>
          <w:rFonts w:ascii="PT Astra Serif" w:hAnsi="PT Astra Serif"/>
          <w:szCs w:val="26"/>
        </w:rPr>
        <w:t>(далее – описание научного исследования).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Описание научного исследования представляется в объ</w:t>
      </w:r>
      <w:r w:rsidR="00EA2750">
        <w:rPr>
          <w:rFonts w:ascii="PT Astra Serif" w:hAnsi="PT Astra Serif"/>
          <w:szCs w:val="26"/>
        </w:rPr>
        <w:t>е</w:t>
      </w:r>
      <w:r w:rsidRPr="00715071">
        <w:rPr>
          <w:rFonts w:ascii="PT Astra Serif" w:hAnsi="PT Astra Serif"/>
          <w:szCs w:val="26"/>
        </w:rPr>
        <w:t xml:space="preserve">ме не более одной страницы текста (шрифт </w:t>
      </w:r>
      <w:proofErr w:type="spellStart"/>
      <w:r w:rsidRPr="00715071">
        <w:rPr>
          <w:rFonts w:ascii="PT Astra Serif" w:hAnsi="PT Astra Serif"/>
          <w:szCs w:val="26"/>
        </w:rPr>
        <w:t>Times</w:t>
      </w:r>
      <w:proofErr w:type="spellEnd"/>
      <w:r w:rsidRPr="00715071">
        <w:rPr>
          <w:rFonts w:ascii="PT Astra Serif" w:hAnsi="PT Astra Serif"/>
          <w:szCs w:val="26"/>
        </w:rPr>
        <w:t xml:space="preserve"> </w:t>
      </w:r>
      <w:proofErr w:type="spellStart"/>
      <w:r w:rsidRPr="00715071">
        <w:rPr>
          <w:rFonts w:ascii="PT Astra Serif" w:hAnsi="PT Astra Serif"/>
          <w:szCs w:val="26"/>
        </w:rPr>
        <w:t>New</w:t>
      </w:r>
      <w:proofErr w:type="spellEnd"/>
      <w:r w:rsidRPr="00715071">
        <w:rPr>
          <w:rFonts w:ascii="PT Astra Serif" w:hAnsi="PT Astra Serif"/>
          <w:szCs w:val="26"/>
        </w:rPr>
        <w:t xml:space="preserve"> </w:t>
      </w:r>
      <w:proofErr w:type="spellStart"/>
      <w:r w:rsidRPr="00715071">
        <w:rPr>
          <w:rFonts w:ascii="PT Astra Serif" w:hAnsi="PT Astra Serif"/>
          <w:szCs w:val="26"/>
        </w:rPr>
        <w:t>Roman</w:t>
      </w:r>
      <w:proofErr w:type="spellEnd"/>
      <w:r w:rsidRPr="00715071">
        <w:rPr>
          <w:rFonts w:ascii="PT Astra Serif" w:hAnsi="PT Astra Serif"/>
          <w:szCs w:val="26"/>
        </w:rPr>
        <w:t>, размер 12).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Оценка</w:t>
      </w:r>
      <w:r w:rsidR="009120FF" w:rsidRPr="00715071">
        <w:rPr>
          <w:rFonts w:ascii="PT Astra Serif" w:hAnsi="PT Astra Serif"/>
          <w:szCs w:val="26"/>
        </w:rPr>
        <w:t xml:space="preserve"> описания научного исследования</w:t>
      </w:r>
      <w:r w:rsidRPr="00715071">
        <w:rPr>
          <w:rFonts w:ascii="PT Astra Serif" w:hAnsi="PT Astra Serif"/>
          <w:szCs w:val="26"/>
        </w:rPr>
        <w:t xml:space="preserve"> осуществляется по следующим критериям:</w:t>
      </w:r>
    </w:p>
    <w:p w:rsidR="00CC67C0" w:rsidRPr="00715071" w:rsidRDefault="00870278" w:rsidP="00715071">
      <w:pPr>
        <w:jc w:val="both"/>
        <w:rPr>
          <w:rFonts w:ascii="PT Astra Serif" w:hAnsi="PT Astra Serif"/>
          <w:bCs/>
          <w:szCs w:val="26"/>
        </w:rPr>
      </w:pPr>
      <w:r w:rsidRPr="00715071">
        <w:rPr>
          <w:rFonts w:ascii="PT Astra Serif" w:hAnsi="PT Astra Serif"/>
          <w:bCs/>
          <w:szCs w:val="26"/>
        </w:rPr>
        <w:t>1. Тематика исследования. Актуальность и научная значимость.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Оценивается актуальность заявленной тематики, </w:t>
      </w:r>
      <w:r w:rsidR="00EA2750">
        <w:rPr>
          <w:rFonts w:ascii="PT Astra Serif" w:hAnsi="PT Astra Serif"/>
          <w:szCs w:val="26"/>
        </w:rPr>
        <w:t>ее</w:t>
      </w:r>
      <w:r w:rsidRPr="00715071">
        <w:rPr>
          <w:rFonts w:ascii="PT Astra Serif" w:hAnsi="PT Astra Serif"/>
          <w:szCs w:val="26"/>
        </w:rPr>
        <w:t xml:space="preserve"> соответствие современному уровню развития науки и значимость для развития соответствующей научной области.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Максимальный балл </w:t>
      </w:r>
      <w:r w:rsidR="00EA2750">
        <w:rPr>
          <w:rFonts w:ascii="PT Astra Serif" w:hAnsi="PT Astra Serif"/>
          <w:szCs w:val="26"/>
        </w:rPr>
        <w:t>–</w:t>
      </w:r>
      <w:r w:rsidRPr="00715071">
        <w:rPr>
          <w:rFonts w:ascii="PT Astra Serif" w:hAnsi="PT Astra Serif"/>
          <w:szCs w:val="26"/>
        </w:rPr>
        <w:t xml:space="preserve"> 10.</w:t>
      </w:r>
    </w:p>
    <w:p w:rsidR="00CC67C0" w:rsidRPr="00715071" w:rsidRDefault="00870278" w:rsidP="00715071">
      <w:pPr>
        <w:jc w:val="both"/>
        <w:rPr>
          <w:rFonts w:ascii="PT Astra Serif" w:hAnsi="PT Astra Serif"/>
          <w:bCs/>
          <w:szCs w:val="26"/>
        </w:rPr>
      </w:pPr>
      <w:r w:rsidRPr="00715071">
        <w:rPr>
          <w:rFonts w:ascii="PT Astra Serif" w:hAnsi="PT Astra Serif"/>
          <w:bCs/>
          <w:szCs w:val="26"/>
        </w:rPr>
        <w:t>2. Научная новизна и значимость ожидаемых результатов.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Оценивается степень научной новизны предполагаемых результатов, их оригинальность и потенциальная теоретическая и (или) прикладная значимость.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Максимальный балл </w:t>
      </w:r>
      <w:r w:rsidR="00CC7AB2">
        <w:rPr>
          <w:rFonts w:ascii="PT Astra Serif" w:hAnsi="PT Astra Serif"/>
          <w:szCs w:val="26"/>
        </w:rPr>
        <w:t>–</w:t>
      </w:r>
      <w:r w:rsidRPr="00715071">
        <w:rPr>
          <w:rFonts w:ascii="PT Astra Serif" w:hAnsi="PT Astra Serif"/>
          <w:szCs w:val="26"/>
        </w:rPr>
        <w:t xml:space="preserve"> 10.</w:t>
      </w:r>
    </w:p>
    <w:p w:rsidR="00CC67C0" w:rsidRPr="00715071" w:rsidRDefault="00EA2750" w:rsidP="00715071">
      <w:pPr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3. </w:t>
      </w:r>
      <w:r w:rsidR="00870278" w:rsidRPr="00715071">
        <w:rPr>
          <w:rFonts w:ascii="PT Astra Serif" w:hAnsi="PT Astra Serif"/>
          <w:bCs/>
          <w:szCs w:val="26"/>
        </w:rPr>
        <w:t>Вклад ожидаемых результатов в реализацию приоритетов научно-технологического развития Томской области.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>Оценивается соответствие ожидаемых результатов приоритетным направлениям научно-технологического развития Томской области и их потенциальный вклад в развитие научной и инновационной деятельности региона.</w:t>
      </w:r>
    </w:p>
    <w:p w:rsidR="00CC67C0" w:rsidRPr="00715071" w:rsidRDefault="00870278" w:rsidP="00715071">
      <w:pPr>
        <w:jc w:val="both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Максимальный балл </w:t>
      </w:r>
      <w:r w:rsidR="00F259DA">
        <w:rPr>
          <w:rFonts w:ascii="PT Astra Serif" w:hAnsi="PT Astra Serif"/>
          <w:szCs w:val="26"/>
        </w:rPr>
        <w:t>–</w:t>
      </w:r>
      <w:r w:rsidRPr="00715071">
        <w:rPr>
          <w:rFonts w:ascii="PT Astra Serif" w:hAnsi="PT Astra Serif"/>
          <w:szCs w:val="26"/>
        </w:rPr>
        <w:t xml:space="preserve"> 10.</w:t>
      </w:r>
    </w:p>
    <w:p w:rsidR="00CC67C0" w:rsidRPr="00715071" w:rsidRDefault="00870278" w:rsidP="00715071">
      <w:pPr>
        <w:jc w:val="both"/>
        <w:rPr>
          <w:rFonts w:ascii="PT Astra Serif" w:hAnsi="PT Astra Serif"/>
        </w:rPr>
      </w:pPr>
      <w:r w:rsidRPr="00715071">
        <w:rPr>
          <w:rFonts w:ascii="PT Astra Serif" w:hAnsi="PT Astra Serif"/>
          <w:szCs w:val="26"/>
        </w:rPr>
        <w:t>Максимальное количество баллов по совокупности критериев оценки описания научного исследования составляет 30 баллов.</w:t>
      </w:r>
    </w:p>
    <w:p w:rsidR="00CC67C0" w:rsidRPr="00715071" w:rsidRDefault="00870278" w:rsidP="00715071">
      <w:pPr>
        <w:ind w:firstLine="0"/>
        <w:rPr>
          <w:rFonts w:ascii="PT Astra Serif" w:hAnsi="PT Astra Serif"/>
          <w:szCs w:val="26"/>
        </w:rPr>
      </w:pPr>
      <w:r w:rsidRPr="00715071">
        <w:rPr>
          <w:rFonts w:ascii="PT Astra Serif" w:hAnsi="PT Astra Serif"/>
          <w:szCs w:val="26"/>
        </w:rPr>
        <w:t xml:space="preserve"> </w:t>
      </w:r>
    </w:p>
    <w:sectPr w:rsidR="00CC67C0" w:rsidRPr="00715071" w:rsidSect="00427EB4">
      <w:headerReference w:type="first" r:id="rId11"/>
      <w:pgSz w:w="11907" w:h="16840"/>
      <w:pgMar w:top="1" w:right="851" w:bottom="568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278" w:rsidRDefault="00870278">
      <w:r>
        <w:separator/>
      </w:r>
    </w:p>
  </w:endnote>
  <w:endnote w:type="continuationSeparator" w:id="0">
    <w:p w:rsidR="00870278" w:rsidRDefault="0087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278" w:rsidRDefault="00870278">
      <w:r>
        <w:separator/>
      </w:r>
    </w:p>
  </w:footnote>
  <w:footnote w:type="continuationSeparator" w:id="0">
    <w:p w:rsidR="00870278" w:rsidRDefault="00870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C0" w:rsidRDefault="00870278">
    <w:pPr>
      <w:pStyle w:val="ad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C67C0" w:rsidRDefault="00CC67C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</w:rPr>
      <w:id w:val="-1908136937"/>
      <w:docPartObj>
        <w:docPartGallery w:val="Page Numbers (Top of Page)"/>
        <w:docPartUnique/>
      </w:docPartObj>
    </w:sdtPr>
    <w:sdtEndPr>
      <w:rPr>
        <w:rFonts w:ascii="Times New Roman" w:hAnsi="Times New Roman"/>
        <w:b/>
      </w:rPr>
    </w:sdtEndPr>
    <w:sdtContent>
      <w:p w:rsidR="00CC67C0" w:rsidRPr="00715071" w:rsidRDefault="00870278" w:rsidP="00715071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1507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1507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1507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43EF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1507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  <w:p w:rsidR="00CC67C0" w:rsidRDefault="00C43EF8">
        <w:pPr>
          <w:pStyle w:val="ad"/>
          <w:spacing w:before="0" w:after="0"/>
          <w:rPr>
            <w:sz w:val="24"/>
            <w:szCs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C0" w:rsidRDefault="0087027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5995154" wp14:editId="65D1A74B">
              <wp:extent cx="723900" cy="657225"/>
              <wp:effectExtent l="0" t="0" r="0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C67C0" w:rsidRDefault="00870278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C67C0" w:rsidRDefault="00870278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C67C0" w:rsidRDefault="00CC67C0" w:rsidP="00715071">
    <w:pPr>
      <w:pStyle w:val="ad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715071" w:rsidRPr="00715071" w:rsidRDefault="00715071" w:rsidP="00715071">
    <w:pPr>
      <w:pStyle w:val="ad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C0" w:rsidRDefault="00CC67C0">
    <w:pPr>
      <w:pStyle w:val="ad"/>
      <w:spacing w:before="0"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EAD"/>
    <w:multiLevelType w:val="hybridMultilevel"/>
    <w:tmpl w:val="044AE3E6"/>
    <w:lvl w:ilvl="0" w:tplc="6FD496E6">
      <w:start w:val="1"/>
      <w:numFmt w:val="russianLower"/>
      <w:lvlText w:val="%1)"/>
      <w:lvlJc w:val="left"/>
      <w:pPr>
        <w:ind w:left="928" w:hanging="360"/>
      </w:pPr>
      <w:rPr>
        <w:rFonts w:hint="default"/>
      </w:rPr>
    </w:lvl>
    <w:lvl w:ilvl="1" w:tplc="5E94CAAE">
      <w:start w:val="1"/>
      <w:numFmt w:val="lowerLetter"/>
      <w:lvlText w:val="%2."/>
      <w:lvlJc w:val="left"/>
      <w:pPr>
        <w:ind w:left="1931" w:hanging="360"/>
      </w:pPr>
    </w:lvl>
    <w:lvl w:ilvl="2" w:tplc="1DCC8566">
      <w:start w:val="1"/>
      <w:numFmt w:val="lowerRoman"/>
      <w:lvlText w:val="%3."/>
      <w:lvlJc w:val="right"/>
      <w:pPr>
        <w:ind w:left="2651" w:hanging="180"/>
      </w:pPr>
    </w:lvl>
    <w:lvl w:ilvl="3" w:tplc="0FB62B64">
      <w:start w:val="1"/>
      <w:numFmt w:val="decimal"/>
      <w:lvlText w:val="%4."/>
      <w:lvlJc w:val="left"/>
      <w:pPr>
        <w:ind w:left="3371" w:hanging="360"/>
      </w:pPr>
    </w:lvl>
    <w:lvl w:ilvl="4" w:tplc="2A988B5A">
      <w:start w:val="1"/>
      <w:numFmt w:val="lowerLetter"/>
      <w:lvlText w:val="%5."/>
      <w:lvlJc w:val="left"/>
      <w:pPr>
        <w:ind w:left="4091" w:hanging="360"/>
      </w:pPr>
    </w:lvl>
    <w:lvl w:ilvl="5" w:tplc="6ACA32C0">
      <w:start w:val="1"/>
      <w:numFmt w:val="lowerRoman"/>
      <w:lvlText w:val="%6."/>
      <w:lvlJc w:val="right"/>
      <w:pPr>
        <w:ind w:left="4811" w:hanging="180"/>
      </w:pPr>
    </w:lvl>
    <w:lvl w:ilvl="6" w:tplc="58008638">
      <w:start w:val="1"/>
      <w:numFmt w:val="decimal"/>
      <w:lvlText w:val="%7."/>
      <w:lvlJc w:val="left"/>
      <w:pPr>
        <w:ind w:left="5531" w:hanging="360"/>
      </w:pPr>
    </w:lvl>
    <w:lvl w:ilvl="7" w:tplc="75D4E2F6">
      <w:start w:val="1"/>
      <w:numFmt w:val="lowerLetter"/>
      <w:lvlText w:val="%8."/>
      <w:lvlJc w:val="left"/>
      <w:pPr>
        <w:ind w:left="6251" w:hanging="360"/>
      </w:pPr>
    </w:lvl>
    <w:lvl w:ilvl="8" w:tplc="BCBACC22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70878CA"/>
    <w:multiLevelType w:val="hybridMultilevel"/>
    <w:tmpl w:val="48069BD6"/>
    <w:lvl w:ilvl="0" w:tplc="F21CCB7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5808BA54">
      <w:start w:val="1"/>
      <w:numFmt w:val="lowerLetter"/>
      <w:lvlText w:val="%2."/>
      <w:lvlJc w:val="left"/>
      <w:pPr>
        <w:ind w:left="1647" w:hanging="360"/>
      </w:pPr>
    </w:lvl>
    <w:lvl w:ilvl="2" w:tplc="A76A00A8">
      <w:start w:val="1"/>
      <w:numFmt w:val="lowerRoman"/>
      <w:lvlText w:val="%3."/>
      <w:lvlJc w:val="right"/>
      <w:pPr>
        <w:ind w:left="2367" w:hanging="180"/>
      </w:pPr>
    </w:lvl>
    <w:lvl w:ilvl="3" w:tplc="96281F00">
      <w:start w:val="1"/>
      <w:numFmt w:val="decimal"/>
      <w:lvlText w:val="%4."/>
      <w:lvlJc w:val="left"/>
      <w:pPr>
        <w:ind w:left="3087" w:hanging="360"/>
      </w:pPr>
    </w:lvl>
    <w:lvl w:ilvl="4" w:tplc="AEC655D6">
      <w:start w:val="1"/>
      <w:numFmt w:val="lowerLetter"/>
      <w:lvlText w:val="%5."/>
      <w:lvlJc w:val="left"/>
      <w:pPr>
        <w:ind w:left="3807" w:hanging="360"/>
      </w:pPr>
    </w:lvl>
    <w:lvl w:ilvl="5" w:tplc="465A6B98">
      <w:start w:val="1"/>
      <w:numFmt w:val="lowerRoman"/>
      <w:lvlText w:val="%6."/>
      <w:lvlJc w:val="right"/>
      <w:pPr>
        <w:ind w:left="4527" w:hanging="180"/>
      </w:pPr>
    </w:lvl>
    <w:lvl w:ilvl="6" w:tplc="4392A69A">
      <w:start w:val="1"/>
      <w:numFmt w:val="decimal"/>
      <w:lvlText w:val="%7."/>
      <w:lvlJc w:val="left"/>
      <w:pPr>
        <w:ind w:left="5247" w:hanging="360"/>
      </w:pPr>
    </w:lvl>
    <w:lvl w:ilvl="7" w:tplc="D860729A">
      <w:start w:val="1"/>
      <w:numFmt w:val="lowerLetter"/>
      <w:lvlText w:val="%8."/>
      <w:lvlJc w:val="left"/>
      <w:pPr>
        <w:ind w:left="5967" w:hanging="360"/>
      </w:pPr>
    </w:lvl>
    <w:lvl w:ilvl="8" w:tplc="DFDEDAF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D6225D"/>
    <w:multiLevelType w:val="hybridMultilevel"/>
    <w:tmpl w:val="E5D48116"/>
    <w:lvl w:ilvl="0" w:tplc="B2A84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62AE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2AAD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E84F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08C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0037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80E8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3CB5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D83D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ED3B57"/>
    <w:multiLevelType w:val="hybridMultilevel"/>
    <w:tmpl w:val="6B448860"/>
    <w:lvl w:ilvl="0" w:tplc="6CFEB08C">
      <w:start w:val="1"/>
      <w:numFmt w:val="decimal"/>
      <w:lvlText w:val="%1."/>
      <w:lvlJc w:val="left"/>
      <w:pPr>
        <w:ind w:left="360" w:hanging="360"/>
      </w:pPr>
    </w:lvl>
    <w:lvl w:ilvl="1" w:tplc="57A607BC">
      <w:start w:val="1"/>
      <w:numFmt w:val="lowerLetter"/>
      <w:lvlText w:val="%2."/>
      <w:lvlJc w:val="left"/>
      <w:pPr>
        <w:ind w:left="654" w:hanging="360"/>
      </w:pPr>
    </w:lvl>
    <w:lvl w:ilvl="2" w:tplc="FD040FE0">
      <w:start w:val="1"/>
      <w:numFmt w:val="lowerRoman"/>
      <w:lvlText w:val="%3."/>
      <w:lvlJc w:val="right"/>
      <w:pPr>
        <w:ind w:left="1374" w:hanging="180"/>
      </w:pPr>
    </w:lvl>
    <w:lvl w:ilvl="3" w:tplc="6B1A42FE">
      <w:start w:val="1"/>
      <w:numFmt w:val="decimal"/>
      <w:lvlText w:val="%4."/>
      <w:lvlJc w:val="left"/>
      <w:pPr>
        <w:ind w:left="2094" w:hanging="360"/>
      </w:pPr>
    </w:lvl>
    <w:lvl w:ilvl="4" w:tplc="5E2AC70C">
      <w:start w:val="1"/>
      <w:numFmt w:val="lowerLetter"/>
      <w:lvlText w:val="%5."/>
      <w:lvlJc w:val="left"/>
      <w:pPr>
        <w:ind w:left="2814" w:hanging="360"/>
      </w:pPr>
    </w:lvl>
    <w:lvl w:ilvl="5" w:tplc="BB261AAC">
      <w:start w:val="1"/>
      <w:numFmt w:val="lowerRoman"/>
      <w:lvlText w:val="%6."/>
      <w:lvlJc w:val="right"/>
      <w:pPr>
        <w:ind w:left="3534" w:hanging="180"/>
      </w:pPr>
    </w:lvl>
    <w:lvl w:ilvl="6" w:tplc="9DB256C2">
      <w:start w:val="1"/>
      <w:numFmt w:val="decimal"/>
      <w:lvlText w:val="%7."/>
      <w:lvlJc w:val="left"/>
      <w:pPr>
        <w:ind w:left="4254" w:hanging="360"/>
      </w:pPr>
    </w:lvl>
    <w:lvl w:ilvl="7" w:tplc="BC9AD0DC">
      <w:start w:val="1"/>
      <w:numFmt w:val="lowerLetter"/>
      <w:lvlText w:val="%8."/>
      <w:lvlJc w:val="left"/>
      <w:pPr>
        <w:ind w:left="4974" w:hanging="360"/>
      </w:pPr>
    </w:lvl>
    <w:lvl w:ilvl="8" w:tplc="0D361348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C0"/>
    <w:rsid w:val="001627DA"/>
    <w:rsid w:val="00206632"/>
    <w:rsid w:val="00253F6C"/>
    <w:rsid w:val="00427EB4"/>
    <w:rsid w:val="0055380E"/>
    <w:rsid w:val="00715071"/>
    <w:rsid w:val="00870278"/>
    <w:rsid w:val="009120FF"/>
    <w:rsid w:val="009A2C5F"/>
    <w:rsid w:val="00A0279F"/>
    <w:rsid w:val="00C43EF8"/>
    <w:rsid w:val="00CC67C0"/>
    <w:rsid w:val="00CC7AB2"/>
    <w:rsid w:val="00DD36EA"/>
    <w:rsid w:val="00EA2750"/>
    <w:rsid w:val="00F2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6"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f3">
    <w:name w:val="Balloon Text"/>
    <w:basedOn w:val="a"/>
    <w:link w:val="af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6"/>
      <w:lang w:eastAsia="ru-RU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customStyle="1" w:styleId="25">
    <w:name w:val="Основной текст 2 Знак"/>
    <w:link w:val="24"/>
    <w:rPr>
      <w:sz w:val="26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Arial" w:eastAsia="Arial" w:hAnsi="Arial" w:cs="Arial"/>
      <w:b/>
      <w:bCs/>
      <w:sz w:val="24"/>
      <w:szCs w:val="24"/>
    </w:rPr>
  </w:style>
  <w:style w:type="paragraph" w:styleId="aff3">
    <w:name w:val="Balloon Text"/>
    <w:basedOn w:val="a"/>
    <w:link w:val="af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2026-04-16T05:03:00Z</cp:lastPrinted>
  <dcterms:created xsi:type="dcterms:W3CDTF">2026-04-17T03:37:00Z</dcterms:created>
  <dcterms:modified xsi:type="dcterms:W3CDTF">2026-04-17T03:37:00Z</dcterms:modified>
  <cp:version>917504</cp:version>
</cp:coreProperties>
</file>