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B626CF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B626CF" w:rsidRPr="00B626CF" w:rsidRDefault="00B626CF" w:rsidP="00B626CF">
      <w:pPr>
        <w:shd w:val="clear" w:color="auto" w:fill="FFFFFF"/>
        <w:tabs>
          <w:tab w:val="left" w:leader="underscore" w:pos="180"/>
        </w:tabs>
        <w:spacing w:after="0" w:line="240" w:lineRule="auto"/>
        <w:ind w:right="-1"/>
        <w:jc w:val="both"/>
        <w:rPr>
          <w:rFonts w:ascii="PT Astra Serif" w:hAnsi="PT Astra Serif"/>
          <w:color w:val="000000"/>
          <w:spacing w:val="-9"/>
          <w:sz w:val="26"/>
          <w:szCs w:val="26"/>
        </w:rPr>
      </w:pP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>13.04.2026</w:t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ab/>
        <w:t xml:space="preserve"> № </w:t>
      </w:r>
      <w:proofErr w:type="spellStart"/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>12</w:t>
      </w:r>
      <w:r>
        <w:rPr>
          <w:rFonts w:ascii="PT Astra Serif" w:hAnsi="PT Astra Serif"/>
          <w:color w:val="000000"/>
          <w:spacing w:val="-9"/>
          <w:sz w:val="26"/>
          <w:szCs w:val="26"/>
        </w:rPr>
        <w:t>9</w:t>
      </w:r>
      <w:r w:rsidRPr="00B626CF">
        <w:rPr>
          <w:rFonts w:ascii="PT Astra Serif" w:hAnsi="PT Astra Serif"/>
          <w:color w:val="000000"/>
          <w:spacing w:val="-9"/>
          <w:sz w:val="26"/>
          <w:szCs w:val="26"/>
        </w:rPr>
        <w:t>а</w:t>
      </w:r>
      <w:proofErr w:type="spellEnd"/>
    </w:p>
    <w:p w:rsidR="00B626CF" w:rsidRPr="00BA1A65" w:rsidRDefault="00B626CF" w:rsidP="00B626CF">
      <w:pPr>
        <w:shd w:val="clear" w:color="auto" w:fill="FFFFFF"/>
        <w:tabs>
          <w:tab w:val="left" w:leader="underscore" w:pos="180"/>
        </w:tabs>
        <w:spacing w:after="0" w:line="240" w:lineRule="auto"/>
        <w:jc w:val="both"/>
        <w:rPr>
          <w:rFonts w:ascii="PT Astra Serif" w:hAnsi="PT Astra Serif"/>
          <w:color w:val="000000"/>
          <w:spacing w:val="-5"/>
          <w:sz w:val="24"/>
          <w:szCs w:val="24"/>
        </w:rPr>
      </w:pPr>
    </w:p>
    <w:p w:rsidR="00B626CF" w:rsidRPr="00BA1A65" w:rsidRDefault="00B626CF" w:rsidP="00B626CF">
      <w:pPr>
        <w:shd w:val="clear" w:color="auto" w:fill="FFFFFF"/>
        <w:tabs>
          <w:tab w:val="left" w:leader="underscore" w:pos="180"/>
        </w:tabs>
        <w:spacing w:after="0" w:line="240" w:lineRule="auto"/>
        <w:jc w:val="both"/>
        <w:rPr>
          <w:rFonts w:ascii="PT Astra Serif" w:hAnsi="PT Astra Serif"/>
          <w:color w:val="000000"/>
          <w:spacing w:val="-5"/>
          <w:sz w:val="24"/>
          <w:szCs w:val="24"/>
        </w:rPr>
      </w:pPr>
    </w:p>
    <w:p w:rsidR="001D7A2E" w:rsidRPr="001D7A2E" w:rsidRDefault="001D7A2E" w:rsidP="001D7A2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D7A2E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1D7A2E" w:rsidRPr="001D7A2E" w:rsidRDefault="001D7A2E" w:rsidP="001D7A2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D7A2E"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1D7A2E" w:rsidRDefault="001D7A2E" w:rsidP="001D7A2E">
      <w:pPr>
        <w:pStyle w:val="ConsPlusNormal"/>
        <w:jc w:val="both"/>
        <w:rPr>
          <w:sz w:val="26"/>
          <w:szCs w:val="26"/>
        </w:rPr>
      </w:pPr>
    </w:p>
    <w:p w:rsidR="001D7A2E" w:rsidRPr="001D7A2E" w:rsidRDefault="001D7A2E" w:rsidP="001D7A2E">
      <w:pPr>
        <w:pStyle w:val="ConsPlusNormal"/>
        <w:jc w:val="both"/>
        <w:rPr>
          <w:sz w:val="26"/>
          <w:szCs w:val="26"/>
        </w:rPr>
      </w:pPr>
    </w:p>
    <w:p w:rsidR="001D7A2E" w:rsidRPr="001D7A2E" w:rsidRDefault="001D7A2E" w:rsidP="001D7A2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D7A2E"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1D7A2E"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1D7A2E">
        <w:rPr>
          <w:rFonts w:ascii="PT Astra Serif" w:hAnsi="PT Astra Serif"/>
          <w:sz w:val="26"/>
          <w:szCs w:val="26"/>
        </w:rPr>
        <w:t xml:space="preserve"> в 2026 году» </w:t>
      </w:r>
    </w:p>
    <w:p w:rsidR="001D7A2E" w:rsidRPr="001D7A2E" w:rsidRDefault="001D7A2E" w:rsidP="001D7A2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D7A2E">
        <w:rPr>
          <w:rFonts w:ascii="PT Astra Serif" w:hAnsi="PT Astra Serif"/>
          <w:sz w:val="26"/>
          <w:szCs w:val="26"/>
        </w:rPr>
        <w:t>ПОСТАНОВЛЯЮ:</w:t>
      </w:r>
    </w:p>
    <w:p w:rsidR="001D7A2E" w:rsidRPr="001D7A2E" w:rsidRDefault="001D7A2E" w:rsidP="001D7A2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1D7A2E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 w:rsidR="000F4EBB">
        <w:rPr>
          <w:rFonts w:ascii="PT Astra Serif" w:hAnsi="PT Astra Serif"/>
          <w:sz w:val="26"/>
          <w:szCs w:val="26"/>
          <w:lang w:eastAsia="ru-RU"/>
        </w:rPr>
        <w:br/>
      </w:r>
      <w:r w:rsidRPr="001D7A2E">
        <w:rPr>
          <w:rFonts w:ascii="PT Astra Serif" w:hAnsi="PT Astra Serif"/>
          <w:sz w:val="26"/>
          <w:szCs w:val="26"/>
          <w:lang w:eastAsia="ru-RU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1D7A2E" w:rsidRPr="001D7A2E" w:rsidRDefault="001D7A2E" w:rsidP="001D7A2E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1D7A2E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1D7A2E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1D7A2E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0F4EBB">
        <w:rPr>
          <w:rFonts w:ascii="PT Astra Serif" w:hAnsi="PT Astra Serif"/>
          <w:sz w:val="26"/>
          <w:szCs w:val="26"/>
          <w:lang w:eastAsia="ru-RU"/>
        </w:rPr>
        <w:br/>
      </w:r>
      <w:r w:rsidRPr="001D7A2E">
        <w:rPr>
          <w:rFonts w:ascii="PT Astra Serif" w:hAnsi="PT Astra Serif"/>
          <w:sz w:val="26"/>
          <w:szCs w:val="26"/>
          <w:lang w:eastAsia="ru-RU"/>
        </w:rPr>
        <w:t xml:space="preserve">на заместителя Губернатора Томской области </w:t>
      </w:r>
      <w:r w:rsidR="000F4EBB">
        <w:rPr>
          <w:rFonts w:ascii="PT Astra Serif" w:hAnsi="PT Astra Serif"/>
          <w:sz w:val="26"/>
          <w:szCs w:val="26"/>
          <w:lang w:eastAsia="ru-RU"/>
        </w:rPr>
        <w:t>–</w:t>
      </w:r>
      <w:r w:rsidRPr="001D7A2E">
        <w:rPr>
          <w:rFonts w:ascii="PT Astra Serif" w:hAnsi="PT Astra Serif"/>
          <w:sz w:val="26"/>
          <w:szCs w:val="26"/>
          <w:lang w:eastAsia="ru-RU"/>
        </w:rPr>
        <w:t xml:space="preserve">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100232" w:rsidRDefault="00D34AF9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5"/>
          <w:szCs w:val="25"/>
        </w:rPr>
        <w:t>Губернатор</w:t>
      </w:r>
      <w:r w:rsidR="00236D52">
        <w:rPr>
          <w:rFonts w:ascii="PT Astra Serif" w:hAnsi="PT Astra Serif"/>
          <w:sz w:val="25"/>
          <w:szCs w:val="25"/>
        </w:rPr>
        <w:t xml:space="preserve"> </w:t>
      </w:r>
      <w:r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 w:rsidR="00FC5F17">
        <w:rPr>
          <w:rFonts w:ascii="PT Astra Serif" w:hAnsi="PT Astra Serif"/>
          <w:sz w:val="25"/>
          <w:szCs w:val="25"/>
        </w:rPr>
        <w:t xml:space="preserve">     </w:t>
      </w:r>
      <w:r w:rsidR="007B643B">
        <w:rPr>
          <w:rFonts w:ascii="PT Astra Serif" w:hAnsi="PT Astra Serif"/>
          <w:sz w:val="25"/>
          <w:szCs w:val="25"/>
        </w:rPr>
        <w:t xml:space="preserve"> </w:t>
      </w:r>
      <w:r w:rsidR="001D7A2E">
        <w:rPr>
          <w:rFonts w:ascii="PT Astra Serif" w:hAnsi="PT Astra Serif"/>
          <w:sz w:val="25"/>
          <w:szCs w:val="25"/>
        </w:rPr>
        <w:t xml:space="preserve">                 </w:t>
      </w:r>
      <w:proofErr w:type="spellStart"/>
      <w:r w:rsidR="001D7A2E">
        <w:rPr>
          <w:rFonts w:ascii="PT Astra Serif" w:hAnsi="PT Astra Serif"/>
          <w:sz w:val="25"/>
          <w:szCs w:val="25"/>
        </w:rPr>
        <w:t>В.В</w:t>
      </w:r>
      <w:proofErr w:type="spellEnd"/>
      <w:r w:rsidR="001D7A2E">
        <w:rPr>
          <w:rFonts w:ascii="PT Astra Serif" w:hAnsi="PT Astra Serif"/>
          <w:sz w:val="25"/>
          <w:szCs w:val="25"/>
        </w:rPr>
        <w:t>. </w:t>
      </w:r>
      <w:proofErr w:type="spellStart"/>
      <w:r w:rsidR="001D7A2E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10023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335D11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335D11">
        <w:rPr>
          <w:rFonts w:ascii="PT Astra Serif" w:hAnsi="PT Astra Serif"/>
          <w:sz w:val="20"/>
          <w:szCs w:val="20"/>
          <w:lang w:eastAsia="ru-RU"/>
        </w:rPr>
        <w:t>0</w:t>
      </w:r>
      <w:r w:rsidR="001D7A2E">
        <w:rPr>
          <w:rFonts w:ascii="PT Astra Serif" w:hAnsi="PT Astra Serif"/>
          <w:sz w:val="20"/>
          <w:szCs w:val="20"/>
          <w:lang w:eastAsia="ru-RU"/>
        </w:rPr>
        <w:t>41</w:t>
      </w:r>
      <w:r w:rsidR="005D4003">
        <w:rPr>
          <w:rFonts w:ascii="PT Astra Serif" w:hAnsi="PT Astra Serif"/>
          <w:sz w:val="20"/>
          <w:szCs w:val="20"/>
          <w:lang w:eastAsia="ru-RU"/>
        </w:rPr>
        <w:t>0</w:t>
      </w:r>
      <w:r w:rsidRPr="00335D11">
        <w:rPr>
          <w:rFonts w:ascii="PT Astra Serif" w:hAnsi="PT Astra Serif"/>
          <w:sz w:val="20"/>
          <w:szCs w:val="20"/>
          <w:lang w:eastAsia="ru-RU"/>
        </w:rPr>
        <w:t>mf0</w:t>
      </w:r>
      <w:r w:rsidR="005D4003">
        <w:rPr>
          <w:rFonts w:ascii="PT Astra Serif" w:hAnsi="PT Astra Serif"/>
          <w:sz w:val="20"/>
          <w:szCs w:val="20"/>
          <w:lang w:eastAsia="ru-RU"/>
        </w:rPr>
        <w:t>3</w:t>
      </w:r>
      <w:r w:rsidRPr="00335D11">
        <w:rPr>
          <w:rFonts w:ascii="PT Astra Serif" w:hAnsi="PT Astra Serif"/>
          <w:sz w:val="20"/>
          <w:szCs w:val="20"/>
          <w:lang w:eastAsia="ru-RU"/>
        </w:rPr>
        <w:t>.pap2026</w:t>
      </w:r>
      <w:r w:rsidR="00873965" w:rsidRPr="00873965">
        <w:rPr>
          <w:rFonts w:ascii="PT Astra Serif" w:hAnsi="PT Astra Serif"/>
          <w:sz w:val="20"/>
          <w:szCs w:val="20"/>
          <w:lang w:eastAsia="ru-RU"/>
        </w:rPr>
        <w:t xml:space="preserve"> </w:t>
      </w:r>
      <w:r w:rsidR="001164E5" w:rsidRPr="001164E5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B626CF">
        <w:rPr>
          <w:rFonts w:ascii="PT Astra Serif" w:hAnsi="PT Astra Serif"/>
          <w:sz w:val="24"/>
          <w:szCs w:val="24"/>
        </w:rPr>
        <w:t>13.04.2026 № 129а</w:t>
      </w:r>
      <w:bookmarkStart w:id="0" w:name="_GoBack"/>
      <w:bookmarkEnd w:id="0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1D7A2E" w:rsidRDefault="001D7A2E" w:rsidP="001D7A2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1D7A2E" w:rsidRDefault="001D7A2E" w:rsidP="001D7A2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2026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2027 и 2028 годов</w:t>
      </w:r>
    </w:p>
    <w:p w:rsidR="001D7A2E" w:rsidRDefault="001D7A2E" w:rsidP="001D7A2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700"/>
        <w:gridCol w:w="992"/>
        <w:gridCol w:w="1134"/>
        <w:gridCol w:w="1843"/>
      </w:tblGrid>
      <w:tr w:rsidR="001D7A2E" w:rsidTr="003B3FE1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1D7A2E" w:rsidTr="003B3FE1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1D7A2E" w:rsidTr="003B3FE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EB4A7B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1D7A2E" w:rsidTr="003B3FE1">
        <w:trPr>
          <w:trHeight w:val="531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1D7A2E" w:rsidTr="003B3FE1">
        <w:trPr>
          <w:trHeight w:val="83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по транспорту, дорожной деятельности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и связи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1D7A2E" w:rsidTr="003B3FE1">
        <w:trPr>
          <w:trHeight w:val="491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линии электроосвещения на автомобильной дороге Александровское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35 км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в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с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Александровское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участке км 0+880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3+050 в Александровском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183869Д0И0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-7 415,38044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FC2F3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линии электроосвещения на автомобильной дороге </w:t>
            </w:r>
            <w:proofErr w:type="spell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Камаевка</w:t>
            </w:r>
            <w:proofErr w:type="spell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Асино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Первомайское на участке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км</w:t>
            </w:r>
            <w:proofErr w:type="gramEnd"/>
            <w:r w:rsidR="00FC2F3E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49+400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50+650 в </w:t>
            </w:r>
            <w:proofErr w:type="spell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Асиновском</w:t>
            </w:r>
            <w:proofErr w:type="spell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183869Д0И0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-5 045,04971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линии электроосвещения на автомобильной дороге Томск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Каргала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Колпашево на участке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км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57+852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58+845 в </w:t>
            </w:r>
            <w:proofErr w:type="spell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Шегарском</w:t>
            </w:r>
            <w:proofErr w:type="spell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183869Д0И0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-5 506,79152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линии электроосвещения на автомобильной дороге Томск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Предтеченск</w:t>
            </w:r>
            <w:proofErr w:type="spell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на участке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км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2+000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2+822 в Томском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183869Д0И0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-3 909,96175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Строительство линии электроосвещения на автомобильной дороге Подъезд к п.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Ключи на участке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км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0+000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1+219 в Томском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183869Д0И0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7 484,3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Строительство линии электроосвещения на автомобильной дороге Подъезд к п.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Ключи на участке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км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0+000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1+219 в Томском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183869Д0П0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1 850,0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линии электроосвещения на автомобильной дороге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Томск-Мирный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– </w:t>
            </w:r>
            <w:proofErr w:type="spell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Межениновка</w:t>
            </w:r>
            <w:proofErr w:type="spell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на участке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км 4+130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8+130 в Томском районе Томской области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183869Д0П0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2 500,0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Строительство линии электроосвещения на автомобильной дороге Михайловка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– 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Александровское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– </w:t>
            </w:r>
            <w:proofErr w:type="spell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Итатка</w:t>
            </w:r>
            <w:proofErr w:type="spell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 подъездом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с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. Малиновка на участке км 3+350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км 8+365 в Томском районе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183869Д0П0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B4A7B">
              <w:rPr>
                <w:rFonts w:ascii="PT Astra Serif" w:eastAsia="Times New Roman" w:hAnsi="PT Astra Serif"/>
                <w:color w:val="000000"/>
                <w:lang w:eastAsia="ru-RU"/>
              </w:rPr>
              <w:t>2 500,0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1D7A2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автоматического пункта весового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 габаритного контроля транспортных средств в движении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в составе Объездной автомобильной дороги г. Томска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участке </w:t>
            </w:r>
            <w:proofErr w:type="gramStart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км</w:t>
            </w:r>
            <w:proofErr w:type="gramEnd"/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6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18WИ99Д0И0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490,97615</w:t>
            </w:r>
          </w:p>
        </w:tc>
      </w:tr>
      <w:tr w:rsidR="001D7A2E" w:rsidTr="003B3F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Сохранение существующей сети автомобильных дорог общего пользования регионального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или межмуниципального значения и сооружений на них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183859Д010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A2E" w:rsidRPr="00C65F2F" w:rsidRDefault="001D7A2E" w:rsidP="003B3F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65F2F">
              <w:rPr>
                <w:rFonts w:ascii="PT Astra Serif" w:eastAsia="Times New Roman" w:hAnsi="PT Astra Serif"/>
                <w:color w:val="000000"/>
                <w:lang w:eastAsia="ru-RU"/>
              </w:rPr>
              <w:t>7 051,90727</w:t>
            </w:r>
          </w:p>
        </w:tc>
      </w:tr>
    </w:tbl>
    <w:p w:rsidR="001D7A2E" w:rsidRPr="00F17E18" w:rsidRDefault="001D7A2E" w:rsidP="001D7A2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335D11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626C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B626CF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EBB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D7A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D4003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4D7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6CF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2F3E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F6253-2612-40A7-A9B7-667DD87A4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2026-04-10T10:14:00Z</cp:lastPrinted>
  <dcterms:created xsi:type="dcterms:W3CDTF">2026-04-13T10:25:00Z</dcterms:created>
  <dcterms:modified xsi:type="dcterms:W3CDTF">2026-04-13T10:25:00Z</dcterms:modified>
</cp:coreProperties>
</file>