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5CABB80C"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9436EB">
        <w:rPr>
          <w:rFonts w:ascii="PT Astra Serif" w:hAnsi="PT Astra Serif"/>
          <w:szCs w:val="24"/>
        </w:rPr>
        <w:t xml:space="preserve">о принятии решения </w:t>
      </w:r>
      <w:r w:rsidR="00A24E5B" w:rsidRPr="00DF6340">
        <w:rPr>
          <w:rFonts w:ascii="PT Astra Serif" w:hAnsi="PT Astra Serif"/>
          <w:szCs w:val="24"/>
        </w:rPr>
        <w:t xml:space="preserve">о подготовке проекта </w:t>
      </w:r>
      <w:r w:rsidR="008A77D0" w:rsidRPr="008A77D0">
        <w:rPr>
          <w:rFonts w:ascii="PT Astra Serif" w:hAnsi="PT Astra Serif"/>
          <w:szCs w:val="24"/>
        </w:rPr>
        <w:t>о внесении изменений в Генеральный план и Правила землепользования и застройки муниципального образования «Город Томск», утвержденные решением Думы Города Томска от 27.11.2007 № 687</w:t>
      </w:r>
    </w:p>
    <w:p w14:paraId="6E0CB193" w14:textId="77777777" w:rsidR="00A24E5B" w:rsidRPr="00DF6340" w:rsidRDefault="00A24E5B" w:rsidP="00A24E5B">
      <w:pPr>
        <w:jc w:val="both"/>
        <w:rPr>
          <w:rFonts w:ascii="PT Astra Serif" w:hAnsi="PT Astra Serif"/>
          <w:szCs w:val="24"/>
        </w:rPr>
      </w:pPr>
    </w:p>
    <w:p w14:paraId="78054CA9" w14:textId="6AE05526"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E43A61">
        <w:rPr>
          <w:rFonts w:ascii="PT Astra Serif" w:hAnsi="PT Astra Serif"/>
          <w:szCs w:val="24"/>
        </w:rPr>
        <w:t>26.02.2026</w:t>
      </w:r>
      <w:r w:rsidR="00AF008B">
        <w:rPr>
          <w:rFonts w:ascii="PT Astra Serif" w:hAnsi="PT Astra Serif"/>
          <w:szCs w:val="24"/>
        </w:rPr>
        <w:t xml:space="preserve"> № </w:t>
      </w:r>
      <w:proofErr w:type="gramStart"/>
      <w:r w:rsidR="00E43A61">
        <w:rPr>
          <w:rFonts w:ascii="PT Astra Serif" w:hAnsi="PT Astra Serif"/>
          <w:szCs w:val="24"/>
        </w:rPr>
        <w:t xml:space="preserve">220 </w:t>
      </w:r>
      <w:r w:rsidR="00A24E5B" w:rsidRPr="00DF6340">
        <w:rPr>
          <w:rFonts w:ascii="PT Astra Serif" w:hAnsi="PT Astra Serif"/>
          <w:szCs w:val="24"/>
        </w:rPr>
        <w:t xml:space="preserve"> принято</w:t>
      </w:r>
      <w:proofErr w:type="gramEnd"/>
      <w:r w:rsidR="00A24E5B" w:rsidRPr="00DF6340">
        <w:rPr>
          <w:rFonts w:ascii="PT Astra Serif" w:hAnsi="PT Astra Serif"/>
          <w:szCs w:val="24"/>
        </w:rPr>
        <w:t xml:space="preserve"> решение о подготовке проекта </w:t>
      </w:r>
      <w:r w:rsidR="008A77D0" w:rsidRPr="008A77D0">
        <w:rPr>
          <w:rFonts w:ascii="PT Astra Serif" w:hAnsi="PT Astra Serif"/>
          <w:szCs w:val="24"/>
        </w:rPr>
        <w:t xml:space="preserve">о внесении изменений в Генеральный план и </w:t>
      </w:r>
      <w:r w:rsidR="00E43A61">
        <w:rPr>
          <w:rFonts w:ascii="PT Astra Serif" w:hAnsi="PT Astra Serif"/>
          <w:szCs w:val="24"/>
        </w:rPr>
        <w:t xml:space="preserve"> </w:t>
      </w:r>
      <w:r w:rsidR="008A77D0" w:rsidRPr="008A77D0">
        <w:rPr>
          <w:rFonts w:ascii="PT Astra Serif" w:hAnsi="PT Astra Serif"/>
          <w:szCs w:val="24"/>
        </w:rPr>
        <w:t>Правила землепользования и застройки муниципального образования «Город Томск», утвержденные решением Думы Города Томска от 27.11.2007 № 687</w:t>
      </w:r>
      <w:r w:rsidR="00D10FFD" w:rsidRPr="00DF6340">
        <w:rPr>
          <w:rFonts w:ascii="PT Astra Serif" w:hAnsi="PT Astra Serif"/>
          <w:szCs w:val="24"/>
        </w:rPr>
        <w:t xml:space="preserve"> </w:t>
      </w:r>
      <w:r w:rsidR="00A24E5B" w:rsidRPr="00DF6340">
        <w:rPr>
          <w:rFonts w:ascii="PT Astra Serif" w:hAnsi="PT Astra Serif"/>
          <w:szCs w:val="24"/>
        </w:rPr>
        <w:t>(далее – Проект).</w:t>
      </w:r>
    </w:p>
    <w:p w14:paraId="7EFA711B" w14:textId="1DBFD635"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w:t>
      </w:r>
      <w:r w:rsidR="0010480A">
        <w:rPr>
          <w:rFonts w:ascii="PT Astra Serif" w:hAnsi="PT Astra Serif"/>
          <w:szCs w:val="24"/>
        </w:rPr>
        <w:t> </w:t>
      </w:r>
      <w:r w:rsidR="00A24E5B" w:rsidRPr="00DF6340">
        <w:rPr>
          <w:rFonts w:ascii="PT Astra Serif" w:hAnsi="PT Astra Serif"/>
          <w:szCs w:val="24"/>
        </w:rPr>
        <w:t>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26202FB7"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Гассельбах</w:t>
      </w:r>
      <w:proofErr w:type="spellEnd"/>
      <w:r w:rsidRPr="0010480A">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3BD33A3A"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Куксина</w:t>
      </w:r>
      <w:proofErr w:type="spellEnd"/>
      <w:r w:rsidRPr="0010480A">
        <w:rPr>
          <w:rFonts w:ascii="PT Astra Serif" w:hAnsi="PT Astra Serif"/>
          <w:szCs w:val="24"/>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w:t>
      </w:r>
    </w:p>
    <w:p w14:paraId="316D8622"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выполняющий функции секретаря Комиссии;</w:t>
      </w:r>
    </w:p>
    <w:p w14:paraId="51BF8FA1"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3CF6060E"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5531683"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1F9367C0"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sidRPr="0010480A">
        <w:rPr>
          <w:rFonts w:ascii="PT Astra Serif" w:hAnsi="PT Astra Serif"/>
          <w:szCs w:val="24"/>
        </w:rPr>
        <w:t>Комякова</w:t>
      </w:r>
      <w:proofErr w:type="spellEnd"/>
      <w:r w:rsidRPr="0010480A">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14:paraId="74FFE127" w14:textId="79388B35"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w:t>
      </w:r>
      <w:r w:rsidR="009A45A6">
        <w:rPr>
          <w:rFonts w:ascii="PT Astra Serif" w:hAnsi="PT Astra Serif"/>
          <w:szCs w:val="24"/>
        </w:rPr>
        <w:t>цах муниципального образования «Город Томск»</w:t>
      </w:r>
      <w:r w:rsidRPr="0010480A">
        <w:rPr>
          <w:rFonts w:ascii="PT Astra Serif" w:hAnsi="PT Astra Serif"/>
          <w:szCs w:val="24"/>
        </w:rPr>
        <w:t>);</w:t>
      </w:r>
    </w:p>
    <w:p w14:paraId="176D7C0C" w14:textId="1E435F8A"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муниципаль</w:t>
      </w:r>
      <w:r w:rsidR="009A45A6">
        <w:rPr>
          <w:rFonts w:ascii="PT Astra Serif" w:hAnsi="PT Astra Serif"/>
          <w:szCs w:val="24"/>
        </w:rPr>
        <w:t>ного образования «Томский район»</w:t>
      </w:r>
      <w:r w:rsidRPr="0010480A">
        <w:rPr>
          <w:rFonts w:ascii="PT Astra Serif" w:hAnsi="PT Astra Serif"/>
          <w:szCs w:val="24"/>
        </w:rPr>
        <w:t>);</w:t>
      </w:r>
    </w:p>
    <w:p w14:paraId="5E3C9AF8"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Шаншашвили</w:t>
      </w:r>
      <w:proofErr w:type="spellEnd"/>
      <w:r w:rsidRPr="0010480A">
        <w:rPr>
          <w:rFonts w:ascii="PT Astra Serif" w:hAnsi="PT Astra Serif"/>
          <w:szCs w:val="24"/>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10480A">
        <w:rPr>
          <w:rFonts w:ascii="PT Astra Serif" w:hAnsi="PT Astra Serif"/>
          <w:szCs w:val="24"/>
        </w:rPr>
        <w:t>Лазуто</w:t>
      </w:r>
      <w:proofErr w:type="spellEnd"/>
      <w:r w:rsidRPr="0010480A">
        <w:rPr>
          <w:rFonts w:ascii="PT Astra Serif" w:hAnsi="PT Astra Serif"/>
          <w:szCs w:val="24"/>
        </w:rPr>
        <w:t xml:space="preserve"> Анна Евгеньевна, консультант комитета по планировке территории Департамента градостроительного </w:t>
      </w:r>
      <w:r w:rsidRPr="0010480A">
        <w:rPr>
          <w:rFonts w:ascii="PT Astra Serif" w:hAnsi="PT Astra Serif"/>
          <w:szCs w:val="24"/>
        </w:rPr>
        <w:lastRenderedPageBreak/>
        <w:t>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612084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w:t>
      </w:r>
    </w:p>
    <w:p w14:paraId="339C42BC" w14:textId="23ED4B6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w:t>
      </w:r>
      <w:r w:rsidR="0010480A">
        <w:rPr>
          <w:rFonts w:ascii="PT Astra Serif" w:hAnsi="PT Astra Serif"/>
          <w:szCs w:val="24"/>
        </w:rPr>
        <w:t> </w:t>
      </w:r>
      <w:r w:rsidRPr="00DF6340">
        <w:rPr>
          <w:rFonts w:ascii="PT Astra Serif" w:hAnsi="PT Astra Serif"/>
          <w:szCs w:val="24"/>
        </w:rPr>
        <w:t>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3ED2B9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w:t>
      </w:r>
      <w:r w:rsidR="006870A5">
        <w:rPr>
          <w:rFonts w:ascii="PT Astra Serif" w:hAnsi="PT Astra Serif"/>
          <w:szCs w:val="24"/>
        </w:rPr>
        <w:t>-</w:t>
      </w:r>
      <w:r w:rsidR="00A24E5B" w:rsidRPr="00DF6340">
        <w:rPr>
          <w:rFonts w:ascii="PT Astra Serif" w:hAnsi="PT Astra Serif"/>
          <w:szCs w:val="24"/>
        </w:rPr>
        <w:t>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7. </w:t>
      </w:r>
      <w:r w:rsidR="00A24E5B" w:rsidRPr="00DF6340">
        <w:rPr>
          <w:rFonts w:ascii="PT Astra Serif" w:hAnsi="PT Astra Serif"/>
          <w:szCs w:val="24"/>
        </w:rPr>
        <w:t xml:space="preserve">Кворум для определения правомочности заседания Комиссии определяется как две трети </w:t>
      </w:r>
      <w:r w:rsidR="00A24E5B" w:rsidRPr="00DF6340">
        <w:rPr>
          <w:rFonts w:ascii="PT Astra Serif" w:hAnsi="PT Astra Serif"/>
          <w:szCs w:val="24"/>
        </w:rPr>
        <w:lastRenderedPageBreak/>
        <w:t>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206E94AF"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52F6257A"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43EB41E7" w:rsidR="00A24E5B" w:rsidRPr="00DF6340" w:rsidRDefault="0010480A" w:rsidP="0028224B">
      <w:pPr>
        <w:ind w:firstLine="709"/>
        <w:jc w:val="both"/>
        <w:rPr>
          <w:rFonts w:ascii="PT Astra Serif" w:hAnsi="PT Astra Serif"/>
          <w:szCs w:val="24"/>
        </w:rPr>
      </w:pPr>
      <w:r>
        <w:rPr>
          <w:rFonts w:ascii="PT Astra Serif" w:hAnsi="PT Astra Serif"/>
          <w:szCs w:val="24"/>
        </w:rPr>
        <w:lastRenderedPageBreak/>
        <w:t>- </w:t>
      </w:r>
      <w:r w:rsidR="00A24E5B" w:rsidRPr="00DF6340">
        <w:rPr>
          <w:rFonts w:ascii="PT Astra Serif" w:hAnsi="PT Astra Serif"/>
          <w:szCs w:val="24"/>
        </w:rPr>
        <w:t>высказывают замечания, предложения и дополнения по вопросам, отнесенным к полномочиям Комиссии, в письменном или устном виде;</w:t>
      </w:r>
    </w:p>
    <w:p w14:paraId="1ACCEDF9" w14:textId="5E11D0B8"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132B1D4C" w14:textId="3BF93BCA" w:rsidR="000347D4" w:rsidRPr="00DF6340" w:rsidRDefault="000347D4" w:rsidP="003836D5">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780FBAFB" w14:textId="7FCF08A3"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Последовательность проведения мероприятий по внесению</w:t>
      </w:r>
      <w:r w:rsidR="000B4131">
        <w:rPr>
          <w:rFonts w:ascii="PT Astra Serif" w:hAnsi="PT Astra Serif"/>
          <w:szCs w:val="24"/>
        </w:rPr>
        <w:t xml:space="preserve"> изменений</w:t>
      </w:r>
      <w:r w:rsidRPr="00DF6340">
        <w:rPr>
          <w:rFonts w:ascii="PT Astra Serif" w:hAnsi="PT Astra Serif"/>
          <w:szCs w:val="24"/>
        </w:rPr>
        <w:t xml:space="preserve"> </w:t>
      </w:r>
      <w:r w:rsidR="003A4B99" w:rsidRPr="003A4B99">
        <w:rPr>
          <w:rFonts w:ascii="PT Astra Serif" w:hAnsi="PT Astra Serif"/>
          <w:szCs w:val="24"/>
        </w:rPr>
        <w:t>в Генеральный план и Правила землепользования и застройки муниципального образования «Город Томск», утвержденные решением Думы Города Томска от 27.11.2007 № 687</w:t>
      </w:r>
      <w:r w:rsidRPr="00DF6340">
        <w:rPr>
          <w:rFonts w:ascii="PT Astra Serif" w:hAnsi="PT Astra Serif"/>
          <w:szCs w:val="24"/>
        </w:rPr>
        <w:t>:</w:t>
      </w:r>
    </w:p>
    <w:p w14:paraId="0E852F3D" w14:textId="3DD340C3"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3F6EF7">
        <w:rPr>
          <w:rFonts w:ascii="PT Astra Serif" w:hAnsi="PT Astra Serif"/>
          <w:szCs w:val="24"/>
        </w:rPr>
        <w:t xml:space="preserve"> </w:t>
      </w:r>
      <w:r w:rsidR="004B0768">
        <w:rPr>
          <w:rFonts w:ascii="PT Astra Serif" w:hAnsi="PT Astra Serif"/>
          <w:szCs w:val="24"/>
        </w:rPr>
        <w:t>10</w:t>
      </w:r>
      <w:r w:rsidR="003A4B99">
        <w:rPr>
          <w:rFonts w:ascii="PT Astra Serif" w:hAnsi="PT Astra Serif"/>
          <w:szCs w:val="24"/>
        </w:rPr>
        <w:t xml:space="preserve"> </w:t>
      </w:r>
      <w:r w:rsidR="004B0768">
        <w:rPr>
          <w:rFonts w:ascii="PT Astra Serif" w:hAnsi="PT Astra Serif"/>
          <w:szCs w:val="24"/>
        </w:rPr>
        <w:t>марта</w:t>
      </w:r>
      <w:r w:rsidR="006870A5">
        <w:rPr>
          <w:rFonts w:ascii="PT Astra Serif" w:hAnsi="PT Astra Serif"/>
          <w:szCs w:val="24"/>
        </w:rPr>
        <w:t xml:space="preserve"> </w:t>
      </w:r>
      <w:r w:rsidR="003836D5">
        <w:rPr>
          <w:rFonts w:ascii="PT Astra Serif" w:hAnsi="PT Astra Serif"/>
          <w:szCs w:val="24"/>
        </w:rPr>
        <w:t>2026</w:t>
      </w:r>
      <w:r w:rsidR="006870A5">
        <w:rPr>
          <w:rFonts w:ascii="PT Astra Serif" w:hAnsi="PT Astra Serif"/>
          <w:szCs w:val="24"/>
        </w:rPr>
        <w:t xml:space="preserve"> года</w:t>
      </w:r>
      <w:r w:rsidR="00D10285" w:rsidRPr="00DF6340">
        <w:rPr>
          <w:rFonts w:ascii="PT Astra Serif" w:hAnsi="PT Astra Serif"/>
          <w:szCs w:val="24"/>
        </w:rPr>
        <w:t>.</w:t>
      </w:r>
    </w:p>
    <w:p w14:paraId="2671FAF9" w14:textId="3CA0A68B"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w:t>
      </w:r>
      <w:r w:rsidR="006870A5">
        <w:rPr>
          <w:rFonts w:ascii="PT Astra Serif" w:hAnsi="PT Astra Serif"/>
          <w:szCs w:val="24"/>
        </w:rPr>
        <w:t xml:space="preserve">бщественных обсуждений. Срок – </w:t>
      </w:r>
      <w:r w:rsidR="00D93558">
        <w:rPr>
          <w:rFonts w:ascii="PT Astra Serif" w:hAnsi="PT Astra Serif"/>
          <w:szCs w:val="24"/>
        </w:rPr>
        <w:t>I</w:t>
      </w:r>
      <w:r w:rsidR="009A45A6">
        <w:rPr>
          <w:rFonts w:ascii="PT Astra Serif" w:hAnsi="PT Astra Serif"/>
          <w:szCs w:val="24"/>
        </w:rPr>
        <w:t>-</w:t>
      </w:r>
      <w:r w:rsidR="009A45A6" w:rsidRPr="003A4B99">
        <w:rPr>
          <w:rFonts w:ascii="PT Astra Serif" w:hAnsi="PT Astra Serif"/>
          <w:szCs w:val="24"/>
        </w:rPr>
        <w:t>II</w:t>
      </w:r>
      <w:r w:rsidR="00D10285" w:rsidRPr="00DF6340">
        <w:rPr>
          <w:rFonts w:ascii="PT Astra Serif" w:hAnsi="PT Astra Serif"/>
          <w:szCs w:val="24"/>
        </w:rPr>
        <w:t xml:space="preserve"> квартал</w:t>
      </w:r>
      <w:r w:rsidR="009A45A6">
        <w:rPr>
          <w:rFonts w:ascii="PT Astra Serif" w:hAnsi="PT Astra Serif"/>
          <w:szCs w:val="24"/>
        </w:rPr>
        <w:t xml:space="preserve"> 2026</w:t>
      </w:r>
      <w:r w:rsidRPr="00DF6340">
        <w:rPr>
          <w:rFonts w:ascii="PT Astra Serif" w:hAnsi="PT Astra Serif"/>
          <w:szCs w:val="24"/>
        </w:rPr>
        <w:t xml:space="preserve"> года.</w:t>
      </w:r>
    </w:p>
    <w:p w14:paraId="7DB5E4B1" w14:textId="4DAE9F6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3 этап. Согласование в установленном законом порядке Проекта. Срок – </w:t>
      </w:r>
      <w:r w:rsidR="009A45A6" w:rsidRPr="003A4B99">
        <w:rPr>
          <w:rFonts w:ascii="PT Astra Serif" w:hAnsi="PT Astra Serif"/>
          <w:szCs w:val="24"/>
        </w:rPr>
        <w:t>II</w:t>
      </w:r>
      <w:r w:rsidR="0099530D">
        <w:rPr>
          <w:rFonts w:ascii="PT Astra Serif" w:hAnsi="PT Astra Serif"/>
          <w:szCs w:val="24"/>
        </w:rPr>
        <w:t xml:space="preserve"> - </w:t>
      </w:r>
      <w:r w:rsidR="0099530D">
        <w:rPr>
          <w:rFonts w:ascii="PT Astra Serif" w:hAnsi="PT Astra Serif"/>
          <w:szCs w:val="24"/>
          <w:lang w:val="en-US"/>
        </w:rPr>
        <w:t>III</w:t>
      </w:r>
      <w:r w:rsidR="001C7C6B">
        <w:rPr>
          <w:rFonts w:ascii="PT Astra Serif" w:hAnsi="PT Astra Serif"/>
          <w:szCs w:val="24"/>
        </w:rPr>
        <w:t xml:space="preserve"> квартал 2026 года</w:t>
      </w:r>
      <w:r w:rsidRPr="00DF6340">
        <w:rPr>
          <w:rFonts w:ascii="PT Astra Serif" w:hAnsi="PT Astra Serif"/>
          <w:szCs w:val="24"/>
        </w:rPr>
        <w:t>.</w:t>
      </w:r>
    </w:p>
    <w:p w14:paraId="46134A05" w14:textId="6047FA91"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93558" w:rsidRPr="00AF008B">
        <w:rPr>
          <w:rFonts w:ascii="PT Astra Serif" w:hAnsi="PT Astra Serif"/>
          <w:szCs w:val="24"/>
        </w:rPr>
        <w:t xml:space="preserve">внесении изменений </w:t>
      </w:r>
      <w:r w:rsidR="003A4B99" w:rsidRPr="003A4B99">
        <w:rPr>
          <w:rFonts w:ascii="PT Astra Serif" w:hAnsi="PT Astra Serif"/>
          <w:szCs w:val="24"/>
        </w:rPr>
        <w:t>в Генеральный план и Правила землепользования и застройки муниципального образования «Город Томск», утвержденные решением Думы Города Томска от 27.11.2007 № 687</w:t>
      </w:r>
      <w:r w:rsidRPr="00DF6340">
        <w:rPr>
          <w:rFonts w:ascii="PT Astra Serif" w:hAnsi="PT Astra Serif"/>
          <w:szCs w:val="24"/>
        </w:rPr>
        <w:t>:</w:t>
      </w:r>
    </w:p>
    <w:p w14:paraId="6D0B750F" w14:textId="04ADC90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AB0B92">
        <w:rPr>
          <w:rFonts w:ascii="PT Astra Serif" w:hAnsi="PT Astra Serif"/>
          <w:szCs w:val="24"/>
        </w:rPr>
        <w:t xml:space="preserve"> 1</w:t>
      </w:r>
      <w:r w:rsidR="00D93558">
        <w:rPr>
          <w:rFonts w:ascii="PT Astra Serif" w:hAnsi="PT Astra Serif"/>
          <w:szCs w:val="24"/>
        </w:rPr>
        <w:t>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77777777" w:rsidR="00A24E5B" w:rsidRPr="00DF6340" w:rsidRDefault="00A24E5B" w:rsidP="006B49B9">
      <w:pPr>
        <w:jc w:val="both"/>
        <w:rPr>
          <w:rFonts w:ascii="PT Astra Serif" w:hAnsi="PT Astra Serif"/>
          <w:szCs w:val="24"/>
        </w:rPr>
      </w:pPr>
    </w:p>
    <w:p w14:paraId="1047458E" w14:textId="3734BCF8" w:rsidR="00A24E5B" w:rsidRPr="00DF6340" w:rsidRDefault="00A24E5B" w:rsidP="00A24E5B">
      <w:pPr>
        <w:jc w:val="both"/>
        <w:rPr>
          <w:rFonts w:ascii="PT Astra Serif" w:hAnsi="PT Astra Serif"/>
          <w:szCs w:val="24"/>
        </w:rPr>
      </w:pPr>
      <w:bookmarkStart w:id="0" w:name="_GoBack"/>
      <w:bookmarkEnd w:id="0"/>
    </w:p>
    <w:p w14:paraId="194413DB" w14:textId="77777777" w:rsidR="00A24E5B" w:rsidRPr="00DF6340" w:rsidRDefault="00A24E5B" w:rsidP="00A24E5B">
      <w:pPr>
        <w:jc w:val="both"/>
        <w:rPr>
          <w:rFonts w:ascii="PT Astra Serif" w:hAnsi="PT Astra Serif"/>
          <w:szCs w:val="24"/>
        </w:rPr>
      </w:pPr>
    </w:p>
    <w:p w14:paraId="63BA8608" w14:textId="22AA44A1" w:rsidR="00A24E5B" w:rsidRPr="00DF6340" w:rsidRDefault="001C7C6B" w:rsidP="00A24E5B">
      <w:pPr>
        <w:jc w:val="both"/>
        <w:rPr>
          <w:rFonts w:ascii="PT Astra Serif" w:hAnsi="PT Astra Serif"/>
          <w:szCs w:val="24"/>
        </w:rPr>
      </w:pPr>
      <w:r>
        <w:rPr>
          <w:rFonts w:ascii="PT Astra Serif" w:hAnsi="PT Astra Serif"/>
          <w:szCs w:val="24"/>
        </w:rPr>
        <w:t>Секретарь</w:t>
      </w:r>
      <w:r w:rsidR="00A24E5B" w:rsidRPr="00DF6340">
        <w:rPr>
          <w:rFonts w:ascii="PT Astra Serif" w:hAnsi="PT Astra Serif"/>
          <w:szCs w:val="24"/>
        </w:rPr>
        <w:t xml:space="preserve"> комиссии по подготовке правил </w:t>
      </w:r>
    </w:p>
    <w:p w14:paraId="05B4DA12" w14:textId="13F8B48B"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1052D549" w:rsidR="00A24E5B" w:rsidRPr="00AB0B92"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234715">
        <w:rPr>
          <w:rFonts w:ascii="PT Astra Serif" w:hAnsi="PT Astra Serif"/>
          <w:szCs w:val="24"/>
        </w:rPr>
        <w:t xml:space="preserve">      </w:t>
      </w:r>
      <w:r w:rsidR="001C7C6B">
        <w:rPr>
          <w:rFonts w:ascii="PT Astra Serif" w:hAnsi="PT Astra Serif"/>
          <w:szCs w:val="24"/>
        </w:rPr>
        <w:t xml:space="preserve">         </w:t>
      </w:r>
      <w:r w:rsidR="00AB0B92">
        <w:rPr>
          <w:rFonts w:ascii="PT Astra Serif" w:hAnsi="PT Astra Serif"/>
          <w:szCs w:val="24"/>
        </w:rPr>
        <w:t xml:space="preserve">      </w:t>
      </w:r>
      <w:r w:rsidRPr="00DF6340">
        <w:rPr>
          <w:rFonts w:ascii="PT Astra Serif" w:hAnsi="PT Astra Serif"/>
          <w:szCs w:val="24"/>
        </w:rPr>
        <w:t xml:space="preserve"> </w:t>
      </w:r>
      <w:r w:rsidR="00AB0B92">
        <w:rPr>
          <w:rFonts w:ascii="PT Astra Serif" w:hAnsi="PT Astra Serif"/>
          <w:szCs w:val="24"/>
        </w:rPr>
        <w:t>В.Е. Белов</w:t>
      </w:r>
    </w:p>
    <w:p w14:paraId="5D141622" w14:textId="77777777" w:rsidR="00A24E5B" w:rsidRPr="00DF6340" w:rsidRDefault="00A24E5B" w:rsidP="00A24E5B">
      <w:pPr>
        <w:jc w:val="both"/>
        <w:rPr>
          <w:rFonts w:ascii="PT Astra Serif" w:hAnsi="PT Astra Serif"/>
          <w:szCs w:val="24"/>
        </w:rPr>
      </w:pPr>
    </w:p>
    <w:p w14:paraId="66A20E16" w14:textId="3ACA2811" w:rsidR="00633E37" w:rsidRDefault="00633E37" w:rsidP="00A24E5B">
      <w:pPr>
        <w:jc w:val="both"/>
        <w:rPr>
          <w:rFonts w:ascii="PT Astra Serif" w:hAnsi="PT Astra Serif"/>
          <w:szCs w:val="24"/>
        </w:rPr>
      </w:pPr>
    </w:p>
    <w:p w14:paraId="786FD5F6" w14:textId="2B333802" w:rsidR="00D315FB" w:rsidRDefault="00D315FB" w:rsidP="00A24E5B">
      <w:pPr>
        <w:jc w:val="both"/>
        <w:rPr>
          <w:rFonts w:ascii="PT Astra Serif" w:hAnsi="PT Astra Serif"/>
          <w:szCs w:val="24"/>
        </w:rPr>
      </w:pPr>
    </w:p>
    <w:p w14:paraId="66F86E61" w14:textId="53671CAD" w:rsidR="00D315FB" w:rsidRDefault="00D315FB" w:rsidP="00A24E5B">
      <w:pPr>
        <w:jc w:val="both"/>
        <w:rPr>
          <w:rFonts w:ascii="PT Astra Serif" w:hAnsi="PT Astra Serif"/>
          <w:szCs w:val="24"/>
        </w:rPr>
      </w:pPr>
    </w:p>
    <w:p w14:paraId="35C40E30" w14:textId="7836CCC1" w:rsidR="00D315FB" w:rsidRDefault="00D315FB" w:rsidP="00A24E5B">
      <w:pPr>
        <w:jc w:val="both"/>
        <w:rPr>
          <w:rFonts w:ascii="PT Astra Serif" w:hAnsi="PT Astra Serif"/>
          <w:szCs w:val="24"/>
        </w:rPr>
      </w:pPr>
    </w:p>
    <w:p w14:paraId="6959F3DC" w14:textId="14137947" w:rsidR="00D315FB" w:rsidRDefault="00D315FB" w:rsidP="00A24E5B">
      <w:pPr>
        <w:jc w:val="both"/>
        <w:rPr>
          <w:rFonts w:ascii="PT Astra Serif" w:hAnsi="PT Astra Serif"/>
          <w:szCs w:val="24"/>
        </w:rPr>
      </w:pPr>
    </w:p>
    <w:p w14:paraId="4A2043CD" w14:textId="1C0A9454" w:rsidR="00D315FB" w:rsidRDefault="00D315FB" w:rsidP="00A24E5B">
      <w:pPr>
        <w:jc w:val="both"/>
        <w:rPr>
          <w:rFonts w:ascii="PT Astra Serif" w:hAnsi="PT Astra Serif"/>
          <w:szCs w:val="24"/>
        </w:rPr>
      </w:pPr>
    </w:p>
    <w:p w14:paraId="5CE9236B" w14:textId="58907A28" w:rsidR="00D315FB" w:rsidRDefault="00D315FB" w:rsidP="00A24E5B">
      <w:pPr>
        <w:jc w:val="both"/>
        <w:rPr>
          <w:rFonts w:ascii="PT Astra Serif" w:hAnsi="PT Astra Serif"/>
          <w:szCs w:val="24"/>
        </w:rPr>
      </w:pPr>
    </w:p>
    <w:p w14:paraId="39AB2C52" w14:textId="282B286A" w:rsidR="00D315FB" w:rsidRDefault="00D315FB" w:rsidP="00A24E5B">
      <w:pPr>
        <w:jc w:val="both"/>
        <w:rPr>
          <w:rFonts w:ascii="PT Astra Serif" w:hAnsi="PT Astra Serif"/>
          <w:szCs w:val="24"/>
        </w:rPr>
      </w:pPr>
    </w:p>
    <w:p w14:paraId="1ABA2FBF" w14:textId="0A2F8BEA" w:rsidR="00D315FB" w:rsidRDefault="00D315FB" w:rsidP="00A24E5B">
      <w:pPr>
        <w:jc w:val="both"/>
        <w:rPr>
          <w:rFonts w:ascii="PT Astra Serif" w:hAnsi="PT Astra Serif"/>
          <w:szCs w:val="24"/>
        </w:rPr>
      </w:pPr>
    </w:p>
    <w:p w14:paraId="5D173ADE" w14:textId="1637D70E" w:rsidR="00D315FB" w:rsidRDefault="00D315FB" w:rsidP="00A24E5B">
      <w:pPr>
        <w:jc w:val="both"/>
        <w:rPr>
          <w:rFonts w:ascii="PT Astra Serif" w:hAnsi="PT Astra Serif"/>
          <w:szCs w:val="24"/>
        </w:rPr>
      </w:pPr>
    </w:p>
    <w:p w14:paraId="7741E2D7" w14:textId="1205275A" w:rsidR="003A4B99" w:rsidRDefault="003A4B99" w:rsidP="00A24E5B">
      <w:pPr>
        <w:jc w:val="both"/>
        <w:rPr>
          <w:rFonts w:ascii="PT Astra Serif" w:hAnsi="PT Astra Serif"/>
          <w:szCs w:val="24"/>
        </w:rPr>
      </w:pPr>
    </w:p>
    <w:p w14:paraId="6AC3649C" w14:textId="3C9E95C8" w:rsidR="003A4B99" w:rsidRDefault="003A4B99" w:rsidP="00A24E5B">
      <w:pPr>
        <w:jc w:val="both"/>
        <w:rPr>
          <w:rFonts w:ascii="PT Astra Serif" w:hAnsi="PT Astra Serif"/>
          <w:szCs w:val="24"/>
        </w:rPr>
      </w:pPr>
    </w:p>
    <w:p w14:paraId="2AE4F8E4" w14:textId="6811204B" w:rsidR="003A4B99" w:rsidRDefault="003A4B99" w:rsidP="00A24E5B">
      <w:pPr>
        <w:jc w:val="both"/>
        <w:rPr>
          <w:rFonts w:ascii="PT Astra Serif" w:hAnsi="PT Astra Serif"/>
          <w:szCs w:val="24"/>
        </w:rPr>
      </w:pPr>
    </w:p>
    <w:p w14:paraId="7410B8F5" w14:textId="39EA4918" w:rsidR="003A4B99" w:rsidRDefault="003A4B99" w:rsidP="00A24E5B">
      <w:pPr>
        <w:jc w:val="both"/>
        <w:rPr>
          <w:rFonts w:ascii="PT Astra Serif" w:hAnsi="PT Astra Serif"/>
          <w:szCs w:val="24"/>
        </w:rPr>
      </w:pPr>
    </w:p>
    <w:p w14:paraId="6C02E5DF" w14:textId="66C7AA3F" w:rsidR="003A4B99" w:rsidRDefault="003A4B99" w:rsidP="00A24E5B">
      <w:pPr>
        <w:jc w:val="both"/>
        <w:rPr>
          <w:rFonts w:ascii="PT Astra Serif" w:hAnsi="PT Astra Serif"/>
          <w:szCs w:val="24"/>
        </w:rPr>
      </w:pPr>
    </w:p>
    <w:p w14:paraId="14DB253B" w14:textId="73B7E3A4" w:rsidR="003A4B99" w:rsidRDefault="003A4B99" w:rsidP="00A24E5B">
      <w:pPr>
        <w:jc w:val="both"/>
        <w:rPr>
          <w:rFonts w:ascii="PT Astra Serif" w:hAnsi="PT Astra Serif"/>
          <w:szCs w:val="24"/>
        </w:rPr>
      </w:pPr>
    </w:p>
    <w:p w14:paraId="70A50C6D" w14:textId="6F1A5FC7" w:rsidR="003A4B99" w:rsidRDefault="003A4B99" w:rsidP="00A24E5B">
      <w:pPr>
        <w:jc w:val="both"/>
        <w:rPr>
          <w:rFonts w:ascii="PT Astra Serif" w:hAnsi="PT Astra Serif"/>
          <w:szCs w:val="24"/>
        </w:rPr>
      </w:pPr>
    </w:p>
    <w:p w14:paraId="61D9422A" w14:textId="2779F4BD" w:rsidR="003A4B99" w:rsidRDefault="003A4B99" w:rsidP="00A24E5B">
      <w:pPr>
        <w:jc w:val="both"/>
        <w:rPr>
          <w:rFonts w:ascii="PT Astra Serif" w:hAnsi="PT Astra Serif"/>
          <w:szCs w:val="24"/>
        </w:rPr>
      </w:pPr>
    </w:p>
    <w:p w14:paraId="0CAEBDFF" w14:textId="4069407C" w:rsidR="003A4B99" w:rsidRDefault="003A4B99" w:rsidP="00A24E5B">
      <w:pPr>
        <w:jc w:val="both"/>
        <w:rPr>
          <w:rFonts w:ascii="PT Astra Serif" w:hAnsi="PT Astra Serif"/>
          <w:szCs w:val="24"/>
        </w:rPr>
      </w:pPr>
    </w:p>
    <w:p w14:paraId="3F070D98" w14:textId="12163BB7" w:rsidR="00D315FB" w:rsidRDefault="00D315FB" w:rsidP="00A24E5B">
      <w:pPr>
        <w:jc w:val="both"/>
        <w:rPr>
          <w:rFonts w:ascii="PT Astra Serif" w:hAnsi="PT Astra Serif"/>
          <w:szCs w:val="24"/>
        </w:rPr>
      </w:pPr>
    </w:p>
    <w:p w14:paraId="49972CF3" w14:textId="6EEDE017" w:rsidR="006B49B9" w:rsidRDefault="006B49B9" w:rsidP="006B49B9">
      <w:pPr>
        <w:tabs>
          <w:tab w:val="left" w:pos="3969"/>
        </w:tabs>
        <w:rPr>
          <w:rFonts w:ascii="PT Astra Serif" w:hAnsi="PT Astra Serif"/>
          <w:sz w:val="18"/>
          <w:szCs w:val="18"/>
        </w:rPr>
      </w:pPr>
      <w:r w:rsidRPr="006B49B9">
        <w:rPr>
          <w:rFonts w:ascii="PT Astra Serif" w:hAnsi="PT Astra Serif"/>
          <w:sz w:val="18"/>
          <w:szCs w:val="18"/>
        </w:rPr>
        <w:t>Байрамова Юлия Андреевна</w:t>
      </w:r>
    </w:p>
    <w:p w14:paraId="36BAC512" w14:textId="730F364B" w:rsidR="006B49B9" w:rsidRPr="006B49B9" w:rsidRDefault="006B49B9" w:rsidP="006B49B9">
      <w:pPr>
        <w:tabs>
          <w:tab w:val="left" w:pos="3969"/>
        </w:tabs>
        <w:rPr>
          <w:rFonts w:ascii="PT Astra Serif" w:hAnsi="PT Astra Serif"/>
          <w:sz w:val="18"/>
          <w:szCs w:val="18"/>
        </w:rPr>
      </w:pPr>
      <w:r w:rsidRPr="006B49B9">
        <w:rPr>
          <w:rFonts w:ascii="PT Astra Serif" w:hAnsi="PT Astra Serif"/>
          <w:sz w:val="18"/>
          <w:szCs w:val="18"/>
        </w:rPr>
        <w:t>+7 (3822) 70-90-32</w:t>
      </w:r>
    </w:p>
    <w:p w14:paraId="64F881B4" w14:textId="47A447C2" w:rsidR="003A4B99" w:rsidRPr="00F77F73" w:rsidRDefault="006B49B9" w:rsidP="006B49B9">
      <w:pPr>
        <w:tabs>
          <w:tab w:val="left" w:pos="3969"/>
        </w:tabs>
        <w:rPr>
          <w:rFonts w:ascii="PT Astra Serif" w:hAnsi="PT Astra Serif"/>
          <w:sz w:val="18"/>
          <w:szCs w:val="18"/>
        </w:rPr>
      </w:pPr>
      <w:r w:rsidRPr="006B49B9">
        <w:rPr>
          <w:rFonts w:ascii="PT Astra Serif" w:hAnsi="PT Astra Serif"/>
          <w:sz w:val="18"/>
          <w:szCs w:val="18"/>
        </w:rPr>
        <w:t>bayramovayua@dgr.tomsk.gov.ru</w:t>
      </w:r>
    </w:p>
    <w:sectPr w:rsidR="003A4B99" w:rsidRPr="00F77F73" w:rsidSect="000C41D0">
      <w:headerReference w:type="default" r:id="rId8"/>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7E5015" w14:textId="77777777" w:rsidR="00A839A2" w:rsidRDefault="00A839A2" w:rsidP="0060513A">
      <w:r>
        <w:separator/>
      </w:r>
    </w:p>
  </w:endnote>
  <w:endnote w:type="continuationSeparator" w:id="0">
    <w:p w14:paraId="2CE5F8B6" w14:textId="77777777" w:rsidR="00A839A2" w:rsidRDefault="00A839A2" w:rsidP="0060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9E3F20" w14:textId="77777777" w:rsidR="00A839A2" w:rsidRDefault="00A839A2" w:rsidP="0060513A">
      <w:r>
        <w:separator/>
      </w:r>
    </w:p>
  </w:footnote>
  <w:footnote w:type="continuationSeparator" w:id="0">
    <w:p w14:paraId="0E5B565A" w14:textId="77777777" w:rsidR="00A839A2" w:rsidRDefault="00A839A2" w:rsidP="00605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486823"/>
      <w:docPartObj>
        <w:docPartGallery w:val="Page Numbers (Top of Page)"/>
        <w:docPartUnique/>
      </w:docPartObj>
    </w:sdtPr>
    <w:sdtEndPr/>
    <w:sdtContent>
      <w:p w14:paraId="55DBDC09" w14:textId="59F46708" w:rsidR="0060513A" w:rsidRDefault="0060513A">
        <w:pPr>
          <w:pStyle w:val="aa"/>
          <w:jc w:val="center"/>
        </w:pPr>
        <w:r>
          <w:fldChar w:fldCharType="begin"/>
        </w:r>
        <w:r>
          <w:instrText>PAGE   \* MERGEFORMAT</w:instrText>
        </w:r>
        <w:r>
          <w:fldChar w:fldCharType="separate"/>
        </w:r>
        <w:r w:rsidR="006211B5">
          <w:rPr>
            <w:noProof/>
          </w:rPr>
          <w:t>3</w:t>
        </w:r>
        <w:r>
          <w:fldChar w:fldCharType="end"/>
        </w:r>
      </w:p>
    </w:sdtContent>
  </w:sdt>
  <w:p w14:paraId="6EF0AA9A" w14:textId="77777777" w:rsidR="0060513A" w:rsidRDefault="0060513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B4131"/>
    <w:rsid w:val="000C41D0"/>
    <w:rsid w:val="000E12EC"/>
    <w:rsid w:val="0010480A"/>
    <w:rsid w:val="00162FB5"/>
    <w:rsid w:val="001C1305"/>
    <w:rsid w:val="001C7C6B"/>
    <w:rsid w:val="001D478A"/>
    <w:rsid w:val="0020455C"/>
    <w:rsid w:val="00234715"/>
    <w:rsid w:val="0028224B"/>
    <w:rsid w:val="003836D5"/>
    <w:rsid w:val="003A10CB"/>
    <w:rsid w:val="003A4B99"/>
    <w:rsid w:val="003F6EF7"/>
    <w:rsid w:val="00400AD3"/>
    <w:rsid w:val="004B0768"/>
    <w:rsid w:val="005450CC"/>
    <w:rsid w:val="0055490B"/>
    <w:rsid w:val="0058533C"/>
    <w:rsid w:val="0060513A"/>
    <w:rsid w:val="006211B5"/>
    <w:rsid w:val="0062547C"/>
    <w:rsid w:val="00633E37"/>
    <w:rsid w:val="006870A5"/>
    <w:rsid w:val="006B49B9"/>
    <w:rsid w:val="00803483"/>
    <w:rsid w:val="00896087"/>
    <w:rsid w:val="008A77D0"/>
    <w:rsid w:val="00924BEE"/>
    <w:rsid w:val="009436EB"/>
    <w:rsid w:val="0099530D"/>
    <w:rsid w:val="009A13CB"/>
    <w:rsid w:val="009A45A6"/>
    <w:rsid w:val="00A24E5B"/>
    <w:rsid w:val="00A839A2"/>
    <w:rsid w:val="00AB0B92"/>
    <w:rsid w:val="00AB757D"/>
    <w:rsid w:val="00AF008B"/>
    <w:rsid w:val="00AF57A1"/>
    <w:rsid w:val="00C30004"/>
    <w:rsid w:val="00CB6692"/>
    <w:rsid w:val="00CF6464"/>
    <w:rsid w:val="00D10285"/>
    <w:rsid w:val="00D10FFD"/>
    <w:rsid w:val="00D315FB"/>
    <w:rsid w:val="00D93558"/>
    <w:rsid w:val="00DB1B62"/>
    <w:rsid w:val="00DF6340"/>
    <w:rsid w:val="00E43A61"/>
    <w:rsid w:val="00F24CDD"/>
    <w:rsid w:val="00F37AF2"/>
    <w:rsid w:val="00FA27E3"/>
    <w:rsid w:val="00FA2D8C"/>
    <w:rsid w:val="00FA33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60513A"/>
    <w:pPr>
      <w:tabs>
        <w:tab w:val="center" w:pos="4677"/>
        <w:tab w:val="right" w:pos="9355"/>
      </w:tabs>
    </w:pPr>
  </w:style>
  <w:style w:type="character" w:customStyle="1" w:styleId="ab">
    <w:name w:val="Верхний колонтитул Знак"/>
    <w:basedOn w:val="a0"/>
    <w:link w:val="aa"/>
    <w:uiPriority w:val="99"/>
    <w:rsid w:val="0060513A"/>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60513A"/>
    <w:pPr>
      <w:tabs>
        <w:tab w:val="center" w:pos="4677"/>
        <w:tab w:val="right" w:pos="9355"/>
      </w:tabs>
    </w:pPr>
  </w:style>
  <w:style w:type="character" w:customStyle="1" w:styleId="ad">
    <w:name w:val="Нижний колонтитул Знак"/>
    <w:basedOn w:val="a0"/>
    <w:link w:val="ac"/>
    <w:uiPriority w:val="99"/>
    <w:rsid w:val="0060513A"/>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9BE76-09E4-4C9D-97A6-B44A3F892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2111</Words>
  <Characters>12034</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Татьяна Николаевна Шефер</cp:lastModifiedBy>
  <cp:revision>4</cp:revision>
  <cp:lastPrinted>2025-09-17T08:25:00Z</cp:lastPrinted>
  <dcterms:created xsi:type="dcterms:W3CDTF">2026-02-26T04:18:00Z</dcterms:created>
  <dcterms:modified xsi:type="dcterms:W3CDTF">2026-02-27T02:57:00Z</dcterms:modified>
</cp:coreProperties>
</file>