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529" w:rsidRPr="000865D5" w:rsidRDefault="00A06529" w:rsidP="00A06529">
      <w:pPr>
        <w:pStyle w:val="ConsPlusNormal"/>
        <w:jc w:val="both"/>
        <w:rPr>
          <w:rFonts w:ascii="PT Astra Serif" w:hAnsi="PT Astra Serif"/>
        </w:rPr>
      </w:pPr>
      <w:r w:rsidRPr="000865D5">
        <w:rPr>
          <w:rFonts w:ascii="PT Astra Serif" w:hAnsi="PT Astra Serif"/>
        </w:rPr>
        <w:t>09.02.2026</w:t>
      </w:r>
      <w:r w:rsidRPr="000865D5">
        <w:rPr>
          <w:rFonts w:ascii="PT Astra Serif" w:hAnsi="PT Astra Serif"/>
        </w:rPr>
        <w:tab/>
      </w:r>
      <w:r w:rsidRPr="000865D5">
        <w:rPr>
          <w:rFonts w:ascii="PT Astra Serif" w:hAnsi="PT Astra Serif"/>
        </w:rPr>
        <w:tab/>
      </w:r>
      <w:r w:rsidRPr="000865D5">
        <w:rPr>
          <w:rFonts w:ascii="PT Astra Serif" w:hAnsi="PT Astra Serif"/>
        </w:rPr>
        <w:tab/>
      </w:r>
      <w:r w:rsidRPr="000865D5">
        <w:rPr>
          <w:rFonts w:ascii="PT Astra Serif" w:hAnsi="PT Astra Serif"/>
        </w:rPr>
        <w:tab/>
      </w:r>
      <w:r w:rsidRPr="000865D5">
        <w:rPr>
          <w:rFonts w:ascii="PT Astra Serif" w:hAnsi="PT Astra Serif"/>
        </w:rPr>
        <w:tab/>
      </w:r>
      <w:r w:rsidRPr="000865D5">
        <w:rPr>
          <w:rFonts w:ascii="PT Astra Serif" w:hAnsi="PT Astra Serif"/>
        </w:rPr>
        <w:tab/>
      </w:r>
      <w:r w:rsidRPr="000865D5">
        <w:rPr>
          <w:rFonts w:ascii="PT Astra Serif" w:hAnsi="PT Astra Serif"/>
        </w:rPr>
        <w:tab/>
      </w:r>
      <w:r w:rsidRPr="000865D5">
        <w:rPr>
          <w:rFonts w:ascii="PT Astra Serif" w:hAnsi="PT Astra Serif"/>
        </w:rPr>
        <w:tab/>
      </w:r>
      <w:r w:rsidRPr="000865D5">
        <w:rPr>
          <w:rFonts w:ascii="PT Astra Serif" w:hAnsi="PT Astra Serif"/>
        </w:rPr>
        <w:tab/>
      </w:r>
      <w:r w:rsidRPr="000865D5">
        <w:rPr>
          <w:rFonts w:ascii="PT Astra Serif" w:hAnsi="PT Astra Serif"/>
        </w:rPr>
        <w:tab/>
        <w:t xml:space="preserve">             № 4</w:t>
      </w:r>
      <w:r>
        <w:rPr>
          <w:rFonts w:ascii="PT Astra Serif" w:hAnsi="PT Astra Serif"/>
        </w:rPr>
        <w:t>3</w:t>
      </w:r>
      <w:r w:rsidRPr="000865D5">
        <w:rPr>
          <w:rFonts w:ascii="PT Astra Serif" w:hAnsi="PT Astra Serif"/>
        </w:rPr>
        <w:t>а</w:t>
      </w:r>
    </w:p>
    <w:p w:rsidR="00A06529" w:rsidRDefault="00A06529" w:rsidP="00A06529">
      <w:pPr>
        <w:pStyle w:val="ConsPlusNormal"/>
        <w:jc w:val="both"/>
        <w:rPr>
          <w:rFonts w:ascii="PT Astra Serif" w:hAnsi="PT Astra Serif"/>
          <w:sz w:val="24"/>
          <w:szCs w:val="24"/>
        </w:rPr>
      </w:pPr>
      <w:bookmarkStart w:id="0" w:name="_GoBack"/>
    </w:p>
    <w:p w:rsidR="00A06529" w:rsidRDefault="00A06529" w:rsidP="00A0652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bookmarkEnd w:id="0"/>
    <w:p w:rsidR="002247C5" w:rsidRDefault="00A06529">
      <w:pPr>
        <w:widowControl w:val="0"/>
        <w:ind w:firstLine="0"/>
        <w:jc w:val="center"/>
        <w:rPr>
          <w:rFonts w:ascii="PT Astra Serif" w:hAnsi="PT Astra Serif"/>
        </w:rPr>
      </w:pPr>
      <w:r>
        <w:rPr>
          <w:rFonts w:ascii="PT Astra Serif" w:hAnsi="PT Astra Serif"/>
          <w:bCs/>
          <w:szCs w:val="26"/>
        </w:rPr>
        <w:t xml:space="preserve">О признании утратившим силу постановления Администрации </w:t>
      </w:r>
      <w:r>
        <w:rPr>
          <w:rFonts w:ascii="PT Astra Serif" w:hAnsi="PT Astra Serif"/>
          <w:bCs/>
          <w:szCs w:val="26"/>
        </w:rPr>
        <w:br/>
        <w:t>Томской области от 26.02.2025 № 70а</w:t>
      </w:r>
    </w:p>
    <w:p w:rsidR="002247C5" w:rsidRDefault="002247C5">
      <w:pPr>
        <w:jc w:val="center"/>
        <w:rPr>
          <w:rFonts w:ascii="PT Astra Serif" w:hAnsi="PT Astra Serif" w:cs="PT Astra Serif"/>
          <w:szCs w:val="26"/>
        </w:rPr>
      </w:pPr>
    </w:p>
    <w:p w:rsidR="002247C5" w:rsidRDefault="002247C5">
      <w:pPr>
        <w:jc w:val="center"/>
        <w:rPr>
          <w:rFonts w:ascii="PT Astra Serif" w:hAnsi="PT Astra Serif" w:cs="PT Astra Serif"/>
          <w:szCs w:val="26"/>
        </w:rPr>
      </w:pPr>
    </w:p>
    <w:p w:rsidR="002247C5" w:rsidRDefault="00A06529">
      <w:pPr>
        <w:widowControl w:val="0"/>
        <w:jc w:val="both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bCs/>
          <w:szCs w:val="26"/>
        </w:rPr>
        <w:t xml:space="preserve">В соответствии со статьей 35 Закона Томской области от 7 марта 2002 года № 9-ОЗ «О нормативных правовых актах Томской области» </w:t>
      </w:r>
    </w:p>
    <w:p w:rsidR="002247C5" w:rsidRDefault="00A06529">
      <w:pPr>
        <w:widowControl w:val="0"/>
        <w:jc w:val="both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bCs/>
          <w:szCs w:val="26"/>
        </w:rPr>
        <w:t>ПОСТАНОВЛЯЮ:</w:t>
      </w:r>
    </w:p>
    <w:p w:rsidR="002247C5" w:rsidRDefault="00A06529">
      <w:pPr>
        <w:pStyle w:val="12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Признать утратившим силу постановление Администрации Томской области от 26.02.2025 № 70а «Об утверждении порядка определения объема и предоставления субсидии Союзу «Торгово-промышленная палата Томской области» на финансовое обеспечение затрат, связанных с </w:t>
      </w:r>
      <w:r>
        <w:rPr>
          <w:rFonts w:ascii="PT Astra Serif" w:eastAsia="PT Astra Serif" w:hAnsi="PT Astra Serif" w:cs="PT Astra Serif"/>
          <w:sz w:val="26"/>
          <w:szCs w:val="26"/>
        </w:rPr>
        <w:t>развитием и обеспечением деятельности проектного офиса по развитию туризма и индустрии гостеприимства Томской области, в том числе на продвижение туристских ресурсов, туристской индустрии и туристского продукта Томской области на российский и международный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рынок, повышение уровня компетенции, взаимодействия участников туристического рынка и повышение качества оказываемых ими услуг» (Собрание законодательства Томской области, 2025, № 2/2 (357), том 2).</w:t>
      </w:r>
    </w:p>
    <w:p w:rsidR="002247C5" w:rsidRDefault="002247C5">
      <w:pPr>
        <w:pStyle w:val="24"/>
        <w:spacing w:before="0"/>
        <w:ind w:right="5670"/>
        <w:rPr>
          <w:rFonts w:ascii="PT Astra Serif" w:hAnsi="PT Astra Serif" w:cs="PT Astra Serif"/>
          <w:szCs w:val="26"/>
        </w:rPr>
      </w:pPr>
    </w:p>
    <w:p w:rsidR="002247C5" w:rsidRDefault="002247C5">
      <w:pPr>
        <w:pStyle w:val="24"/>
        <w:spacing w:before="0"/>
        <w:ind w:right="5670"/>
        <w:rPr>
          <w:rFonts w:ascii="PT Astra Serif" w:hAnsi="PT Astra Serif" w:cs="PT Astra Serif"/>
          <w:szCs w:val="26"/>
        </w:rPr>
      </w:pPr>
    </w:p>
    <w:p w:rsidR="002247C5" w:rsidRDefault="002247C5">
      <w:pPr>
        <w:pStyle w:val="24"/>
        <w:spacing w:before="0"/>
        <w:ind w:right="5670"/>
        <w:rPr>
          <w:rFonts w:ascii="PT Astra Serif" w:hAnsi="PT Astra Serif" w:cs="PT Astra Serif"/>
          <w:szCs w:val="26"/>
        </w:rPr>
      </w:pPr>
    </w:p>
    <w:p w:rsidR="002247C5" w:rsidRDefault="002247C5">
      <w:pPr>
        <w:pStyle w:val="24"/>
        <w:spacing w:before="0"/>
        <w:ind w:right="5670"/>
        <w:rPr>
          <w:rFonts w:ascii="PT Astra Serif" w:hAnsi="PT Astra Serif" w:cs="PT Astra Serif"/>
          <w:szCs w:val="26"/>
        </w:rPr>
      </w:pPr>
    </w:p>
    <w:p w:rsidR="002247C5" w:rsidRDefault="00A06529">
      <w:pPr>
        <w:pStyle w:val="24"/>
        <w:spacing w:before="0"/>
        <w:ind w:right="2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И.о. Губернатора Томской области                    </w:t>
      </w:r>
      <w:r>
        <w:rPr>
          <w:rFonts w:ascii="PT Astra Serif" w:eastAsia="PT Astra Serif" w:hAnsi="PT Astra Serif" w:cs="PT Astra Serif"/>
          <w:szCs w:val="26"/>
        </w:rPr>
        <w:t xml:space="preserve">                                         А.М. Рожков</w:t>
      </w: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2247C5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</w:p>
    <w:p w:rsidR="002247C5" w:rsidRDefault="00A06529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Деев А.Н.</w:t>
      </w:r>
    </w:p>
    <w:p w:rsidR="002247C5" w:rsidRDefault="00A06529">
      <w:pPr>
        <w:pStyle w:val="24"/>
        <w:spacing w:before="0"/>
        <w:ind w:right="2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0209ms06.pa2026</w:t>
      </w:r>
    </w:p>
    <w:sectPr w:rsidR="002247C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54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7C5" w:rsidRDefault="00A06529">
      <w:r>
        <w:separator/>
      </w:r>
    </w:p>
  </w:endnote>
  <w:endnote w:type="continuationSeparator" w:id="0">
    <w:p w:rsidR="002247C5" w:rsidRDefault="00A06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7C5" w:rsidRDefault="002247C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7C5" w:rsidRDefault="00A06529">
      <w:r>
        <w:separator/>
      </w:r>
    </w:p>
  </w:footnote>
  <w:footnote w:type="continuationSeparator" w:id="0">
    <w:p w:rsidR="002247C5" w:rsidRDefault="00A06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7C5" w:rsidRDefault="00A06529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247C5" w:rsidRDefault="002247C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7C5" w:rsidRDefault="00A06529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2247C5" w:rsidRDefault="002247C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7C5" w:rsidRDefault="00A0652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47C5" w:rsidRDefault="00A06529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2247C5" w:rsidRDefault="00A0652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247C5" w:rsidRDefault="002247C5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05E23"/>
    <w:multiLevelType w:val="hybridMultilevel"/>
    <w:tmpl w:val="6B88A082"/>
    <w:lvl w:ilvl="0" w:tplc="01F215CC">
      <w:start w:val="1"/>
      <w:numFmt w:val="decimal"/>
      <w:lvlText w:val="%1)"/>
      <w:lvlJc w:val="left"/>
      <w:pPr>
        <w:ind w:left="1068" w:hanging="360"/>
      </w:pPr>
    </w:lvl>
    <w:lvl w:ilvl="1" w:tplc="7910E9BC">
      <w:start w:val="1"/>
      <w:numFmt w:val="lowerLetter"/>
      <w:lvlText w:val="%2."/>
      <w:lvlJc w:val="left"/>
      <w:pPr>
        <w:ind w:left="1788" w:hanging="360"/>
      </w:pPr>
    </w:lvl>
    <w:lvl w:ilvl="2" w:tplc="668A2782">
      <w:start w:val="1"/>
      <w:numFmt w:val="lowerRoman"/>
      <w:lvlText w:val="%3."/>
      <w:lvlJc w:val="right"/>
      <w:pPr>
        <w:ind w:left="2508" w:hanging="180"/>
      </w:pPr>
    </w:lvl>
    <w:lvl w:ilvl="3" w:tplc="322081B2">
      <w:start w:val="1"/>
      <w:numFmt w:val="decimal"/>
      <w:lvlText w:val="%4."/>
      <w:lvlJc w:val="left"/>
      <w:pPr>
        <w:ind w:left="3228" w:hanging="360"/>
      </w:pPr>
    </w:lvl>
    <w:lvl w:ilvl="4" w:tplc="2CF4139C">
      <w:start w:val="1"/>
      <w:numFmt w:val="lowerLetter"/>
      <w:lvlText w:val="%5."/>
      <w:lvlJc w:val="left"/>
      <w:pPr>
        <w:ind w:left="3948" w:hanging="360"/>
      </w:pPr>
    </w:lvl>
    <w:lvl w:ilvl="5" w:tplc="B042661A">
      <w:start w:val="1"/>
      <w:numFmt w:val="lowerRoman"/>
      <w:lvlText w:val="%6."/>
      <w:lvlJc w:val="right"/>
      <w:pPr>
        <w:ind w:left="4668" w:hanging="180"/>
      </w:pPr>
    </w:lvl>
    <w:lvl w:ilvl="6" w:tplc="8C32E816">
      <w:start w:val="1"/>
      <w:numFmt w:val="decimal"/>
      <w:lvlText w:val="%7."/>
      <w:lvlJc w:val="left"/>
      <w:pPr>
        <w:ind w:left="5388" w:hanging="360"/>
      </w:pPr>
    </w:lvl>
    <w:lvl w:ilvl="7" w:tplc="332688B2">
      <w:start w:val="1"/>
      <w:numFmt w:val="lowerLetter"/>
      <w:lvlText w:val="%8."/>
      <w:lvlJc w:val="left"/>
      <w:pPr>
        <w:ind w:left="6108" w:hanging="360"/>
      </w:pPr>
    </w:lvl>
    <w:lvl w:ilvl="8" w:tplc="A6C20C2C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7C5"/>
    <w:rsid w:val="002247C5"/>
    <w:rsid w:val="00A0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A06529"/>
    <w:rPr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A06529"/>
    <w:rPr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2026-02-10T06:49:00Z</dcterms:created>
  <dcterms:modified xsi:type="dcterms:W3CDTF">2026-02-10T06:49:00Z</dcterms:modified>
  <cp:version>917504</cp:version>
</cp:coreProperties>
</file>