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62F" w:rsidRDefault="0033262F" w:rsidP="0033262F">
      <w:pPr>
        <w:spacing w:after="160" w:line="259" w:lineRule="auto"/>
        <w:rPr>
          <w:rFonts w:ascii="PT Astra Serif" w:eastAsia="Times New Roman" w:hAnsi="PT Astra Serif" w:cs="Times New Roman"/>
          <w:sz w:val="26"/>
          <w:szCs w:val="26"/>
          <w:lang w:eastAsia="zh-CN"/>
        </w:rPr>
      </w:pPr>
    </w:p>
    <w:tbl>
      <w:tblPr>
        <w:tblpPr w:leftFromText="180" w:rightFromText="180" w:vertAnchor="page" w:horzAnchor="margin" w:tblpY="1188"/>
        <w:tblW w:w="9639" w:type="dxa"/>
        <w:tblLook w:val="04A0" w:firstRow="1" w:lastRow="0" w:firstColumn="1" w:lastColumn="0" w:noHBand="0" w:noVBand="1"/>
      </w:tblPr>
      <w:tblGrid>
        <w:gridCol w:w="3053"/>
        <w:gridCol w:w="454"/>
        <w:gridCol w:w="1774"/>
        <w:gridCol w:w="2026"/>
        <w:gridCol w:w="2332"/>
      </w:tblGrid>
      <w:tr w:rsidR="0033262F" w:rsidRPr="008400A8" w:rsidTr="00921917">
        <w:tc>
          <w:tcPr>
            <w:tcW w:w="9639" w:type="dxa"/>
            <w:gridSpan w:val="5"/>
          </w:tcPr>
          <w:p w:rsidR="0033262F" w:rsidRPr="008400A8" w:rsidRDefault="0033262F" w:rsidP="00921917">
            <w:pPr>
              <w:suppressAutoHyphens/>
              <w:spacing w:line="240" w:lineRule="auto"/>
              <w:jc w:val="right"/>
              <w:rPr>
                <w:rFonts w:ascii="PT Astra Serif" w:eastAsia="Times New Roman" w:hAnsi="PT Astra Serif" w:cs="Times New Roman"/>
                <w:sz w:val="26"/>
                <w:szCs w:val="26"/>
                <w:lang w:eastAsia="zh-CN"/>
              </w:rPr>
            </w:pPr>
          </w:p>
        </w:tc>
      </w:tr>
      <w:tr w:rsidR="0033262F" w:rsidRPr="008400A8" w:rsidTr="00921917">
        <w:tc>
          <w:tcPr>
            <w:tcW w:w="9639" w:type="dxa"/>
            <w:gridSpan w:val="5"/>
          </w:tcPr>
          <w:p w:rsidR="0033262F" w:rsidRPr="008400A8" w:rsidRDefault="0033262F" w:rsidP="00921917">
            <w:pPr>
              <w:suppressAutoHyphens/>
              <w:spacing w:line="240" w:lineRule="auto"/>
              <w:jc w:val="center"/>
              <w:rPr>
                <w:rFonts w:ascii="PT Astra Serif" w:eastAsia="Times New Roman" w:hAnsi="PT Astra Serif" w:cs="Times New Roman"/>
                <w:sz w:val="32"/>
                <w:szCs w:val="32"/>
                <w:lang w:eastAsia="zh-CN"/>
              </w:rPr>
            </w:pPr>
            <w:r w:rsidRPr="008400A8">
              <w:rPr>
                <w:rFonts w:ascii="PT Astra Serif" w:eastAsia="Times New Roman" w:hAnsi="PT Astra Serif" w:cs="Times New Roman"/>
                <w:noProof/>
                <w:sz w:val="32"/>
                <w:szCs w:val="32"/>
                <w:lang w:eastAsia="ru-RU"/>
              </w:rPr>
              <w:drawing>
                <wp:inline distT="0" distB="0" distL="0" distR="0" wp14:anchorId="5BB24011" wp14:editId="6050C110">
                  <wp:extent cx="762000" cy="7239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inline>
              </w:drawing>
            </w:r>
          </w:p>
          <w:p w:rsidR="0033262F" w:rsidRPr="008400A8" w:rsidRDefault="0033262F" w:rsidP="00921917">
            <w:pPr>
              <w:suppressAutoHyphens/>
              <w:spacing w:line="240" w:lineRule="auto"/>
              <w:jc w:val="center"/>
              <w:rPr>
                <w:rFonts w:ascii="PT Astra Serif" w:eastAsia="Times New Roman" w:hAnsi="PT Astra Serif" w:cs="Times New Roman"/>
                <w:sz w:val="32"/>
                <w:szCs w:val="32"/>
                <w:lang w:eastAsia="zh-CN"/>
              </w:rPr>
            </w:pPr>
          </w:p>
          <w:p w:rsidR="0033262F" w:rsidRPr="008400A8" w:rsidRDefault="0033262F" w:rsidP="00921917">
            <w:pPr>
              <w:suppressAutoHyphens/>
              <w:spacing w:line="240" w:lineRule="auto"/>
              <w:ind w:right="-1"/>
              <w:jc w:val="center"/>
              <w:rPr>
                <w:rFonts w:ascii="PT Astra Serif" w:eastAsia="Times New Roman" w:hAnsi="PT Astra Serif" w:cs="Times New Roman"/>
                <w:b/>
                <w:sz w:val="30"/>
                <w:szCs w:val="30"/>
                <w:lang w:eastAsia="zh-CN"/>
              </w:rPr>
            </w:pPr>
            <w:r w:rsidRPr="008400A8">
              <w:rPr>
                <w:rFonts w:ascii="PT Astra Serif" w:eastAsia="Times New Roman" w:hAnsi="PT Astra Serif" w:cs="Times New Roman"/>
                <w:b/>
                <w:sz w:val="30"/>
                <w:szCs w:val="30"/>
                <w:lang w:eastAsia="zh-CN"/>
              </w:rPr>
              <w:t>ДЕПАРТАМЕНТ ГРАДОСТРОИТЕЛЬНОГО РАЗВИТИЯ</w:t>
            </w:r>
          </w:p>
          <w:p w:rsidR="0033262F" w:rsidRPr="008400A8" w:rsidRDefault="0033262F" w:rsidP="00921917">
            <w:pPr>
              <w:suppressAutoHyphens/>
              <w:spacing w:line="240" w:lineRule="auto"/>
              <w:ind w:right="-1"/>
              <w:jc w:val="center"/>
              <w:rPr>
                <w:rFonts w:ascii="PT Astra Serif" w:eastAsia="Times New Roman" w:hAnsi="PT Astra Serif" w:cs="Times New Roman"/>
                <w:b/>
                <w:sz w:val="30"/>
                <w:szCs w:val="30"/>
                <w:lang w:eastAsia="zh-CN"/>
              </w:rPr>
            </w:pPr>
            <w:r w:rsidRPr="008400A8">
              <w:rPr>
                <w:rFonts w:ascii="PT Astra Serif" w:eastAsia="Times New Roman" w:hAnsi="PT Astra Serif" w:cs="Times New Roman"/>
                <w:b/>
                <w:sz w:val="30"/>
                <w:szCs w:val="30"/>
                <w:lang w:eastAsia="zh-CN"/>
              </w:rPr>
              <w:t>ТОМСКОЙ ОБЛАСТИ</w:t>
            </w:r>
          </w:p>
          <w:p w:rsidR="0033262F" w:rsidRPr="008400A8" w:rsidRDefault="0033262F" w:rsidP="00921917">
            <w:pPr>
              <w:suppressAutoHyphens/>
              <w:spacing w:line="240" w:lineRule="auto"/>
              <w:jc w:val="center"/>
              <w:rPr>
                <w:rFonts w:ascii="PT Astra Serif" w:eastAsia="Times New Roman" w:hAnsi="PT Astra Serif" w:cs="Times New Roman"/>
                <w:sz w:val="24"/>
                <w:szCs w:val="24"/>
                <w:lang w:eastAsia="zh-CN"/>
              </w:rPr>
            </w:pPr>
          </w:p>
        </w:tc>
      </w:tr>
      <w:tr w:rsidR="0033262F" w:rsidRPr="008400A8" w:rsidTr="00921917">
        <w:tc>
          <w:tcPr>
            <w:tcW w:w="3053" w:type="dxa"/>
          </w:tcPr>
          <w:p w:rsidR="0033262F" w:rsidRPr="008400A8" w:rsidRDefault="0033262F" w:rsidP="00921917">
            <w:pPr>
              <w:suppressAutoHyphens/>
              <w:spacing w:line="240" w:lineRule="auto"/>
              <w:jc w:val="both"/>
              <w:rPr>
                <w:rFonts w:ascii="PT Astra Serif" w:eastAsia="Times New Roman" w:hAnsi="PT Astra Serif" w:cs="Times New Roman"/>
                <w:sz w:val="26"/>
                <w:szCs w:val="26"/>
                <w:u w:val="single"/>
                <w:lang w:eastAsia="zh-CN"/>
              </w:rPr>
            </w:pPr>
          </w:p>
        </w:tc>
        <w:tc>
          <w:tcPr>
            <w:tcW w:w="454" w:type="dxa"/>
          </w:tcPr>
          <w:p w:rsidR="0033262F" w:rsidRPr="008400A8" w:rsidRDefault="0033262F" w:rsidP="00921917">
            <w:pPr>
              <w:suppressAutoHyphens/>
              <w:spacing w:line="240" w:lineRule="auto"/>
              <w:jc w:val="both"/>
              <w:rPr>
                <w:rFonts w:ascii="PT Astra Serif" w:eastAsia="Times New Roman" w:hAnsi="PT Astra Serif" w:cs="Times New Roman"/>
                <w:sz w:val="26"/>
                <w:szCs w:val="26"/>
                <w:lang w:eastAsia="zh-CN"/>
              </w:rPr>
            </w:pPr>
          </w:p>
        </w:tc>
        <w:tc>
          <w:tcPr>
            <w:tcW w:w="3800" w:type="dxa"/>
            <w:gridSpan w:val="2"/>
          </w:tcPr>
          <w:p w:rsidR="0033262F" w:rsidRPr="008400A8" w:rsidRDefault="0033262F" w:rsidP="00921917">
            <w:pPr>
              <w:suppressAutoHyphens/>
              <w:spacing w:line="240" w:lineRule="auto"/>
              <w:jc w:val="center"/>
              <w:rPr>
                <w:rFonts w:ascii="PT Astra Serif" w:eastAsia="Times New Roman" w:hAnsi="PT Astra Serif" w:cs="Times New Roman"/>
                <w:sz w:val="26"/>
                <w:szCs w:val="26"/>
                <w:lang w:eastAsia="zh-CN"/>
              </w:rPr>
            </w:pPr>
          </w:p>
          <w:p w:rsidR="0033262F" w:rsidRPr="008400A8" w:rsidRDefault="0033262F" w:rsidP="00921917">
            <w:pPr>
              <w:suppressAutoHyphens/>
              <w:spacing w:line="240" w:lineRule="auto"/>
              <w:jc w:val="center"/>
              <w:rPr>
                <w:rFonts w:ascii="PT Astra Serif" w:eastAsia="Times New Roman" w:hAnsi="PT Astra Serif" w:cs="Times New Roman"/>
                <w:sz w:val="26"/>
                <w:szCs w:val="26"/>
                <w:lang w:eastAsia="zh-CN"/>
              </w:rPr>
            </w:pPr>
          </w:p>
        </w:tc>
        <w:tc>
          <w:tcPr>
            <w:tcW w:w="2332" w:type="dxa"/>
          </w:tcPr>
          <w:p w:rsidR="0033262F" w:rsidRPr="008400A8" w:rsidRDefault="0033262F" w:rsidP="00921917">
            <w:pPr>
              <w:suppressAutoHyphens/>
              <w:spacing w:line="240" w:lineRule="auto"/>
              <w:rPr>
                <w:rFonts w:ascii="PT Astra Serif" w:eastAsia="Times New Roman" w:hAnsi="PT Astra Serif" w:cs="Times New Roman"/>
                <w:sz w:val="26"/>
                <w:szCs w:val="26"/>
                <w:lang w:eastAsia="zh-CN"/>
              </w:rPr>
            </w:pPr>
          </w:p>
        </w:tc>
      </w:tr>
      <w:tr w:rsidR="0033262F" w:rsidRPr="008400A8" w:rsidTr="00921917">
        <w:tc>
          <w:tcPr>
            <w:tcW w:w="9639" w:type="dxa"/>
            <w:gridSpan w:val="5"/>
          </w:tcPr>
          <w:p w:rsidR="0033262F" w:rsidRPr="008400A8" w:rsidRDefault="0033262F" w:rsidP="00921917">
            <w:pPr>
              <w:spacing w:line="240" w:lineRule="auto"/>
              <w:jc w:val="center"/>
              <w:rPr>
                <w:rFonts w:ascii="PT Astra Serif" w:eastAsia="Times New Roman" w:hAnsi="PT Astra Serif" w:cs="Times New Roman"/>
                <w:sz w:val="32"/>
                <w:szCs w:val="32"/>
                <w:lang w:eastAsia="ru-RU"/>
              </w:rPr>
            </w:pPr>
            <w:r w:rsidRPr="008400A8">
              <w:rPr>
                <w:rFonts w:ascii="PT Astra Serif" w:eastAsia="Times New Roman" w:hAnsi="PT Astra Serif" w:cs="Times New Roman"/>
                <w:sz w:val="32"/>
                <w:szCs w:val="32"/>
                <w:lang w:eastAsia="ru-RU"/>
              </w:rPr>
              <w:t>РАСПОРЯЖЕНИЕ</w:t>
            </w:r>
          </w:p>
          <w:p w:rsidR="0033262F" w:rsidRPr="008400A8" w:rsidRDefault="0033262F" w:rsidP="00921917">
            <w:pPr>
              <w:suppressAutoHyphens/>
              <w:spacing w:line="0" w:lineRule="atLeast"/>
              <w:jc w:val="center"/>
              <w:rPr>
                <w:rFonts w:ascii="PT Astra Serif" w:eastAsia="Times New Roman" w:hAnsi="PT Astra Serif" w:cs="Times New Roman"/>
                <w:sz w:val="26"/>
                <w:szCs w:val="26"/>
                <w:lang w:eastAsia="zh-CN"/>
              </w:rPr>
            </w:pPr>
          </w:p>
        </w:tc>
      </w:tr>
      <w:tr w:rsidR="0033262F" w:rsidRPr="008400A8" w:rsidTr="00921917">
        <w:trPr>
          <w:trHeight w:val="289"/>
        </w:trPr>
        <w:tc>
          <w:tcPr>
            <w:tcW w:w="5281" w:type="dxa"/>
            <w:gridSpan w:val="3"/>
            <w:hideMark/>
          </w:tcPr>
          <w:p w:rsidR="0033262F" w:rsidRPr="008400A8" w:rsidRDefault="0023656B" w:rsidP="00921917">
            <w:pPr>
              <w:tabs>
                <w:tab w:val="left" w:pos="993"/>
              </w:tabs>
              <w:suppressAutoHyphens/>
              <w:spacing w:line="240" w:lineRule="auto"/>
              <w:jc w:val="both"/>
              <w:rPr>
                <w:rFonts w:ascii="PT Astra Serif" w:eastAsia="Times New Roman" w:hAnsi="PT Astra Serif" w:cs="Times New Roman"/>
                <w:sz w:val="27"/>
                <w:szCs w:val="27"/>
                <w:lang w:eastAsia="zh-CN"/>
              </w:rPr>
            </w:pPr>
            <w:r>
              <w:rPr>
                <w:rFonts w:ascii="PT Astra Serif" w:eastAsia="Times New Roman" w:hAnsi="PT Astra Serif" w:cs="Times New Roman"/>
                <w:sz w:val="27"/>
                <w:szCs w:val="27"/>
                <w:lang w:eastAsia="zh-CN"/>
              </w:rPr>
              <w:t>06.08.2025</w:t>
            </w:r>
            <w:r w:rsidR="0033262F" w:rsidRPr="008400A8">
              <w:rPr>
                <w:rFonts w:ascii="PT Astra Serif" w:eastAsia="Times New Roman" w:hAnsi="PT Astra Serif" w:cs="Times New Roman"/>
                <w:sz w:val="27"/>
                <w:szCs w:val="27"/>
                <w:lang w:eastAsia="zh-CN"/>
              </w:rPr>
              <w:t xml:space="preserve">        </w:t>
            </w:r>
          </w:p>
          <w:p w:rsidR="0033262F" w:rsidRPr="008400A8" w:rsidRDefault="0033262F" w:rsidP="00921917">
            <w:pPr>
              <w:tabs>
                <w:tab w:val="left" w:pos="993"/>
              </w:tabs>
              <w:spacing w:line="240" w:lineRule="auto"/>
              <w:ind w:firstLine="709"/>
              <w:jc w:val="both"/>
              <w:rPr>
                <w:rFonts w:ascii="PT Astra Serif" w:eastAsia="Times New Roman" w:hAnsi="PT Astra Serif" w:cs="Times New Roman"/>
                <w:sz w:val="27"/>
                <w:szCs w:val="27"/>
                <w:lang w:eastAsia="ru-RU"/>
              </w:rPr>
            </w:pPr>
          </w:p>
        </w:tc>
        <w:tc>
          <w:tcPr>
            <w:tcW w:w="2026" w:type="dxa"/>
          </w:tcPr>
          <w:p w:rsidR="0033262F" w:rsidRPr="008400A8" w:rsidRDefault="0033262F" w:rsidP="00921917">
            <w:pPr>
              <w:spacing w:line="240" w:lineRule="auto"/>
              <w:jc w:val="center"/>
              <w:rPr>
                <w:rFonts w:ascii="PT Astra Serif" w:eastAsia="Times New Roman" w:hAnsi="PT Astra Serif" w:cs="Times New Roman"/>
                <w:sz w:val="27"/>
                <w:szCs w:val="27"/>
                <w:lang w:eastAsia="ru-RU"/>
              </w:rPr>
            </w:pPr>
          </w:p>
        </w:tc>
        <w:tc>
          <w:tcPr>
            <w:tcW w:w="2332" w:type="dxa"/>
            <w:hideMark/>
          </w:tcPr>
          <w:p w:rsidR="0033262F" w:rsidRPr="008400A8" w:rsidRDefault="0033262F" w:rsidP="00921917">
            <w:pPr>
              <w:suppressAutoHyphens/>
              <w:spacing w:line="0" w:lineRule="atLeast"/>
              <w:jc w:val="center"/>
              <w:rPr>
                <w:rFonts w:ascii="PT Astra Serif" w:eastAsia="Times New Roman" w:hAnsi="PT Astra Serif" w:cs="Times New Roman"/>
                <w:sz w:val="26"/>
                <w:szCs w:val="26"/>
                <w:u w:val="single"/>
                <w:lang w:eastAsia="zh-CN"/>
              </w:rPr>
            </w:pPr>
            <w:r w:rsidRPr="008400A8">
              <w:rPr>
                <w:rFonts w:ascii="PT Astra Serif" w:eastAsia="Times New Roman" w:hAnsi="PT Astra Serif" w:cs="Times New Roman"/>
                <w:sz w:val="26"/>
                <w:szCs w:val="26"/>
                <w:u w:val="single"/>
                <w:lang w:eastAsia="zh-CN"/>
              </w:rPr>
              <w:t xml:space="preserve">№ </w:t>
            </w:r>
            <w:r w:rsidR="0023656B">
              <w:rPr>
                <w:rFonts w:ascii="PT Astra Serif" w:eastAsia="Times New Roman" w:hAnsi="PT Astra Serif" w:cs="Times New Roman"/>
                <w:sz w:val="26"/>
                <w:szCs w:val="26"/>
                <w:u w:val="single"/>
                <w:lang w:eastAsia="zh-CN"/>
              </w:rPr>
              <w:t>1125</w:t>
            </w:r>
          </w:p>
          <w:p w:rsidR="0033262F" w:rsidRPr="008400A8" w:rsidRDefault="0033262F" w:rsidP="00921917">
            <w:pPr>
              <w:suppressAutoHyphens/>
              <w:spacing w:line="0" w:lineRule="atLeast"/>
              <w:jc w:val="center"/>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 xml:space="preserve"> </w:t>
            </w:r>
          </w:p>
        </w:tc>
      </w:tr>
      <w:tr w:rsidR="0033262F" w:rsidRPr="008400A8" w:rsidTr="00921917">
        <w:tc>
          <w:tcPr>
            <w:tcW w:w="5281" w:type="dxa"/>
            <w:gridSpan w:val="3"/>
          </w:tcPr>
          <w:p w:rsidR="0033262F" w:rsidRPr="008400A8" w:rsidRDefault="0033262F" w:rsidP="00921917">
            <w:pPr>
              <w:suppressAutoHyphens/>
              <w:autoSpaceDE w:val="0"/>
              <w:autoSpaceDN w:val="0"/>
              <w:adjustRightInd w:val="0"/>
              <w:spacing w:line="240" w:lineRule="auto"/>
              <w:rPr>
                <w:rFonts w:ascii="PT Astra Serif" w:eastAsia="Times New Roman" w:hAnsi="PT Astra Serif" w:cs="Times New Roman"/>
                <w:sz w:val="22"/>
                <w:lang w:eastAsia="zh-CN"/>
              </w:rPr>
            </w:pPr>
          </w:p>
        </w:tc>
        <w:tc>
          <w:tcPr>
            <w:tcW w:w="4358" w:type="dxa"/>
            <w:gridSpan w:val="2"/>
          </w:tcPr>
          <w:p w:rsidR="0033262F" w:rsidRPr="008400A8" w:rsidRDefault="0033262F" w:rsidP="00921917">
            <w:pPr>
              <w:suppressAutoHyphens/>
              <w:spacing w:line="240" w:lineRule="auto"/>
              <w:jc w:val="center"/>
              <w:rPr>
                <w:rFonts w:ascii="PT Astra Serif" w:eastAsia="Times New Roman" w:hAnsi="PT Astra Serif" w:cs="Times New Roman"/>
                <w:sz w:val="26"/>
                <w:szCs w:val="26"/>
                <w:lang w:eastAsia="zh-CN"/>
              </w:rPr>
            </w:pPr>
          </w:p>
        </w:tc>
      </w:tr>
    </w:tbl>
    <w:p w:rsidR="0033262F" w:rsidRPr="008400A8" w:rsidRDefault="0033262F" w:rsidP="0033262F">
      <w:pPr>
        <w:suppressAutoHyphens/>
        <w:spacing w:line="240" w:lineRule="auto"/>
        <w:rPr>
          <w:rFonts w:eastAsia="Times New Roman" w:cs="Times New Roman"/>
          <w:sz w:val="24"/>
          <w:szCs w:val="24"/>
          <w:lang w:eastAsia="zh-CN"/>
        </w:rPr>
      </w:pPr>
    </w:p>
    <w:p w:rsidR="0033262F" w:rsidRPr="008400A8" w:rsidRDefault="0033262F" w:rsidP="00D323B8">
      <w:pPr>
        <w:suppressAutoHyphens/>
        <w:spacing w:line="240" w:lineRule="auto"/>
        <w:jc w:val="center"/>
        <w:rPr>
          <w:rFonts w:ascii="PT Astra Serif" w:eastAsia="Times New Roman" w:hAnsi="PT Astra Serif" w:cs="Times New Roman"/>
          <w:b/>
          <w:sz w:val="26"/>
          <w:szCs w:val="26"/>
          <w:lang w:eastAsia="zh-CN"/>
        </w:rPr>
      </w:pPr>
      <w:r w:rsidRPr="008400A8">
        <w:rPr>
          <w:rFonts w:ascii="PT Astra Serif" w:eastAsia="Times New Roman" w:hAnsi="PT Astra Serif" w:cs="Times New Roman"/>
          <w:b/>
          <w:sz w:val="26"/>
          <w:szCs w:val="26"/>
          <w:lang w:eastAsia="zh-CN"/>
        </w:rPr>
        <w:t>О проведении аукциона в электронной форме на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w:t>
      </w:r>
    </w:p>
    <w:p w:rsidR="0033262F" w:rsidRPr="0009723C"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В соответствии со статьей 69 Градостроительного кодекса Российской Федерации, постановлением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и установлении случаев проведения торгов на право заключения 2 и более договоров о комплексном развитии территорий», пунктом 12 части 2 статьи 3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на основании постановления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постановления администрации Города Томска от 25.09.2023 № 542-з «О в</w:t>
      </w:r>
      <w:r w:rsidRPr="0009723C">
        <w:rPr>
          <w:rFonts w:ascii="PT Astra Serif" w:eastAsia="Times New Roman" w:hAnsi="PT Astra Serif" w:cs="Times New Roman"/>
          <w:sz w:val="26"/>
          <w:szCs w:val="26"/>
          <w:lang w:eastAsia="zh-CN"/>
        </w:rPr>
        <w:t xml:space="preserve">несении изменения в приложение </w:t>
      </w:r>
      <w:r w:rsidRPr="008400A8">
        <w:rPr>
          <w:rFonts w:ascii="PT Astra Serif" w:eastAsia="Times New Roman" w:hAnsi="PT Astra Serif" w:cs="Times New Roman"/>
          <w:sz w:val="26"/>
          <w:szCs w:val="26"/>
          <w:lang w:eastAsia="zh-CN"/>
        </w:rPr>
        <w:t>3 к постановлению администрации Города Томска от 14.07.2023 №</w:t>
      </w:r>
      <w:r w:rsidRPr="0009723C">
        <w:rPr>
          <w:rFonts w:ascii="PT Astra Serif" w:eastAsia="Times New Roman" w:hAnsi="PT Astra Serif" w:cs="Times New Roman"/>
          <w:sz w:val="26"/>
          <w:szCs w:val="26"/>
          <w:lang w:eastAsia="zh-CN"/>
        </w:rPr>
        <w:t xml:space="preserve"> </w:t>
      </w:r>
      <w:r w:rsidRPr="008400A8">
        <w:rPr>
          <w:rFonts w:ascii="PT Astra Serif" w:eastAsia="Times New Roman" w:hAnsi="PT Astra Serif" w:cs="Times New Roman"/>
          <w:sz w:val="26"/>
          <w:szCs w:val="26"/>
          <w:lang w:eastAsia="zh-CN"/>
        </w:rPr>
        <w:t>414-з «О комплексном развитии незастроенной территории, местоположение которой: Российская Федерация, Томская область, Город Томск, г. Томск, ул. Клюева»,</w:t>
      </w:r>
      <w:r>
        <w:rPr>
          <w:rFonts w:ascii="PT Astra Serif" w:eastAsia="Times New Roman" w:hAnsi="PT Astra Serif" w:cs="Times New Roman"/>
          <w:sz w:val="26"/>
          <w:szCs w:val="26"/>
          <w:lang w:eastAsia="zh-CN"/>
        </w:rPr>
        <w:t xml:space="preserve"> протокола заседания комиссии по комплексному развитию территорий Томской области от 27.06.2025 №1,</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1.</w:t>
      </w:r>
      <w:r w:rsidRPr="008400A8">
        <w:rPr>
          <w:rFonts w:ascii="PT Astra Serif" w:eastAsia="Times New Roman" w:hAnsi="PT Astra Serif" w:cs="Times New Roman"/>
          <w:sz w:val="26"/>
          <w:szCs w:val="26"/>
          <w:lang w:bidi="en-US"/>
        </w:rPr>
        <w:t xml:space="preserve"> Осуществить подготовку и разместить в установленном порядке извещение о проведении торгов в форме аукциона в электронной форме на право заключения </w:t>
      </w:r>
      <w:r w:rsidRPr="008400A8">
        <w:rPr>
          <w:rFonts w:ascii="PT Astra Serif" w:eastAsia="Times New Roman" w:hAnsi="PT Astra Serif" w:cs="Times New Roman"/>
          <w:sz w:val="26"/>
          <w:szCs w:val="26"/>
          <w:lang w:bidi="en-US"/>
        </w:rPr>
        <w:lastRenderedPageBreak/>
        <w:t xml:space="preserve">договора о комплексном развитии незастроенной территории, местоположение которой: Российская Федерация, Томская область, Город Томск, г. Томск, ул. Клюева </w:t>
      </w:r>
      <w:r w:rsidRPr="008400A8">
        <w:rPr>
          <w:rFonts w:ascii="PT Astra Serif" w:eastAsia="Times New Roman" w:hAnsi="PT Astra Serif" w:cs="Times New Roman"/>
          <w:sz w:val="26"/>
          <w:szCs w:val="26"/>
          <w:lang w:eastAsia="zh-CN"/>
        </w:rPr>
        <w:t xml:space="preserve">(далее –аукцион). </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2. Провести аукцион в срок до 01 ноября 2025 года.</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3. Определить начальную цену права заключения договора о комплексном развитии территории в размере 10 835 292 (десять миллионов восемьсот тридцать пять тысяч двести девяносто два) рубля 19 копеек без учета налога на добавленную стоимость.</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4. Установить обязательное условие по внесению задатка в размере 10 835</w:t>
      </w:r>
      <w:r w:rsidRPr="0009723C">
        <w:rPr>
          <w:rFonts w:ascii="PT Astra Serif" w:eastAsia="Times New Roman" w:hAnsi="PT Astra Serif" w:cs="Times New Roman"/>
          <w:sz w:val="26"/>
          <w:szCs w:val="26"/>
          <w:lang w:eastAsia="zh-CN"/>
        </w:rPr>
        <w:t> </w:t>
      </w:r>
      <w:r w:rsidRPr="008400A8">
        <w:rPr>
          <w:rFonts w:ascii="PT Astra Serif" w:eastAsia="Times New Roman" w:hAnsi="PT Astra Serif" w:cs="Times New Roman"/>
          <w:sz w:val="26"/>
          <w:szCs w:val="26"/>
          <w:lang w:eastAsia="zh-CN"/>
        </w:rPr>
        <w:t>292</w:t>
      </w:r>
      <w:r w:rsidRPr="0009723C">
        <w:rPr>
          <w:rFonts w:ascii="PT Astra Serif" w:eastAsia="Times New Roman" w:hAnsi="PT Astra Serif" w:cs="Times New Roman"/>
          <w:sz w:val="26"/>
          <w:szCs w:val="26"/>
          <w:lang w:eastAsia="zh-CN"/>
        </w:rPr>
        <w:t xml:space="preserve"> руб. </w:t>
      </w:r>
      <w:r w:rsidRPr="008400A8">
        <w:rPr>
          <w:rFonts w:ascii="PT Astra Serif" w:eastAsia="Times New Roman" w:hAnsi="PT Astra Serif" w:cs="Times New Roman"/>
          <w:sz w:val="26"/>
          <w:szCs w:val="26"/>
          <w:lang w:eastAsia="zh-CN"/>
        </w:rPr>
        <w:t>(десять миллионов восемьсот тридцать пять тысяч двести девяносто два) рубля 19 копеек;</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 xml:space="preserve">5. Установить величину повышения начальной цены </w:t>
      </w:r>
      <w:r>
        <w:rPr>
          <w:rFonts w:ascii="PT Astra Serif" w:eastAsia="Times New Roman" w:hAnsi="PT Astra Serif" w:cs="Times New Roman"/>
          <w:sz w:val="26"/>
          <w:szCs w:val="26"/>
          <w:lang w:eastAsia="zh-CN"/>
        </w:rPr>
        <w:t xml:space="preserve">предмета аукциона </w:t>
      </w:r>
      <w:r w:rsidRPr="008400A8">
        <w:rPr>
          <w:rFonts w:ascii="PT Astra Serif" w:eastAsia="Times New Roman" w:hAnsi="PT Astra Serif" w:cs="Times New Roman"/>
          <w:sz w:val="26"/>
          <w:szCs w:val="26"/>
          <w:lang w:eastAsia="zh-CN"/>
        </w:rPr>
        <w:t>(«</w:t>
      </w:r>
      <w:r>
        <w:rPr>
          <w:rFonts w:ascii="PT Astra Serif" w:eastAsia="Times New Roman" w:hAnsi="PT Astra Serif" w:cs="Times New Roman"/>
          <w:sz w:val="26"/>
          <w:szCs w:val="26"/>
          <w:lang w:eastAsia="zh-CN"/>
        </w:rPr>
        <w:t>ш</w:t>
      </w:r>
      <w:r w:rsidRPr="008400A8">
        <w:rPr>
          <w:rFonts w:ascii="PT Astra Serif" w:eastAsia="Times New Roman" w:hAnsi="PT Astra Serif" w:cs="Times New Roman"/>
          <w:sz w:val="26"/>
          <w:szCs w:val="26"/>
          <w:lang w:eastAsia="zh-CN"/>
        </w:rPr>
        <w:t xml:space="preserve">аг аукциона») в размере 541 700 (пятьсот сорок одна тысяча семьсот) рублей 00 копеек. </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 xml:space="preserve">6. Утвердить Извещение </w:t>
      </w:r>
      <w:r w:rsidRPr="00BB2103">
        <w:rPr>
          <w:rFonts w:ascii="PT Astra Serif" w:eastAsia="Times New Roman" w:hAnsi="PT Astra Serif" w:cs="Times New Roman"/>
          <w:sz w:val="26"/>
          <w:szCs w:val="26"/>
          <w:lang w:eastAsia="zh-CN"/>
        </w:rPr>
        <w:t>о проведении торгов в форме аукциона в электронной форме</w:t>
      </w:r>
      <w:r>
        <w:rPr>
          <w:rFonts w:ascii="PT Astra Serif" w:eastAsia="Times New Roman" w:hAnsi="PT Astra Serif" w:cs="Times New Roman"/>
          <w:sz w:val="26"/>
          <w:szCs w:val="26"/>
          <w:lang w:eastAsia="zh-CN"/>
        </w:rPr>
        <w:t xml:space="preserve"> </w:t>
      </w:r>
      <w:r w:rsidRPr="00BB2103">
        <w:rPr>
          <w:rFonts w:ascii="PT Astra Serif" w:eastAsia="Times New Roman" w:hAnsi="PT Astra Serif" w:cs="Times New Roman"/>
          <w:sz w:val="26"/>
          <w:szCs w:val="26"/>
          <w:lang w:eastAsia="zh-CN"/>
        </w:rPr>
        <w:t xml:space="preserve">на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 </w:t>
      </w:r>
      <w:r>
        <w:rPr>
          <w:rFonts w:ascii="PT Astra Serif" w:eastAsia="Times New Roman" w:hAnsi="PT Astra Serif" w:cs="Times New Roman"/>
          <w:sz w:val="26"/>
          <w:szCs w:val="26"/>
          <w:lang w:eastAsia="zh-CN"/>
        </w:rPr>
        <w:t>в соответствии с приложением</w:t>
      </w:r>
      <w:r w:rsidRPr="008400A8">
        <w:rPr>
          <w:rFonts w:ascii="PT Astra Serif" w:eastAsia="Times New Roman" w:hAnsi="PT Astra Serif" w:cs="Times New Roman"/>
          <w:sz w:val="26"/>
          <w:szCs w:val="26"/>
          <w:lang w:eastAsia="zh-CN"/>
        </w:rPr>
        <w:t xml:space="preserve"> к настоящему распоряжению.</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7. Разместить результаты аукциона.</w:t>
      </w:r>
    </w:p>
    <w:p w:rsidR="0033262F" w:rsidRPr="008400A8" w:rsidRDefault="0033262F" w:rsidP="0033262F">
      <w:pPr>
        <w:suppressAutoHyphens/>
        <w:spacing w:line="240" w:lineRule="auto"/>
        <w:ind w:firstLine="709"/>
        <w:jc w:val="both"/>
        <w:rPr>
          <w:rFonts w:ascii="PT Astra Serif" w:eastAsia="Times New Roman" w:hAnsi="PT Astra Serif" w:cs="Times New Roman"/>
          <w:sz w:val="26"/>
          <w:szCs w:val="26"/>
          <w:lang w:eastAsia="zh-CN"/>
        </w:rPr>
      </w:pPr>
      <w:r w:rsidRPr="008400A8">
        <w:rPr>
          <w:rFonts w:ascii="PT Astra Serif" w:eastAsia="Times New Roman" w:hAnsi="PT Astra Serif" w:cs="Times New Roman"/>
          <w:sz w:val="26"/>
          <w:szCs w:val="26"/>
          <w:lang w:eastAsia="zh-CN"/>
        </w:rPr>
        <w:t xml:space="preserve">8. Контроль за исполнением настоящего распоряжения оставляю за собой. </w:t>
      </w:r>
    </w:p>
    <w:p w:rsidR="0033262F" w:rsidRPr="008400A8" w:rsidRDefault="0033262F" w:rsidP="0033262F">
      <w:pPr>
        <w:spacing w:line="240" w:lineRule="auto"/>
        <w:ind w:left="993"/>
        <w:jc w:val="both"/>
        <w:rPr>
          <w:rFonts w:ascii="PT Astra Serif" w:eastAsia="Times New Roman" w:hAnsi="PT Astra Serif" w:cs="Times New Roman"/>
          <w:sz w:val="26"/>
          <w:szCs w:val="26"/>
          <w:lang w:bidi="en-US"/>
        </w:rPr>
      </w:pPr>
      <w:bookmarkStart w:id="0" w:name="_GoBack"/>
      <w:bookmarkEnd w:id="0"/>
    </w:p>
    <w:p w:rsidR="0033262F" w:rsidRPr="008400A8" w:rsidRDefault="0033262F" w:rsidP="0033262F">
      <w:pPr>
        <w:spacing w:line="240" w:lineRule="auto"/>
        <w:ind w:left="993"/>
        <w:jc w:val="both"/>
        <w:rPr>
          <w:rFonts w:ascii="PT Astra Serif" w:eastAsia="Times New Roman" w:hAnsi="PT Astra Serif" w:cs="Times New Roman"/>
          <w:sz w:val="26"/>
          <w:szCs w:val="26"/>
          <w:lang w:bidi="en-US"/>
        </w:rPr>
      </w:pPr>
    </w:p>
    <w:p w:rsidR="0033262F" w:rsidRPr="008400A8" w:rsidRDefault="0033262F" w:rsidP="0033262F">
      <w:pPr>
        <w:spacing w:line="240" w:lineRule="auto"/>
        <w:ind w:left="993"/>
        <w:jc w:val="both"/>
        <w:rPr>
          <w:rFonts w:ascii="PT Astra Serif" w:eastAsia="Times New Roman" w:hAnsi="PT Astra Serif" w:cs="Times New Roman"/>
          <w:sz w:val="26"/>
          <w:szCs w:val="26"/>
          <w:lang w:bidi="en-US"/>
        </w:rPr>
      </w:pPr>
    </w:p>
    <w:p w:rsidR="0033262F" w:rsidRPr="008400A8" w:rsidRDefault="0033262F" w:rsidP="0033262F">
      <w:pPr>
        <w:suppressAutoHyphens/>
        <w:spacing w:line="240" w:lineRule="auto"/>
        <w:rPr>
          <w:rFonts w:ascii="PT Astra Serif" w:eastAsia="Times New Roman" w:hAnsi="PT Astra Serif" w:cs="Times New Roman"/>
          <w:sz w:val="26"/>
          <w:szCs w:val="26"/>
          <w:lang w:eastAsia="zh-CN"/>
        </w:rPr>
      </w:pPr>
      <w:r w:rsidRPr="008400A8">
        <w:rPr>
          <w:rFonts w:ascii="PT Astra Serif" w:eastAsia="Times New Roman" w:hAnsi="PT Astra Serif" w:cs="Times New Roman"/>
          <w:bCs/>
          <w:color w:val="000000"/>
          <w:sz w:val="26"/>
          <w:szCs w:val="26"/>
          <w:lang w:eastAsia="zh-CN"/>
        </w:rPr>
        <w:t xml:space="preserve">Начальник Департамента                                    </w:t>
      </w:r>
      <w:r>
        <w:rPr>
          <w:rFonts w:ascii="PT Astra Serif" w:eastAsia="Times New Roman" w:hAnsi="PT Astra Serif" w:cs="Times New Roman"/>
          <w:bCs/>
          <w:color w:val="000000"/>
          <w:sz w:val="26"/>
          <w:szCs w:val="26"/>
          <w:lang w:eastAsia="zh-CN"/>
        </w:rPr>
        <w:t xml:space="preserve">           </w:t>
      </w:r>
      <w:r w:rsidRPr="008400A8">
        <w:rPr>
          <w:rFonts w:ascii="PT Astra Serif" w:eastAsia="Times New Roman" w:hAnsi="PT Astra Serif" w:cs="Times New Roman"/>
          <w:bCs/>
          <w:color w:val="000000"/>
          <w:sz w:val="26"/>
          <w:szCs w:val="26"/>
          <w:lang w:eastAsia="zh-CN"/>
        </w:rPr>
        <w:t xml:space="preserve">                  Т.Б. Мухамеджанов</w:t>
      </w:r>
    </w:p>
    <w:p w:rsidR="0033262F" w:rsidRPr="008400A8" w:rsidRDefault="0033262F" w:rsidP="0033262F">
      <w:pPr>
        <w:suppressAutoHyphens/>
        <w:spacing w:line="240" w:lineRule="auto"/>
        <w:jc w:val="center"/>
        <w:rPr>
          <w:rFonts w:ascii="PT Astra Serif" w:eastAsia="Times New Roman" w:hAnsi="PT Astra Serif" w:cs="Times New Roman"/>
          <w:sz w:val="26"/>
          <w:szCs w:val="26"/>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7"/>
          <w:szCs w:val="27"/>
          <w:lang w:eastAsia="zh-CN"/>
        </w:rPr>
      </w:pPr>
    </w:p>
    <w:p w:rsidR="0033262F" w:rsidRDefault="0033262F" w:rsidP="0033262F">
      <w:pPr>
        <w:tabs>
          <w:tab w:val="left" w:pos="3969"/>
        </w:tabs>
        <w:suppressAutoHyphens/>
        <w:spacing w:line="240" w:lineRule="auto"/>
        <w:rPr>
          <w:rFonts w:ascii="PT Astra Serif" w:eastAsia="Times New Roman" w:hAnsi="PT Astra Serif" w:cs="Times New Roman"/>
          <w:sz w:val="22"/>
          <w:lang w:eastAsia="zh-CN"/>
        </w:rPr>
      </w:pPr>
    </w:p>
    <w:p w:rsidR="0033262F" w:rsidRDefault="0033262F" w:rsidP="0033262F">
      <w:pPr>
        <w:tabs>
          <w:tab w:val="left" w:pos="3969"/>
        </w:tabs>
        <w:suppressAutoHyphens/>
        <w:spacing w:line="240" w:lineRule="auto"/>
        <w:rPr>
          <w:rFonts w:ascii="PT Astra Serif" w:eastAsia="Times New Roman" w:hAnsi="PT Astra Serif" w:cs="Times New Roman"/>
          <w:sz w:val="22"/>
          <w:lang w:eastAsia="zh-CN"/>
        </w:rPr>
      </w:pPr>
    </w:p>
    <w:p w:rsidR="00D323B8" w:rsidRDefault="00D323B8" w:rsidP="0033262F">
      <w:pPr>
        <w:tabs>
          <w:tab w:val="left" w:pos="3969"/>
        </w:tabs>
        <w:suppressAutoHyphens/>
        <w:spacing w:line="240" w:lineRule="auto"/>
        <w:rPr>
          <w:rFonts w:ascii="PT Astra Serif" w:eastAsia="Times New Roman" w:hAnsi="PT Astra Serif" w:cs="Times New Roman"/>
          <w:sz w:val="22"/>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2"/>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2"/>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2"/>
          <w:lang w:eastAsia="zh-CN"/>
        </w:rPr>
      </w:pPr>
    </w:p>
    <w:p w:rsidR="0033262F" w:rsidRPr="008400A8" w:rsidRDefault="0033262F" w:rsidP="0033262F">
      <w:pPr>
        <w:tabs>
          <w:tab w:val="left" w:pos="3969"/>
        </w:tabs>
        <w:suppressAutoHyphens/>
        <w:spacing w:line="240" w:lineRule="auto"/>
        <w:rPr>
          <w:rFonts w:ascii="PT Astra Serif" w:eastAsia="Times New Roman" w:hAnsi="PT Astra Serif" w:cs="Times New Roman"/>
          <w:sz w:val="22"/>
          <w:lang w:eastAsia="zh-CN"/>
        </w:rPr>
      </w:pPr>
      <w:r w:rsidRPr="008400A8">
        <w:rPr>
          <w:rFonts w:ascii="PT Astra Serif" w:eastAsia="Times New Roman" w:hAnsi="PT Astra Serif" w:cs="Times New Roman"/>
          <w:sz w:val="22"/>
          <w:lang w:eastAsia="zh-CN"/>
        </w:rPr>
        <w:t>Дмитриенко Софья Валериевна</w:t>
      </w:r>
    </w:p>
    <w:p w:rsidR="0033262F" w:rsidRPr="008400A8" w:rsidRDefault="0033262F" w:rsidP="0033262F">
      <w:pPr>
        <w:tabs>
          <w:tab w:val="left" w:pos="3969"/>
        </w:tabs>
        <w:suppressAutoHyphens/>
        <w:spacing w:line="240" w:lineRule="auto"/>
        <w:rPr>
          <w:rFonts w:ascii="PT Astra Serif" w:eastAsia="Times New Roman" w:hAnsi="PT Astra Serif" w:cs="Times New Roman"/>
          <w:sz w:val="22"/>
          <w:lang w:eastAsia="zh-CN"/>
        </w:rPr>
      </w:pPr>
      <w:r w:rsidRPr="008400A8">
        <w:rPr>
          <w:rFonts w:ascii="PT Astra Serif" w:eastAsia="Times New Roman" w:hAnsi="PT Astra Serif" w:cs="Times New Roman"/>
          <w:sz w:val="22"/>
          <w:lang w:eastAsia="zh-CN"/>
        </w:rPr>
        <w:t>+7 (382 2) 709-045</w:t>
      </w:r>
    </w:p>
    <w:p w:rsidR="00EB4814" w:rsidRDefault="0053582D" w:rsidP="0033262F">
      <w:pPr>
        <w:suppressAutoHyphens/>
        <w:spacing w:line="240" w:lineRule="auto"/>
        <w:rPr>
          <w:rFonts w:ascii="PT Astra Serif" w:eastAsia="Times New Roman" w:hAnsi="PT Astra Serif" w:cs="Times New Roman"/>
          <w:sz w:val="22"/>
          <w:lang w:eastAsia="zh-CN"/>
        </w:rPr>
      </w:pPr>
      <w:hyperlink r:id="rId8" w:history="1">
        <w:r w:rsidR="0033262F" w:rsidRPr="008400A8">
          <w:rPr>
            <w:rFonts w:ascii="PT Astra Serif" w:eastAsia="Times New Roman" w:hAnsi="PT Astra Serif" w:cs="Arial"/>
            <w:color w:val="0000FF"/>
            <w:sz w:val="22"/>
            <w:u w:val="single"/>
            <w:shd w:val="clear" w:color="auto" w:fill="FFFFFF"/>
            <w:lang w:eastAsia="zh-CN"/>
          </w:rPr>
          <w:t>dmitrienkosv@dgr.tomsk.gov.ru</w:t>
        </w:r>
      </w:hyperlink>
      <w:r w:rsidR="0033262F" w:rsidRPr="008400A8">
        <w:rPr>
          <w:rFonts w:ascii="PT Astra Serif" w:eastAsia="Times New Roman" w:hAnsi="PT Astra Serif" w:cs="Times New Roman"/>
          <w:sz w:val="22"/>
          <w:lang w:eastAsia="zh-CN"/>
        </w:rPr>
        <w:t xml:space="preserve"> </w:t>
      </w:r>
    </w:p>
    <w:p w:rsidR="00921917" w:rsidRDefault="00921917" w:rsidP="0033262F">
      <w:pPr>
        <w:suppressAutoHyphens/>
        <w:spacing w:line="240" w:lineRule="auto"/>
        <w:rPr>
          <w:rFonts w:ascii="PT Astra Serif" w:eastAsia="Times New Roman" w:hAnsi="PT Astra Serif" w:cs="Times New Roman"/>
          <w:sz w:val="22"/>
          <w:lang w:eastAsia="zh-CN"/>
        </w:rPr>
        <w:sectPr w:rsidR="00921917" w:rsidSect="00E33663">
          <w:headerReference w:type="default" r:id="rId9"/>
          <w:pgSz w:w="11906" w:h="16838"/>
          <w:pgMar w:top="1134" w:right="850" w:bottom="1134" w:left="1701" w:header="708" w:footer="708" w:gutter="0"/>
          <w:cols w:space="708"/>
          <w:titlePg/>
          <w:docGrid w:linePitch="381"/>
        </w:sectPr>
      </w:pPr>
    </w:p>
    <w:p w:rsidR="00921917" w:rsidRPr="000318E3" w:rsidRDefault="00921917" w:rsidP="00921917">
      <w:pPr>
        <w:spacing w:line="240" w:lineRule="auto"/>
        <w:ind w:left="9072" w:firstLine="1418"/>
        <w:rPr>
          <w:rFonts w:ascii="PT Astra Serif" w:eastAsia="Times New Roman" w:hAnsi="PT Astra Serif" w:cs="Times New Roman"/>
          <w:sz w:val="26"/>
          <w:szCs w:val="26"/>
          <w:lang w:eastAsia="zh-CN"/>
        </w:rPr>
      </w:pPr>
      <w:r w:rsidRPr="000318E3">
        <w:rPr>
          <w:rFonts w:ascii="PT Astra Serif" w:eastAsia="Times New Roman" w:hAnsi="PT Astra Serif" w:cs="Times New Roman"/>
          <w:sz w:val="26"/>
          <w:szCs w:val="26"/>
          <w:lang w:eastAsia="zh-CN"/>
        </w:rPr>
        <w:lastRenderedPageBreak/>
        <w:t xml:space="preserve">Приложение к распоряжению </w:t>
      </w:r>
    </w:p>
    <w:p w:rsidR="00921917" w:rsidRPr="000318E3" w:rsidRDefault="00921917" w:rsidP="00921917">
      <w:pPr>
        <w:spacing w:line="240" w:lineRule="auto"/>
        <w:ind w:left="9072" w:firstLine="1418"/>
        <w:rPr>
          <w:rFonts w:ascii="PT Astra Serif" w:eastAsia="Times New Roman" w:hAnsi="PT Astra Serif" w:cs="Times New Roman"/>
          <w:sz w:val="26"/>
          <w:szCs w:val="26"/>
          <w:lang w:eastAsia="zh-CN"/>
        </w:rPr>
      </w:pPr>
      <w:r w:rsidRPr="000318E3">
        <w:rPr>
          <w:rFonts w:ascii="PT Astra Serif" w:eastAsia="Times New Roman" w:hAnsi="PT Astra Serif" w:cs="Times New Roman"/>
          <w:sz w:val="26"/>
          <w:szCs w:val="26"/>
          <w:lang w:eastAsia="zh-CN"/>
        </w:rPr>
        <w:t xml:space="preserve">Департамента градостроительного </w:t>
      </w:r>
    </w:p>
    <w:p w:rsidR="00921917" w:rsidRPr="000318E3" w:rsidRDefault="00921917" w:rsidP="00921917">
      <w:pPr>
        <w:spacing w:line="240" w:lineRule="auto"/>
        <w:ind w:left="9072" w:firstLine="1418"/>
        <w:rPr>
          <w:rFonts w:ascii="PT Astra Serif" w:eastAsia="Times New Roman" w:hAnsi="PT Astra Serif" w:cs="Times New Roman"/>
          <w:sz w:val="26"/>
          <w:szCs w:val="26"/>
          <w:lang w:eastAsia="zh-CN"/>
        </w:rPr>
      </w:pPr>
      <w:proofErr w:type="gramStart"/>
      <w:r w:rsidRPr="000318E3">
        <w:rPr>
          <w:rFonts w:ascii="PT Astra Serif" w:eastAsia="Times New Roman" w:hAnsi="PT Astra Serif" w:cs="Times New Roman"/>
          <w:sz w:val="26"/>
          <w:szCs w:val="26"/>
          <w:lang w:eastAsia="zh-CN"/>
        </w:rPr>
        <w:t>развития</w:t>
      </w:r>
      <w:proofErr w:type="gramEnd"/>
      <w:r w:rsidRPr="000318E3">
        <w:rPr>
          <w:rFonts w:ascii="PT Astra Serif" w:eastAsia="Times New Roman" w:hAnsi="PT Astra Serif" w:cs="Times New Roman"/>
          <w:sz w:val="26"/>
          <w:szCs w:val="26"/>
          <w:lang w:eastAsia="zh-CN"/>
        </w:rPr>
        <w:t xml:space="preserve"> Томской области</w:t>
      </w:r>
    </w:p>
    <w:p w:rsidR="00921917" w:rsidRPr="000318E3" w:rsidRDefault="00921917" w:rsidP="00921917">
      <w:pPr>
        <w:spacing w:line="240" w:lineRule="auto"/>
        <w:ind w:left="9072" w:firstLine="1418"/>
        <w:rPr>
          <w:rFonts w:ascii="PT Astra Serif" w:eastAsia="Times New Roman" w:hAnsi="PT Astra Serif" w:cs="Times New Roman"/>
          <w:sz w:val="26"/>
          <w:szCs w:val="26"/>
          <w:lang w:eastAsia="zh-CN"/>
        </w:rPr>
      </w:pPr>
      <w:proofErr w:type="gramStart"/>
      <w:r w:rsidRPr="000318E3">
        <w:rPr>
          <w:rFonts w:ascii="PT Astra Serif" w:eastAsia="Times New Roman" w:hAnsi="PT Astra Serif" w:cs="Times New Roman"/>
          <w:sz w:val="26"/>
          <w:szCs w:val="26"/>
          <w:lang w:eastAsia="zh-CN"/>
        </w:rPr>
        <w:t>от</w:t>
      </w:r>
      <w:proofErr w:type="gramEnd"/>
      <w:r w:rsidRPr="000318E3">
        <w:rPr>
          <w:rFonts w:ascii="PT Astra Serif" w:eastAsia="Times New Roman" w:hAnsi="PT Astra Serif" w:cs="Times New Roman"/>
          <w:sz w:val="26"/>
          <w:szCs w:val="26"/>
          <w:lang w:eastAsia="zh-CN"/>
        </w:rPr>
        <w:t xml:space="preserve"> </w:t>
      </w:r>
      <w:r w:rsidR="006D5A6B">
        <w:rPr>
          <w:rFonts w:ascii="PT Astra Serif" w:eastAsia="Times New Roman" w:hAnsi="PT Astra Serif" w:cs="Times New Roman"/>
          <w:sz w:val="26"/>
          <w:szCs w:val="26"/>
          <w:lang w:eastAsia="zh-CN"/>
        </w:rPr>
        <w:t xml:space="preserve">06.08.2025 </w:t>
      </w:r>
      <w:r w:rsidRPr="000318E3">
        <w:rPr>
          <w:rFonts w:ascii="PT Astra Serif" w:eastAsia="Times New Roman" w:hAnsi="PT Astra Serif" w:cs="Times New Roman"/>
          <w:sz w:val="26"/>
          <w:szCs w:val="26"/>
          <w:lang w:eastAsia="zh-CN"/>
        </w:rPr>
        <w:t>№</w:t>
      </w:r>
      <w:r w:rsidR="0023656B">
        <w:rPr>
          <w:rFonts w:ascii="PT Astra Serif" w:eastAsia="Times New Roman" w:hAnsi="PT Astra Serif" w:cs="Times New Roman"/>
          <w:sz w:val="26"/>
          <w:szCs w:val="26"/>
          <w:lang w:eastAsia="zh-CN"/>
        </w:rPr>
        <w:t xml:space="preserve"> 1125</w:t>
      </w:r>
    </w:p>
    <w:p w:rsidR="00921917" w:rsidRPr="000318E3" w:rsidRDefault="00921917" w:rsidP="00921917">
      <w:pPr>
        <w:spacing w:line="240" w:lineRule="auto"/>
        <w:ind w:firstLine="709"/>
        <w:rPr>
          <w:rFonts w:ascii="PT Astra Serif" w:hAnsi="PT Astra Serif" w:cs="Times New Roman"/>
          <w:b/>
          <w:sz w:val="26"/>
          <w:szCs w:val="26"/>
        </w:rPr>
      </w:pPr>
    </w:p>
    <w:p w:rsidR="00921917" w:rsidRPr="000318E3" w:rsidRDefault="00921917" w:rsidP="00921917">
      <w:pPr>
        <w:spacing w:line="240" w:lineRule="auto"/>
        <w:ind w:firstLine="709"/>
        <w:jc w:val="center"/>
        <w:rPr>
          <w:rFonts w:ascii="PT Astra Serif" w:hAnsi="PT Astra Serif" w:cs="Times New Roman"/>
          <w:b/>
          <w:sz w:val="26"/>
          <w:szCs w:val="26"/>
        </w:rPr>
      </w:pPr>
      <w:r w:rsidRPr="000318E3">
        <w:rPr>
          <w:rFonts w:ascii="PT Astra Serif" w:hAnsi="PT Astra Serif" w:cs="Times New Roman"/>
          <w:b/>
          <w:sz w:val="26"/>
          <w:szCs w:val="26"/>
        </w:rPr>
        <w:t>Извещение о проведении торгов в форме аукциона в электронной форме</w:t>
      </w:r>
    </w:p>
    <w:p w:rsidR="00921917" w:rsidRPr="000318E3" w:rsidRDefault="00921917" w:rsidP="00921917">
      <w:pPr>
        <w:spacing w:line="240" w:lineRule="auto"/>
        <w:ind w:firstLine="709"/>
        <w:jc w:val="center"/>
        <w:rPr>
          <w:rFonts w:ascii="PT Astra Serif" w:hAnsi="PT Astra Serif" w:cs="Times New Roman"/>
          <w:b/>
          <w:sz w:val="26"/>
          <w:szCs w:val="26"/>
        </w:rPr>
      </w:pPr>
      <w:proofErr w:type="gramStart"/>
      <w:r w:rsidRPr="000318E3">
        <w:rPr>
          <w:rFonts w:ascii="PT Astra Serif" w:hAnsi="PT Astra Serif" w:cs="Times New Roman"/>
          <w:b/>
          <w:sz w:val="26"/>
          <w:szCs w:val="26"/>
        </w:rPr>
        <w:t>на</w:t>
      </w:r>
      <w:proofErr w:type="gramEnd"/>
      <w:r w:rsidRPr="000318E3">
        <w:rPr>
          <w:rFonts w:ascii="PT Astra Serif" w:hAnsi="PT Astra Serif" w:cs="Times New Roman"/>
          <w:b/>
          <w:sz w:val="26"/>
          <w:szCs w:val="26"/>
        </w:rPr>
        <w:t xml:space="preserve">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 (далее – Извещение)</w:t>
      </w:r>
    </w:p>
    <w:p w:rsidR="00921917" w:rsidRPr="000318E3" w:rsidRDefault="00921917" w:rsidP="00921917">
      <w:pPr>
        <w:spacing w:line="240" w:lineRule="auto"/>
        <w:ind w:firstLine="709"/>
        <w:jc w:val="both"/>
        <w:rPr>
          <w:rFonts w:ascii="PT Astra Serif" w:hAnsi="PT Astra Serif" w:cs="Times New Roman"/>
          <w:i/>
          <w:sz w:val="26"/>
          <w:szCs w:val="26"/>
        </w:rPr>
      </w:pPr>
    </w:p>
    <w:p w:rsidR="00921917" w:rsidRPr="000318E3" w:rsidRDefault="00921917" w:rsidP="00921917">
      <w:pPr>
        <w:widowControl w:val="0"/>
        <w:spacing w:line="240" w:lineRule="auto"/>
        <w:ind w:firstLine="709"/>
        <w:jc w:val="both"/>
        <w:rPr>
          <w:rFonts w:ascii="PT Astra Serif" w:hAnsi="PT Astra Serif" w:cs="Times New Roman"/>
          <w:sz w:val="26"/>
          <w:szCs w:val="26"/>
        </w:rPr>
      </w:pPr>
      <w:r w:rsidRPr="000318E3">
        <w:rPr>
          <w:rFonts w:ascii="PT Astra Serif" w:hAnsi="PT Astra Serif" w:cs="Times New Roman"/>
          <w:sz w:val="26"/>
          <w:szCs w:val="26"/>
        </w:rPr>
        <w:t xml:space="preserve">В соответствии с постановлением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постановлением администрации Города Томска от 25.09.2023 № 542-з «О внесении изменения в приложение 3 к постановлению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организатор торгов – Департамент градостроительного развития Томской области извещает о проведении торгов в форме аукциона в электронной форме </w:t>
      </w:r>
      <w:r w:rsidRPr="000318E3">
        <w:rPr>
          <w:rFonts w:ascii="PT Astra Serif" w:hAnsi="PT Astra Serif" w:cs="Times New Roman"/>
          <w:bCs/>
          <w:sz w:val="26"/>
          <w:szCs w:val="26"/>
        </w:rPr>
        <w:t xml:space="preserve">(далее – аукцион) </w:t>
      </w:r>
      <w:r w:rsidRPr="000318E3">
        <w:rPr>
          <w:rFonts w:ascii="PT Astra Serif" w:hAnsi="PT Astra Serif" w:cs="Times New Roman"/>
          <w:sz w:val="26"/>
          <w:szCs w:val="26"/>
        </w:rPr>
        <w:t>на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 (далее - Территория).</w:t>
      </w:r>
    </w:p>
    <w:p w:rsidR="00921917" w:rsidRPr="000318E3" w:rsidRDefault="00921917" w:rsidP="00921917">
      <w:pPr>
        <w:widowControl w:val="0"/>
        <w:spacing w:line="240" w:lineRule="auto"/>
        <w:ind w:firstLine="709"/>
        <w:jc w:val="both"/>
        <w:rPr>
          <w:rFonts w:ascii="PT Astra Serif" w:hAnsi="PT Astra Serif" w:cs="Times New Roman"/>
          <w:bCs/>
          <w:sz w:val="26"/>
          <w:szCs w:val="26"/>
        </w:rPr>
      </w:pPr>
      <w:r w:rsidRPr="000318E3">
        <w:rPr>
          <w:rFonts w:ascii="PT Astra Serif" w:hAnsi="PT Astra Serif" w:cs="Times New Roman"/>
          <w:bCs/>
          <w:sz w:val="26"/>
          <w:szCs w:val="26"/>
        </w:rPr>
        <w:t>Аукцион проводится в порядке, установленном постановлением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и установлении случаев проведения торгов на право заключения 2 и более договоров о комплексном развитии территорий» (далее – Постановление № 701).</w:t>
      </w:r>
    </w:p>
    <w:p w:rsidR="00921917" w:rsidRPr="000318E3" w:rsidRDefault="00921917" w:rsidP="00921917">
      <w:pPr>
        <w:spacing w:line="240" w:lineRule="auto"/>
        <w:ind w:firstLine="709"/>
        <w:jc w:val="both"/>
        <w:rPr>
          <w:rFonts w:ascii="PT Astra Serif" w:hAnsi="PT Astra Serif" w:cs="Times New Roman"/>
          <w:sz w:val="26"/>
          <w:szCs w:val="26"/>
        </w:rPr>
      </w:pPr>
      <w:r w:rsidRPr="000318E3">
        <w:rPr>
          <w:rFonts w:ascii="PT Astra Serif" w:hAnsi="PT Astra Serif" w:cs="Times New Roman"/>
          <w:sz w:val="26"/>
          <w:szCs w:val="26"/>
        </w:rPr>
        <w:t>Для участия в торгах юридические лица должны быть зарегистрированы в качестве участников торгов в единой информационной системе в сфере закупок и аккредитованы на электронной площадке в соответствии с условиями и порядком таких регистрации и аккредитации,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21917" w:rsidRPr="000318E3" w:rsidRDefault="00921917" w:rsidP="00921917">
      <w:pPr>
        <w:spacing w:line="240" w:lineRule="auto"/>
        <w:ind w:firstLine="709"/>
        <w:jc w:val="both"/>
        <w:rPr>
          <w:rFonts w:ascii="PT Astra Serif" w:hAnsi="PT Astra Serif" w:cs="Times New Roman"/>
          <w:sz w:val="26"/>
          <w:szCs w:val="26"/>
        </w:rPr>
      </w:pPr>
      <w:r w:rsidRPr="000318E3">
        <w:rPr>
          <w:rFonts w:ascii="PT Astra Serif" w:hAnsi="PT Astra Serif" w:cs="Times New Roman"/>
          <w:sz w:val="26"/>
          <w:szCs w:val="26"/>
        </w:rPr>
        <w:t>Приложения к настоящему Извещению, ссылка на которые дана в настоящем Извещении, являются неотъемлемой частью настоящего Извещения.</w:t>
      </w:r>
    </w:p>
    <w:p w:rsidR="00921917" w:rsidRPr="000318E3" w:rsidRDefault="00921917" w:rsidP="00921917">
      <w:pPr>
        <w:spacing w:line="240" w:lineRule="auto"/>
        <w:ind w:firstLine="709"/>
        <w:jc w:val="both"/>
        <w:rPr>
          <w:rFonts w:ascii="PT Astra Serif" w:hAnsi="PT Astra Serif" w:cs="Times New Roman"/>
          <w:sz w:val="26"/>
          <w:szCs w:val="26"/>
        </w:rPr>
      </w:pPr>
    </w:p>
    <w:tbl>
      <w:tblPr>
        <w:tblStyle w:val="ab"/>
        <w:tblW w:w="14879" w:type="dxa"/>
        <w:tblLook w:val="04A0" w:firstRow="1" w:lastRow="0" w:firstColumn="1" w:lastColumn="0" w:noHBand="0" w:noVBand="1"/>
      </w:tblPr>
      <w:tblGrid>
        <w:gridCol w:w="1118"/>
        <w:gridCol w:w="3839"/>
        <w:gridCol w:w="9922"/>
      </w:tblGrid>
      <w:tr w:rsidR="00921917" w:rsidRPr="000318E3" w:rsidTr="00921917">
        <w:tc>
          <w:tcPr>
            <w:tcW w:w="1118" w:type="dxa"/>
            <w:vAlign w:val="center"/>
          </w:tcPr>
          <w:p w:rsidR="00921917" w:rsidRPr="000318E3" w:rsidRDefault="00921917" w:rsidP="00921917">
            <w:pPr>
              <w:pStyle w:val="a9"/>
              <w:spacing w:line="240" w:lineRule="auto"/>
              <w:ind w:left="0"/>
              <w:jc w:val="center"/>
              <w:rPr>
                <w:rFonts w:ascii="PT Astra Serif" w:hAnsi="PT Astra Serif" w:cs="Times New Roman"/>
                <w:b/>
                <w:sz w:val="26"/>
                <w:szCs w:val="26"/>
              </w:rPr>
            </w:pPr>
            <w:r w:rsidRPr="000318E3">
              <w:rPr>
                <w:rFonts w:ascii="PT Astra Serif" w:hAnsi="PT Astra Serif" w:cs="Times New Roman"/>
                <w:b/>
                <w:sz w:val="26"/>
                <w:szCs w:val="26"/>
              </w:rPr>
              <w:lastRenderedPageBreak/>
              <w:t>№ пункта</w:t>
            </w:r>
          </w:p>
        </w:tc>
        <w:tc>
          <w:tcPr>
            <w:tcW w:w="3839" w:type="dxa"/>
            <w:vAlign w:val="center"/>
          </w:tcPr>
          <w:p w:rsidR="00921917" w:rsidRPr="000318E3" w:rsidRDefault="00921917" w:rsidP="00921917">
            <w:pPr>
              <w:pStyle w:val="a9"/>
              <w:spacing w:line="240" w:lineRule="auto"/>
              <w:ind w:left="0"/>
              <w:jc w:val="center"/>
              <w:rPr>
                <w:rFonts w:ascii="PT Astra Serif" w:hAnsi="PT Astra Serif" w:cs="Times New Roman"/>
                <w:b/>
                <w:sz w:val="26"/>
                <w:szCs w:val="26"/>
              </w:rPr>
            </w:pPr>
            <w:r w:rsidRPr="000318E3">
              <w:rPr>
                <w:rFonts w:ascii="PT Astra Serif" w:hAnsi="PT Astra Serif" w:cs="Times New Roman"/>
                <w:b/>
                <w:sz w:val="26"/>
                <w:szCs w:val="26"/>
              </w:rPr>
              <w:t>Наименование пункта</w:t>
            </w:r>
          </w:p>
        </w:tc>
        <w:tc>
          <w:tcPr>
            <w:tcW w:w="9922" w:type="dxa"/>
            <w:vAlign w:val="center"/>
          </w:tcPr>
          <w:p w:rsidR="00921917" w:rsidRPr="000318E3" w:rsidRDefault="00921917" w:rsidP="00921917">
            <w:pPr>
              <w:pStyle w:val="a9"/>
              <w:spacing w:line="240" w:lineRule="auto"/>
              <w:ind w:left="0"/>
              <w:jc w:val="center"/>
              <w:rPr>
                <w:rFonts w:ascii="PT Astra Serif" w:hAnsi="PT Astra Serif" w:cs="Times New Roman"/>
                <w:b/>
                <w:sz w:val="26"/>
                <w:szCs w:val="26"/>
              </w:rPr>
            </w:pPr>
            <w:r w:rsidRPr="000318E3">
              <w:rPr>
                <w:rFonts w:ascii="PT Astra Serif" w:hAnsi="PT Astra Serif" w:cs="Times New Roman"/>
                <w:b/>
                <w:sz w:val="26"/>
                <w:szCs w:val="26"/>
              </w:rPr>
              <w:t>Содержание пункта</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Организатор торгов</w:t>
            </w:r>
          </w:p>
        </w:tc>
        <w:tc>
          <w:tcPr>
            <w:tcW w:w="9922" w:type="dxa"/>
            <w:vAlign w:val="center"/>
          </w:tcPr>
          <w:p w:rsidR="00921917" w:rsidRPr="000318E3" w:rsidRDefault="00921917" w:rsidP="00921917">
            <w:pPr>
              <w:spacing w:line="240" w:lineRule="auto"/>
              <w:jc w:val="both"/>
              <w:rPr>
                <w:rFonts w:ascii="PT Astra Serif" w:hAnsi="PT Astra Serif" w:cs="Times New Roman"/>
                <w:bCs/>
                <w:sz w:val="26"/>
                <w:szCs w:val="26"/>
              </w:rPr>
            </w:pPr>
            <w:r w:rsidRPr="000318E3">
              <w:rPr>
                <w:rFonts w:ascii="PT Astra Serif" w:hAnsi="PT Astra Serif" w:cs="Times New Roman"/>
                <w:bCs/>
                <w:sz w:val="26"/>
                <w:szCs w:val="26"/>
              </w:rPr>
              <w:t xml:space="preserve">Департамент градостроительного развития Томской области (далее - ДГР ТО). </w:t>
            </w:r>
          </w:p>
          <w:p w:rsidR="00921917" w:rsidRPr="000318E3" w:rsidRDefault="00921917" w:rsidP="00921917">
            <w:pPr>
              <w:spacing w:line="240" w:lineRule="auto"/>
              <w:jc w:val="both"/>
              <w:rPr>
                <w:rFonts w:ascii="PT Astra Serif" w:hAnsi="PT Astra Serif" w:cs="Times New Roman"/>
                <w:bCs/>
                <w:sz w:val="26"/>
                <w:szCs w:val="26"/>
              </w:rPr>
            </w:pPr>
            <w:r w:rsidRPr="000318E3">
              <w:rPr>
                <w:rFonts w:ascii="PT Astra Serif" w:hAnsi="PT Astra Serif" w:cs="Times New Roman"/>
                <w:bCs/>
                <w:sz w:val="26"/>
                <w:szCs w:val="26"/>
              </w:rPr>
              <w:t>Место нахождения, почтовый адрес: 634061 г. Томск, ул. Алтайская, д. 48.</w:t>
            </w:r>
          </w:p>
          <w:p w:rsidR="00921917" w:rsidRPr="000318E3" w:rsidRDefault="00921917" w:rsidP="00921917">
            <w:pPr>
              <w:spacing w:line="240" w:lineRule="auto"/>
              <w:jc w:val="both"/>
              <w:rPr>
                <w:rFonts w:ascii="PT Astra Serif" w:hAnsi="PT Astra Serif" w:cs="Times New Roman"/>
                <w:bCs/>
                <w:sz w:val="26"/>
                <w:szCs w:val="26"/>
              </w:rPr>
            </w:pPr>
            <w:r w:rsidRPr="000318E3">
              <w:rPr>
                <w:rFonts w:ascii="PT Astra Serif" w:hAnsi="PT Astra Serif" w:cs="Times New Roman"/>
                <w:bCs/>
                <w:sz w:val="26"/>
                <w:szCs w:val="26"/>
              </w:rPr>
              <w:t>Адрес электронной почты: dep-gr@dgr.tomsk.gov.ru.</w:t>
            </w:r>
          </w:p>
          <w:p w:rsidR="00921917" w:rsidRPr="000318E3" w:rsidRDefault="00921917" w:rsidP="00921917">
            <w:pPr>
              <w:spacing w:line="240" w:lineRule="auto"/>
              <w:jc w:val="both"/>
              <w:rPr>
                <w:rFonts w:ascii="PT Astra Serif" w:hAnsi="PT Astra Serif" w:cs="Times New Roman"/>
                <w:b/>
                <w:bCs/>
                <w:sz w:val="26"/>
                <w:szCs w:val="26"/>
              </w:rPr>
            </w:pPr>
            <w:r w:rsidRPr="000318E3">
              <w:rPr>
                <w:rFonts w:ascii="PT Astra Serif" w:hAnsi="PT Astra Serif" w:cs="Times New Roman"/>
                <w:bCs/>
                <w:sz w:val="26"/>
                <w:szCs w:val="26"/>
              </w:rPr>
              <w:t>Контактные телефоны: 8-(3822) 709-013, 8-(3822) 709-045</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Форма проведения торгов</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Аукцион в электронной форме</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Официальный сайт Российской Федерации в сети «Интернет», на котором размещено извещение о проведении торгов</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 xml:space="preserve">- на официальном сайте Российской Федерации в сети «Интернет» для размещения информации о проведении торгов </w:t>
            </w:r>
            <w:hyperlink r:id="rId10" w:tooltip="http://www.torgi.gov.ru/" w:history="1">
              <w:r w:rsidRPr="000318E3">
                <w:rPr>
                  <w:rStyle w:val="ac"/>
                  <w:rFonts w:ascii="PT Astra Serif" w:hAnsi="PT Astra Serif" w:cs="Times New Roman"/>
                  <w:sz w:val="26"/>
                  <w:szCs w:val="26"/>
                </w:rPr>
                <w:t>www.torgi.gov.ru</w:t>
              </w:r>
            </w:hyperlink>
            <w:r w:rsidRPr="000318E3">
              <w:rPr>
                <w:rFonts w:ascii="PT Astra Serif" w:hAnsi="PT Astra Serif" w:cs="Times New Roman"/>
                <w:sz w:val="26"/>
                <w:szCs w:val="26"/>
              </w:rPr>
              <w:t>;</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iCs/>
                <w:sz w:val="26"/>
                <w:szCs w:val="26"/>
              </w:rPr>
              <w:t>- на официальном сайте ДГР ТО https://dgr.tomsk.gov.ru.</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Место проведения торгов:</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 xml:space="preserve">Универсальная торговая платформа «РТС-тендер», </w:t>
            </w:r>
            <w:hyperlink r:id="rId11" w:tooltip="https://www.rts-tender.ru" w:history="1">
              <w:r w:rsidRPr="000318E3">
                <w:rPr>
                  <w:rStyle w:val="ac"/>
                  <w:rFonts w:ascii="PT Astra Serif" w:hAnsi="PT Astra Serif" w:cs="Times New Roman"/>
                  <w:sz w:val="26"/>
                  <w:szCs w:val="26"/>
                </w:rPr>
                <w:t>https://www.rts-tender.ru</w:t>
              </w:r>
            </w:hyperlink>
            <w:r w:rsidRPr="000318E3">
              <w:rPr>
                <w:rFonts w:ascii="PT Astra Serif" w:hAnsi="PT Astra Serif" w:cs="Times New Roman"/>
                <w:sz w:val="26"/>
                <w:szCs w:val="26"/>
              </w:rPr>
              <w:t xml:space="preserve">. </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 xml:space="preserve">С Регламентом электронной площадки можно ознакомиться по адресу: </w:t>
            </w:r>
            <w:hyperlink r:id="rId12" w:tooltip="https://www.rts-tender.ru/Portals/0/Files/library/docs/reglament-property-sales-28122024.pdf" w:history="1">
              <w:r w:rsidRPr="000318E3">
                <w:rPr>
                  <w:rStyle w:val="ac"/>
                  <w:rFonts w:ascii="PT Astra Serif" w:hAnsi="PT Astra Serif" w:cs="Times New Roman"/>
                  <w:sz w:val="26"/>
                  <w:szCs w:val="26"/>
                </w:rPr>
                <w:t>https://www.rts-tender.ru/Portals/0/Files/library/docs/reglament-property-sales-28122024.pdf</w:t>
              </w:r>
            </w:hyperlink>
            <w:r w:rsidRPr="000318E3">
              <w:rPr>
                <w:rFonts w:ascii="PT Astra Serif" w:hAnsi="PT Astra Serif" w:cs="Times New Roman"/>
                <w:sz w:val="26"/>
                <w:szCs w:val="26"/>
              </w:rPr>
              <w:t>.</w:t>
            </w:r>
          </w:p>
          <w:p w:rsidR="00921917" w:rsidRPr="000318E3" w:rsidRDefault="00921917" w:rsidP="00921917">
            <w:pPr>
              <w:spacing w:line="240" w:lineRule="auto"/>
              <w:jc w:val="both"/>
              <w:rPr>
                <w:rFonts w:ascii="PT Astra Serif" w:hAnsi="PT Astra Serif" w:cs="Times New Roman"/>
                <w:bCs/>
                <w:sz w:val="26"/>
                <w:szCs w:val="26"/>
              </w:rPr>
            </w:pPr>
            <w:r w:rsidRPr="000318E3">
              <w:rPr>
                <w:rFonts w:ascii="PT Astra Serif" w:hAnsi="PT Astra Serif" w:cs="Times New Roman"/>
                <w:bCs/>
                <w:sz w:val="26"/>
                <w:szCs w:val="26"/>
              </w:rPr>
              <w:t>Любое лицо независимо от регистрации на электронной площадке вправе направить на электронный адрес оператора электронной площадки, указанный в извещении о проведении торгов, запрос о разъяснении размещенной информации.</w:t>
            </w:r>
          </w:p>
          <w:p w:rsidR="00921917" w:rsidRPr="000318E3" w:rsidRDefault="00921917" w:rsidP="00921917">
            <w:pPr>
              <w:spacing w:line="240" w:lineRule="auto"/>
              <w:jc w:val="both"/>
              <w:rPr>
                <w:rFonts w:ascii="PT Astra Serif" w:hAnsi="PT Astra Serif" w:cs="Times New Roman"/>
                <w:bCs/>
                <w:sz w:val="26"/>
                <w:szCs w:val="26"/>
              </w:rPr>
            </w:pPr>
            <w:r w:rsidRPr="000318E3">
              <w:rPr>
                <w:rFonts w:ascii="PT Astra Serif" w:hAnsi="PT Astra Serif" w:cs="Times New Roman"/>
                <w:bCs/>
                <w:sz w:val="26"/>
                <w:szCs w:val="26"/>
              </w:rPr>
              <w:t>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чем за 5 рабочих дней до дня окончания подачи заявок на участие в торгах.</w:t>
            </w:r>
          </w:p>
          <w:p w:rsidR="00921917" w:rsidRPr="000318E3" w:rsidRDefault="00921917" w:rsidP="00921917">
            <w:pPr>
              <w:spacing w:line="240" w:lineRule="auto"/>
              <w:jc w:val="both"/>
              <w:rPr>
                <w:rFonts w:ascii="PT Astra Serif" w:hAnsi="PT Astra Serif" w:cs="Times New Roman"/>
                <w:b/>
                <w:bCs/>
                <w:sz w:val="26"/>
                <w:szCs w:val="26"/>
              </w:rPr>
            </w:pPr>
            <w:r w:rsidRPr="000318E3">
              <w:rPr>
                <w:rFonts w:ascii="PT Astra Serif" w:hAnsi="PT Astra Serif" w:cs="Times New Roman"/>
                <w:bCs/>
                <w:sz w:val="26"/>
                <w:szCs w:val="26"/>
              </w:rPr>
              <w:t>В течение 2 рабочих дней со дня поступления запроса организатор торгов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Дата и время начала регистрации на электронной площадке заявок на участие в торгах</w:t>
            </w:r>
          </w:p>
        </w:tc>
        <w:tc>
          <w:tcPr>
            <w:tcW w:w="9922" w:type="dxa"/>
            <w:vAlign w:val="center"/>
          </w:tcPr>
          <w:p w:rsidR="00921917" w:rsidRPr="000318E3" w:rsidRDefault="00921917" w:rsidP="00921917">
            <w:pPr>
              <w:spacing w:line="240" w:lineRule="auto"/>
              <w:jc w:val="both"/>
              <w:rPr>
                <w:rFonts w:ascii="PT Astra Serif" w:eastAsia="Times New Roman" w:hAnsi="PT Astra Serif" w:cs="Times New Roman"/>
                <w:b/>
                <w:bCs/>
                <w:sz w:val="26"/>
                <w:szCs w:val="26"/>
                <w:lang w:eastAsia="ru-RU"/>
              </w:rPr>
            </w:pPr>
            <w:r>
              <w:rPr>
                <w:rFonts w:ascii="PT Astra Serif" w:eastAsia="Times New Roman" w:hAnsi="PT Astra Serif" w:cs="Times New Roman"/>
                <w:b/>
                <w:bCs/>
                <w:sz w:val="26"/>
                <w:szCs w:val="26"/>
                <w:lang w:eastAsia="ru-RU"/>
              </w:rPr>
              <w:t>«___» _____________</w:t>
            </w:r>
            <w:r w:rsidRPr="000318E3">
              <w:rPr>
                <w:rFonts w:ascii="PT Astra Serif" w:eastAsia="Times New Roman" w:hAnsi="PT Astra Serif" w:cs="Times New Roman"/>
                <w:b/>
                <w:bCs/>
                <w:sz w:val="26"/>
                <w:szCs w:val="26"/>
                <w:lang w:eastAsia="ru-RU"/>
              </w:rPr>
              <w:t xml:space="preserve"> 202</w:t>
            </w:r>
            <w:r>
              <w:rPr>
                <w:rFonts w:ascii="PT Astra Serif" w:eastAsia="Times New Roman" w:hAnsi="PT Astra Serif" w:cs="Times New Roman"/>
                <w:b/>
                <w:bCs/>
                <w:sz w:val="26"/>
                <w:szCs w:val="26"/>
                <w:lang w:eastAsia="ru-RU"/>
              </w:rPr>
              <w:t>5</w:t>
            </w:r>
            <w:r w:rsidRPr="000318E3">
              <w:rPr>
                <w:rFonts w:ascii="PT Astra Serif" w:eastAsia="Times New Roman" w:hAnsi="PT Astra Serif" w:cs="Times New Roman"/>
                <w:b/>
                <w:bCs/>
                <w:sz w:val="26"/>
                <w:szCs w:val="26"/>
                <w:lang w:eastAsia="ru-RU"/>
              </w:rPr>
              <w:t xml:space="preserve"> г. </w:t>
            </w:r>
          </w:p>
          <w:p w:rsidR="00921917" w:rsidRPr="000318E3" w:rsidRDefault="00921917" w:rsidP="00921917">
            <w:pPr>
              <w:spacing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b/>
                <w:bCs/>
                <w:sz w:val="26"/>
                <w:szCs w:val="26"/>
                <w:lang w:eastAsia="ru-RU"/>
              </w:rPr>
              <w:t>_</w:t>
            </w:r>
            <w:proofErr w:type="gramStart"/>
            <w:r>
              <w:rPr>
                <w:rFonts w:ascii="PT Astra Serif" w:eastAsia="Times New Roman" w:hAnsi="PT Astra Serif" w:cs="Times New Roman"/>
                <w:b/>
                <w:bCs/>
                <w:sz w:val="26"/>
                <w:szCs w:val="26"/>
                <w:lang w:eastAsia="ru-RU"/>
              </w:rPr>
              <w:t>_</w:t>
            </w:r>
            <w:r w:rsidRPr="000318E3">
              <w:rPr>
                <w:rFonts w:ascii="PT Astra Serif" w:eastAsia="Times New Roman" w:hAnsi="PT Astra Serif" w:cs="Times New Roman"/>
                <w:b/>
                <w:bCs/>
                <w:sz w:val="26"/>
                <w:szCs w:val="26"/>
                <w:lang w:eastAsia="ru-RU"/>
              </w:rPr>
              <w:t>:</w:t>
            </w:r>
            <w:r>
              <w:rPr>
                <w:rFonts w:ascii="PT Astra Serif" w:eastAsia="Times New Roman" w:hAnsi="PT Astra Serif" w:cs="Times New Roman"/>
                <w:b/>
                <w:bCs/>
                <w:sz w:val="26"/>
                <w:szCs w:val="26"/>
                <w:lang w:eastAsia="ru-RU"/>
              </w:rPr>
              <w:t>_</w:t>
            </w:r>
            <w:proofErr w:type="gramEnd"/>
            <w:r>
              <w:rPr>
                <w:rFonts w:ascii="PT Astra Serif" w:eastAsia="Times New Roman" w:hAnsi="PT Astra Serif" w:cs="Times New Roman"/>
                <w:b/>
                <w:bCs/>
                <w:sz w:val="26"/>
                <w:szCs w:val="26"/>
                <w:lang w:eastAsia="ru-RU"/>
              </w:rPr>
              <w:t>_</w:t>
            </w:r>
            <w:r w:rsidRPr="000318E3">
              <w:rPr>
                <w:rFonts w:ascii="PT Astra Serif" w:eastAsia="Times New Roman" w:hAnsi="PT Astra Serif" w:cs="Times New Roman"/>
                <w:sz w:val="26"/>
                <w:szCs w:val="26"/>
                <w:lang w:eastAsia="ru-RU"/>
              </w:rPr>
              <w:t xml:space="preserve"> соответствуют местному времени часового пояса, в котором функционирует электронная площадка</w:t>
            </w:r>
          </w:p>
        </w:tc>
      </w:tr>
      <w:tr w:rsidR="00921917" w:rsidRPr="000318E3" w:rsidTr="00921917">
        <w:trPr>
          <w:trHeight w:val="583"/>
        </w:trPr>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 xml:space="preserve">Дата и время окончания регистрации на электронной </w:t>
            </w:r>
            <w:r w:rsidRPr="000318E3">
              <w:rPr>
                <w:rFonts w:ascii="PT Astra Serif" w:hAnsi="PT Astra Serif" w:cs="Times New Roman"/>
                <w:sz w:val="26"/>
                <w:szCs w:val="26"/>
              </w:rPr>
              <w:lastRenderedPageBreak/>
              <w:t>площадке заявок на участие в торгах</w:t>
            </w:r>
          </w:p>
        </w:tc>
        <w:tc>
          <w:tcPr>
            <w:tcW w:w="9922" w:type="dxa"/>
            <w:shd w:val="clear" w:color="auto" w:fill="auto"/>
            <w:vAlign w:val="center"/>
          </w:tcPr>
          <w:p w:rsidR="00921917" w:rsidRPr="000318E3" w:rsidRDefault="00921917" w:rsidP="00921917">
            <w:pPr>
              <w:spacing w:line="240" w:lineRule="auto"/>
              <w:jc w:val="both"/>
              <w:rPr>
                <w:rFonts w:ascii="PT Astra Serif" w:eastAsia="Times New Roman" w:hAnsi="PT Astra Serif" w:cs="Times New Roman"/>
                <w:b/>
                <w:bCs/>
                <w:sz w:val="26"/>
                <w:szCs w:val="26"/>
                <w:lang w:eastAsia="ru-RU"/>
              </w:rPr>
            </w:pPr>
            <w:r w:rsidRPr="000318E3">
              <w:rPr>
                <w:rFonts w:ascii="PT Astra Serif" w:eastAsia="Times New Roman" w:hAnsi="PT Astra Serif" w:cs="Times New Roman"/>
                <w:b/>
                <w:bCs/>
                <w:sz w:val="26"/>
                <w:szCs w:val="26"/>
                <w:lang w:eastAsia="ru-RU"/>
              </w:rPr>
              <w:lastRenderedPageBreak/>
              <w:t>«</w:t>
            </w:r>
            <w:r>
              <w:rPr>
                <w:rFonts w:ascii="PT Astra Serif" w:eastAsia="Times New Roman" w:hAnsi="PT Astra Serif" w:cs="Times New Roman"/>
                <w:b/>
                <w:bCs/>
                <w:sz w:val="26"/>
                <w:szCs w:val="26"/>
                <w:lang w:eastAsia="ru-RU"/>
              </w:rPr>
              <w:t>___</w:t>
            </w:r>
            <w:r w:rsidRPr="000318E3">
              <w:rPr>
                <w:rFonts w:ascii="PT Astra Serif" w:eastAsia="Times New Roman" w:hAnsi="PT Astra Serif" w:cs="Times New Roman"/>
                <w:b/>
                <w:bCs/>
                <w:sz w:val="26"/>
                <w:szCs w:val="26"/>
                <w:lang w:eastAsia="ru-RU"/>
              </w:rPr>
              <w:t xml:space="preserve">» </w:t>
            </w:r>
            <w:r>
              <w:rPr>
                <w:rFonts w:ascii="PT Astra Serif" w:eastAsia="Times New Roman" w:hAnsi="PT Astra Serif" w:cs="Times New Roman"/>
                <w:b/>
                <w:bCs/>
                <w:sz w:val="26"/>
                <w:szCs w:val="26"/>
                <w:lang w:eastAsia="ru-RU"/>
              </w:rPr>
              <w:t>_____________20</w:t>
            </w:r>
            <w:r w:rsidRPr="000318E3">
              <w:rPr>
                <w:rFonts w:ascii="PT Astra Serif" w:eastAsia="Times New Roman" w:hAnsi="PT Astra Serif" w:cs="Times New Roman"/>
                <w:b/>
                <w:bCs/>
                <w:sz w:val="26"/>
                <w:szCs w:val="26"/>
                <w:lang w:eastAsia="ru-RU"/>
              </w:rPr>
              <w:t>2</w:t>
            </w:r>
            <w:r>
              <w:rPr>
                <w:rFonts w:ascii="PT Astra Serif" w:eastAsia="Times New Roman" w:hAnsi="PT Astra Serif" w:cs="Times New Roman"/>
                <w:b/>
                <w:bCs/>
                <w:sz w:val="26"/>
                <w:szCs w:val="26"/>
                <w:lang w:eastAsia="ru-RU"/>
              </w:rPr>
              <w:t>5</w:t>
            </w:r>
            <w:r w:rsidRPr="000318E3">
              <w:rPr>
                <w:rFonts w:ascii="PT Astra Serif" w:eastAsia="Times New Roman" w:hAnsi="PT Astra Serif" w:cs="Times New Roman"/>
                <w:b/>
                <w:bCs/>
                <w:sz w:val="26"/>
                <w:szCs w:val="26"/>
                <w:lang w:eastAsia="ru-RU"/>
              </w:rPr>
              <w:t xml:space="preserve"> г. </w:t>
            </w:r>
          </w:p>
          <w:p w:rsidR="00921917" w:rsidRPr="000318E3" w:rsidRDefault="00921917" w:rsidP="00921917">
            <w:pPr>
              <w:spacing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b/>
                <w:bCs/>
                <w:sz w:val="26"/>
                <w:szCs w:val="26"/>
                <w:lang w:eastAsia="ru-RU"/>
              </w:rPr>
              <w:t>_</w:t>
            </w:r>
            <w:proofErr w:type="gramStart"/>
            <w:r>
              <w:rPr>
                <w:rFonts w:ascii="PT Astra Serif" w:eastAsia="Times New Roman" w:hAnsi="PT Astra Serif" w:cs="Times New Roman"/>
                <w:b/>
                <w:bCs/>
                <w:sz w:val="26"/>
                <w:szCs w:val="26"/>
                <w:lang w:eastAsia="ru-RU"/>
              </w:rPr>
              <w:t>_</w:t>
            </w:r>
            <w:r w:rsidRPr="000318E3">
              <w:rPr>
                <w:rFonts w:ascii="PT Astra Serif" w:eastAsia="Times New Roman" w:hAnsi="PT Astra Serif" w:cs="Times New Roman"/>
                <w:b/>
                <w:bCs/>
                <w:sz w:val="26"/>
                <w:szCs w:val="26"/>
                <w:lang w:eastAsia="ru-RU"/>
              </w:rPr>
              <w:t>:</w:t>
            </w:r>
            <w:r>
              <w:rPr>
                <w:rFonts w:ascii="PT Astra Serif" w:eastAsia="Times New Roman" w:hAnsi="PT Astra Serif" w:cs="Times New Roman"/>
                <w:b/>
                <w:bCs/>
                <w:sz w:val="26"/>
                <w:szCs w:val="26"/>
                <w:lang w:eastAsia="ru-RU"/>
              </w:rPr>
              <w:t>_</w:t>
            </w:r>
            <w:proofErr w:type="gramEnd"/>
            <w:r>
              <w:rPr>
                <w:rFonts w:ascii="PT Astra Serif" w:eastAsia="Times New Roman" w:hAnsi="PT Astra Serif" w:cs="Times New Roman"/>
                <w:b/>
                <w:bCs/>
                <w:sz w:val="26"/>
                <w:szCs w:val="26"/>
                <w:lang w:eastAsia="ru-RU"/>
              </w:rPr>
              <w:t>_</w:t>
            </w:r>
            <w:r w:rsidRPr="000318E3">
              <w:rPr>
                <w:rFonts w:ascii="PT Astra Serif" w:eastAsia="Times New Roman" w:hAnsi="PT Astra Serif" w:cs="Times New Roman"/>
                <w:b/>
                <w:bCs/>
                <w:sz w:val="26"/>
                <w:szCs w:val="26"/>
                <w:lang w:eastAsia="ru-RU"/>
              </w:rPr>
              <w:t xml:space="preserve"> </w:t>
            </w:r>
            <w:r w:rsidRPr="000318E3">
              <w:rPr>
                <w:rFonts w:ascii="PT Astra Serif" w:eastAsia="Times New Roman" w:hAnsi="PT Astra Serif" w:cs="Times New Roman"/>
                <w:bCs/>
                <w:sz w:val="26"/>
                <w:szCs w:val="26"/>
                <w:lang w:eastAsia="ru-RU"/>
              </w:rPr>
              <w:t>соответствуют местному времени часового пояса, в котором функционирует электронная площадка</w:t>
            </w:r>
          </w:p>
        </w:tc>
      </w:tr>
      <w:tr w:rsidR="00921917" w:rsidRPr="000318E3" w:rsidTr="00921917">
        <w:trPr>
          <w:trHeight w:val="583"/>
        </w:trPr>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Дата определения участников торгов</w:t>
            </w:r>
          </w:p>
        </w:tc>
        <w:tc>
          <w:tcPr>
            <w:tcW w:w="9922" w:type="dxa"/>
            <w:vAlign w:val="center"/>
          </w:tcPr>
          <w:p w:rsidR="00921917" w:rsidRPr="000318E3" w:rsidRDefault="00921917" w:rsidP="00921917">
            <w:pPr>
              <w:spacing w:line="240" w:lineRule="auto"/>
              <w:jc w:val="both"/>
              <w:rPr>
                <w:rFonts w:ascii="PT Astra Serif" w:hAnsi="PT Astra Serif" w:cs="Times New Roman"/>
                <w:b/>
                <w:bCs/>
                <w:sz w:val="26"/>
                <w:szCs w:val="26"/>
              </w:rPr>
            </w:pPr>
            <w:r w:rsidRPr="000318E3">
              <w:rPr>
                <w:rFonts w:ascii="PT Astra Serif" w:hAnsi="PT Astra Serif" w:cs="Times New Roman"/>
                <w:b/>
                <w:bCs/>
                <w:sz w:val="26"/>
                <w:szCs w:val="26"/>
              </w:rPr>
              <w:t>«</w:t>
            </w:r>
            <w:r>
              <w:rPr>
                <w:rFonts w:ascii="PT Astra Serif" w:hAnsi="PT Astra Serif" w:cs="Times New Roman"/>
                <w:b/>
                <w:bCs/>
                <w:sz w:val="26"/>
                <w:szCs w:val="26"/>
              </w:rPr>
              <w:t>__</w:t>
            </w:r>
            <w:r w:rsidRPr="000318E3">
              <w:rPr>
                <w:rFonts w:ascii="PT Astra Serif" w:hAnsi="PT Astra Serif" w:cs="Times New Roman"/>
                <w:b/>
                <w:bCs/>
                <w:sz w:val="26"/>
                <w:szCs w:val="26"/>
              </w:rPr>
              <w:t xml:space="preserve">» </w:t>
            </w:r>
            <w:r>
              <w:rPr>
                <w:rFonts w:ascii="PT Astra Serif" w:hAnsi="PT Astra Serif" w:cs="Times New Roman"/>
                <w:b/>
                <w:bCs/>
                <w:sz w:val="26"/>
                <w:szCs w:val="26"/>
              </w:rPr>
              <w:t>________</w:t>
            </w:r>
            <w:r w:rsidRPr="000318E3">
              <w:rPr>
                <w:rFonts w:ascii="PT Astra Serif" w:hAnsi="PT Astra Serif" w:cs="Times New Roman"/>
                <w:b/>
                <w:bCs/>
                <w:sz w:val="26"/>
                <w:szCs w:val="26"/>
              </w:rPr>
              <w:t xml:space="preserve"> 202</w:t>
            </w:r>
            <w:r>
              <w:rPr>
                <w:rFonts w:ascii="PT Astra Serif" w:hAnsi="PT Astra Serif" w:cs="Times New Roman"/>
                <w:b/>
                <w:bCs/>
                <w:sz w:val="26"/>
                <w:szCs w:val="26"/>
              </w:rPr>
              <w:t>5</w:t>
            </w:r>
            <w:r w:rsidRPr="000318E3">
              <w:rPr>
                <w:rFonts w:ascii="PT Astra Serif" w:hAnsi="PT Astra Serif" w:cs="Times New Roman"/>
                <w:b/>
                <w:bCs/>
                <w:sz w:val="26"/>
                <w:szCs w:val="26"/>
              </w:rPr>
              <w:t xml:space="preserve"> г.</w:t>
            </w:r>
          </w:p>
        </w:tc>
      </w:tr>
      <w:tr w:rsidR="00921917" w:rsidRPr="000318E3" w:rsidTr="00921917">
        <w:trPr>
          <w:trHeight w:val="583"/>
        </w:trPr>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 xml:space="preserve">Дата и время начала проведения торгов </w:t>
            </w:r>
          </w:p>
        </w:tc>
        <w:tc>
          <w:tcPr>
            <w:tcW w:w="9922" w:type="dxa"/>
            <w:vAlign w:val="center"/>
          </w:tcPr>
          <w:p w:rsidR="00921917" w:rsidRPr="000318E3" w:rsidRDefault="00921917" w:rsidP="00921917">
            <w:pPr>
              <w:spacing w:line="240" w:lineRule="auto"/>
              <w:jc w:val="both"/>
              <w:rPr>
                <w:rFonts w:ascii="PT Astra Serif" w:hAnsi="PT Astra Serif" w:cs="Times New Roman"/>
                <w:b/>
                <w:bCs/>
                <w:sz w:val="26"/>
                <w:szCs w:val="26"/>
              </w:rPr>
            </w:pPr>
            <w:r w:rsidRPr="000318E3">
              <w:rPr>
                <w:rFonts w:ascii="PT Astra Serif" w:hAnsi="PT Astra Serif" w:cs="Times New Roman"/>
                <w:b/>
                <w:bCs/>
                <w:sz w:val="26"/>
                <w:szCs w:val="26"/>
              </w:rPr>
              <w:t>«</w:t>
            </w:r>
            <w:r>
              <w:rPr>
                <w:rFonts w:ascii="PT Astra Serif" w:hAnsi="PT Astra Serif" w:cs="Times New Roman"/>
                <w:b/>
                <w:bCs/>
                <w:sz w:val="26"/>
                <w:szCs w:val="26"/>
              </w:rPr>
              <w:t>__</w:t>
            </w:r>
            <w:r w:rsidRPr="000318E3">
              <w:rPr>
                <w:rFonts w:ascii="PT Astra Serif" w:hAnsi="PT Astra Serif" w:cs="Times New Roman"/>
                <w:b/>
                <w:bCs/>
                <w:sz w:val="26"/>
                <w:szCs w:val="26"/>
              </w:rPr>
              <w:t xml:space="preserve">» </w:t>
            </w:r>
            <w:r>
              <w:rPr>
                <w:rFonts w:ascii="PT Astra Serif" w:hAnsi="PT Astra Serif" w:cs="Times New Roman"/>
                <w:b/>
                <w:bCs/>
                <w:sz w:val="26"/>
                <w:szCs w:val="26"/>
              </w:rPr>
              <w:t>_________</w:t>
            </w:r>
            <w:r w:rsidRPr="000318E3">
              <w:rPr>
                <w:rFonts w:ascii="PT Astra Serif" w:hAnsi="PT Astra Serif" w:cs="Times New Roman"/>
                <w:b/>
                <w:bCs/>
                <w:sz w:val="26"/>
                <w:szCs w:val="26"/>
              </w:rPr>
              <w:t xml:space="preserve"> 202</w:t>
            </w:r>
            <w:r>
              <w:rPr>
                <w:rFonts w:ascii="PT Astra Serif" w:hAnsi="PT Astra Serif" w:cs="Times New Roman"/>
                <w:b/>
                <w:bCs/>
                <w:sz w:val="26"/>
                <w:szCs w:val="26"/>
              </w:rPr>
              <w:t>5</w:t>
            </w:r>
            <w:r w:rsidRPr="000318E3">
              <w:rPr>
                <w:rFonts w:ascii="PT Astra Serif" w:hAnsi="PT Astra Serif" w:cs="Times New Roman"/>
                <w:b/>
                <w:bCs/>
                <w:sz w:val="26"/>
                <w:szCs w:val="26"/>
              </w:rPr>
              <w:t xml:space="preserve"> г. </w:t>
            </w:r>
          </w:p>
          <w:p w:rsidR="00921917" w:rsidRPr="00000B23" w:rsidRDefault="00921917" w:rsidP="00921917">
            <w:pPr>
              <w:spacing w:line="240" w:lineRule="auto"/>
              <w:jc w:val="both"/>
              <w:rPr>
                <w:rFonts w:ascii="PT Astra Serif" w:hAnsi="PT Astra Serif" w:cs="Times New Roman"/>
                <w:b/>
                <w:bCs/>
                <w:sz w:val="26"/>
                <w:szCs w:val="26"/>
              </w:rPr>
            </w:pPr>
            <w:r>
              <w:rPr>
                <w:rFonts w:ascii="PT Astra Serif" w:hAnsi="PT Astra Serif" w:cs="Times New Roman"/>
                <w:b/>
                <w:bCs/>
                <w:sz w:val="26"/>
                <w:szCs w:val="26"/>
              </w:rPr>
              <w:t>_</w:t>
            </w:r>
            <w:proofErr w:type="gramStart"/>
            <w:r>
              <w:rPr>
                <w:rFonts w:ascii="PT Astra Serif" w:hAnsi="PT Astra Serif" w:cs="Times New Roman"/>
                <w:b/>
                <w:bCs/>
                <w:sz w:val="26"/>
                <w:szCs w:val="26"/>
              </w:rPr>
              <w:t>_</w:t>
            </w:r>
            <w:r w:rsidRPr="000318E3">
              <w:rPr>
                <w:rFonts w:ascii="PT Astra Serif" w:hAnsi="PT Astra Serif" w:cs="Times New Roman"/>
                <w:b/>
                <w:bCs/>
                <w:sz w:val="26"/>
                <w:szCs w:val="26"/>
              </w:rPr>
              <w:t>:</w:t>
            </w:r>
            <w:r>
              <w:rPr>
                <w:rFonts w:ascii="PT Astra Serif" w:hAnsi="PT Astra Serif" w:cs="Times New Roman"/>
                <w:b/>
                <w:bCs/>
                <w:sz w:val="26"/>
                <w:szCs w:val="26"/>
              </w:rPr>
              <w:t>_</w:t>
            </w:r>
            <w:proofErr w:type="gramEnd"/>
            <w:r>
              <w:rPr>
                <w:rFonts w:ascii="PT Astra Serif" w:hAnsi="PT Astra Serif" w:cs="Times New Roman"/>
                <w:b/>
                <w:bCs/>
                <w:sz w:val="26"/>
                <w:szCs w:val="26"/>
              </w:rPr>
              <w:t>_</w:t>
            </w:r>
            <w:r w:rsidRPr="000318E3">
              <w:rPr>
                <w:rFonts w:ascii="PT Astra Serif" w:hAnsi="PT Astra Serif" w:cs="Times New Roman"/>
                <w:b/>
                <w:bCs/>
                <w:sz w:val="26"/>
                <w:szCs w:val="26"/>
              </w:rPr>
              <w:t xml:space="preserve"> </w:t>
            </w:r>
            <w:r w:rsidRPr="000318E3">
              <w:rPr>
                <w:rFonts w:ascii="PT Astra Serif" w:hAnsi="PT Astra Serif" w:cs="PT Astra Serif"/>
                <w:sz w:val="26"/>
                <w:szCs w:val="26"/>
              </w:rPr>
              <w:t>соответствуют местному времени часового пояса, в котором функционирует электронная площадка</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Порядок отказа организатора торгов от проведения торгов</w:t>
            </w:r>
          </w:p>
        </w:tc>
        <w:tc>
          <w:tcPr>
            <w:tcW w:w="9922" w:type="dxa"/>
            <w:vAlign w:val="center"/>
          </w:tcPr>
          <w:p w:rsidR="00921917" w:rsidRPr="000318E3" w:rsidRDefault="00921917" w:rsidP="00921917">
            <w:pPr>
              <w:autoSpaceDE w:val="0"/>
              <w:autoSpaceDN w:val="0"/>
              <w:adjustRightInd w:val="0"/>
              <w:spacing w:line="240" w:lineRule="auto"/>
              <w:jc w:val="both"/>
              <w:rPr>
                <w:rFonts w:ascii="PT Astra Serif" w:hAnsi="PT Astra Serif" w:cs="PT Astra Serif"/>
                <w:sz w:val="26"/>
                <w:szCs w:val="26"/>
              </w:rPr>
            </w:pPr>
            <w:r w:rsidRPr="000318E3">
              <w:rPr>
                <w:rFonts w:ascii="PT Astra Serif" w:hAnsi="PT Astra Serif" w:cs="PT Astra Serif"/>
                <w:sz w:val="26"/>
                <w:szCs w:val="26"/>
              </w:rPr>
              <w:t xml:space="preserve">Организатор </w:t>
            </w:r>
            <w:r>
              <w:rPr>
                <w:rFonts w:ascii="PT Astra Serif" w:hAnsi="PT Astra Serif" w:cs="PT Astra Serif"/>
                <w:sz w:val="26"/>
                <w:szCs w:val="26"/>
              </w:rPr>
              <w:t>а</w:t>
            </w:r>
            <w:r w:rsidRPr="000318E3">
              <w:rPr>
                <w:rFonts w:ascii="PT Astra Serif" w:hAnsi="PT Astra Serif" w:cs="PT Astra Serif"/>
                <w:sz w:val="26"/>
                <w:szCs w:val="26"/>
              </w:rPr>
              <w:t xml:space="preserve">укциона вправе отказаться от проведения </w:t>
            </w:r>
            <w:r>
              <w:rPr>
                <w:rFonts w:ascii="PT Astra Serif" w:hAnsi="PT Astra Serif" w:cs="PT Astra Serif"/>
                <w:sz w:val="26"/>
                <w:szCs w:val="26"/>
              </w:rPr>
              <w:t>а</w:t>
            </w:r>
            <w:r w:rsidRPr="000318E3">
              <w:rPr>
                <w:rFonts w:ascii="PT Astra Serif" w:hAnsi="PT Astra Serif" w:cs="PT Astra Serif"/>
                <w:sz w:val="26"/>
                <w:szCs w:val="26"/>
              </w:rPr>
              <w:t>укциона не позднее чем за 3 дня до дня его проведения</w:t>
            </w:r>
          </w:p>
          <w:p w:rsidR="00921917" w:rsidRPr="000318E3" w:rsidRDefault="00921917" w:rsidP="00921917">
            <w:pPr>
              <w:spacing w:line="240" w:lineRule="auto"/>
              <w:jc w:val="both"/>
              <w:rPr>
                <w:rFonts w:ascii="PT Astra Serif" w:hAnsi="PT Astra Serif" w:cs="PT Astra Serif"/>
                <w:sz w:val="26"/>
                <w:szCs w:val="26"/>
              </w:rPr>
            </w:pPr>
            <w:r w:rsidRPr="000318E3">
              <w:rPr>
                <w:rFonts w:ascii="PT Astra Serif" w:hAnsi="PT Astra Serif" w:cs="PT Astra Serif"/>
                <w:sz w:val="26"/>
                <w:szCs w:val="26"/>
              </w:rPr>
              <w:t xml:space="preserve">Извещение об отказе в проведении </w:t>
            </w:r>
            <w:r>
              <w:rPr>
                <w:rFonts w:ascii="PT Astra Serif" w:hAnsi="PT Astra Serif" w:cs="PT Astra Serif"/>
                <w:sz w:val="26"/>
                <w:szCs w:val="26"/>
              </w:rPr>
              <w:t>а</w:t>
            </w:r>
            <w:r w:rsidRPr="000318E3">
              <w:rPr>
                <w:rFonts w:ascii="PT Astra Serif" w:hAnsi="PT Astra Serif" w:cs="PT Astra Serif"/>
                <w:sz w:val="26"/>
                <w:szCs w:val="26"/>
              </w:rPr>
              <w:t xml:space="preserve">укциона размещается организатором </w:t>
            </w:r>
            <w:r>
              <w:rPr>
                <w:rFonts w:ascii="PT Astra Serif" w:hAnsi="PT Astra Serif" w:cs="PT Astra Serif"/>
                <w:sz w:val="26"/>
                <w:szCs w:val="26"/>
              </w:rPr>
              <w:t>а</w:t>
            </w:r>
            <w:r w:rsidRPr="000318E3">
              <w:rPr>
                <w:rFonts w:ascii="PT Astra Serif" w:hAnsi="PT Astra Serif" w:cs="PT Astra Serif"/>
                <w:sz w:val="26"/>
                <w:szCs w:val="26"/>
              </w:rPr>
              <w:t xml:space="preserve">укциона в течении двух рабочий дней со дня принятия такого решения: </w:t>
            </w:r>
          </w:p>
          <w:p w:rsidR="00921917" w:rsidRPr="000318E3" w:rsidRDefault="00921917" w:rsidP="00921917">
            <w:pPr>
              <w:spacing w:line="240" w:lineRule="auto"/>
              <w:jc w:val="both"/>
              <w:rPr>
                <w:rFonts w:ascii="PT Astra Serif" w:hAnsi="PT Astra Serif" w:cs="PT Astra Serif"/>
                <w:sz w:val="26"/>
                <w:szCs w:val="26"/>
              </w:rPr>
            </w:pPr>
            <w:r w:rsidRPr="000318E3">
              <w:rPr>
                <w:rFonts w:ascii="PT Astra Serif" w:hAnsi="PT Astra Serif" w:cs="PT Astra Serif"/>
                <w:sz w:val="26"/>
                <w:szCs w:val="26"/>
              </w:rPr>
              <w:t>- на официальном сайте Российской Федерации в сети «Интернет» для размещения информации о проведении торгов www.torgi.gov.ru;</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PT Astra Serif"/>
                <w:sz w:val="26"/>
                <w:szCs w:val="26"/>
              </w:rPr>
              <w:t>- на официальном сайте Департамента градостроительного развития Томской области https://dgr.tomsk.gov.ru.</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i/>
                <w:sz w:val="26"/>
                <w:szCs w:val="26"/>
              </w:rPr>
            </w:pPr>
            <w:r w:rsidRPr="000318E3">
              <w:rPr>
                <w:rFonts w:ascii="PT Astra Serif" w:hAnsi="PT Astra Serif" w:cs="Times New Roman"/>
                <w:sz w:val="26"/>
                <w:szCs w:val="26"/>
              </w:rPr>
              <w:t xml:space="preserve">Решение о комплексном развитии незастроенной территории </w:t>
            </w:r>
          </w:p>
        </w:tc>
        <w:tc>
          <w:tcPr>
            <w:tcW w:w="9922" w:type="dxa"/>
            <w:vAlign w:val="center"/>
          </w:tcPr>
          <w:p w:rsidR="00921917" w:rsidRPr="000318E3" w:rsidRDefault="00921917" w:rsidP="00921917">
            <w:pPr>
              <w:autoSpaceDE w:val="0"/>
              <w:autoSpaceDN w:val="0"/>
              <w:adjustRightInd w:val="0"/>
              <w:spacing w:line="240" w:lineRule="auto"/>
              <w:jc w:val="both"/>
              <w:rPr>
                <w:rFonts w:ascii="PT Astra Serif" w:hAnsi="PT Astra Serif" w:cs="Times New Roman"/>
                <w:sz w:val="26"/>
                <w:szCs w:val="26"/>
              </w:rPr>
            </w:pPr>
            <w:r w:rsidRPr="000318E3">
              <w:rPr>
                <w:rFonts w:ascii="PT Astra Serif" w:hAnsi="PT Astra Serif" w:cs="PT Astra Serif"/>
                <w:sz w:val="26"/>
                <w:szCs w:val="26"/>
              </w:rPr>
              <w:t xml:space="preserve">Постановление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w:t>
            </w:r>
            <w:r>
              <w:rPr>
                <w:rFonts w:ascii="PT Astra Serif" w:hAnsi="PT Astra Serif" w:cs="PT Astra Serif"/>
                <w:sz w:val="26"/>
                <w:szCs w:val="26"/>
              </w:rPr>
              <w:t>постановление</w:t>
            </w:r>
            <w:r w:rsidRPr="000318E3">
              <w:rPr>
                <w:rFonts w:ascii="PT Astra Serif" w:hAnsi="PT Astra Serif" w:cs="PT Astra Serif"/>
                <w:sz w:val="26"/>
                <w:szCs w:val="26"/>
              </w:rPr>
              <w:t xml:space="preserve"> администрации Города Томска от 25.09.2023 № 542-з «О внесении изменения в приложение 3 к постановлению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Предельный срок реализации решения о комплексном развитии незастроенной территории</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eastAsia="Calibri" w:hAnsi="PT Astra Serif" w:cs="Times New Roman"/>
                <w:sz w:val="26"/>
                <w:szCs w:val="26"/>
              </w:rPr>
              <w:t>7 лет с момента заключения договора о комплексном развитии незастроенной территории</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eastAsia="Times New Roman" w:hAnsi="PT Astra Serif" w:cs="Times New Roman"/>
                <w:sz w:val="26"/>
                <w:szCs w:val="26"/>
                <w:lang w:eastAsia="ru-RU"/>
              </w:rPr>
              <w:t xml:space="preserve">Основные сведения о территории, в отношении которой заключается договор о комплексном развитии незастроенной территории, </w:t>
            </w:r>
            <w:r w:rsidRPr="000318E3">
              <w:rPr>
                <w:rFonts w:ascii="PT Astra Serif" w:eastAsia="Times New Roman" w:hAnsi="PT Astra Serif" w:cs="Times New Roman"/>
                <w:sz w:val="26"/>
                <w:szCs w:val="26"/>
                <w:lang w:eastAsia="ru-RU"/>
              </w:rPr>
              <w:lastRenderedPageBreak/>
              <w:t xml:space="preserve">путем указания местоположения и границ такой территории, ее площади либо об отдельном этапе реализации решения о комплексном развитии незастроенной территории </w:t>
            </w:r>
          </w:p>
        </w:tc>
        <w:tc>
          <w:tcPr>
            <w:tcW w:w="9922" w:type="dxa"/>
            <w:vAlign w:val="center"/>
          </w:tcPr>
          <w:p w:rsidR="00921917" w:rsidRPr="000318E3" w:rsidRDefault="00921917" w:rsidP="00921917">
            <w:pPr>
              <w:autoSpaceDE w:val="0"/>
              <w:autoSpaceDN w:val="0"/>
              <w:adjustRightInd w:val="0"/>
              <w:spacing w:line="240" w:lineRule="auto"/>
              <w:jc w:val="both"/>
              <w:rPr>
                <w:rFonts w:ascii="PT Astra Serif" w:eastAsia="Times New Roman" w:hAnsi="PT Astra Serif" w:cs="Times New Roman"/>
                <w:sz w:val="26"/>
                <w:szCs w:val="26"/>
                <w:lang w:eastAsia="ru-RU"/>
              </w:rPr>
            </w:pPr>
            <w:r w:rsidRPr="000318E3">
              <w:rPr>
                <w:rFonts w:ascii="PT Astra Serif" w:eastAsia="Calibri" w:hAnsi="PT Astra Serif" w:cs="Times New Roman"/>
                <w:sz w:val="26"/>
                <w:szCs w:val="26"/>
              </w:rPr>
              <w:lastRenderedPageBreak/>
              <w:t>Незастроенная территория,</w:t>
            </w:r>
            <w:r w:rsidRPr="000318E3">
              <w:rPr>
                <w:rFonts w:ascii="PT Astra Serif" w:hAnsi="PT Astra Serif" w:cs="Times New Roman"/>
                <w:color w:val="FF0000"/>
                <w:sz w:val="26"/>
                <w:szCs w:val="26"/>
              </w:rPr>
              <w:t xml:space="preserve"> </w:t>
            </w:r>
            <w:r w:rsidRPr="000318E3">
              <w:rPr>
                <w:rFonts w:ascii="PT Astra Serif" w:eastAsia="Calibri" w:hAnsi="PT Astra Serif" w:cs="Times New Roman"/>
                <w:sz w:val="26"/>
                <w:szCs w:val="26"/>
              </w:rPr>
              <w:t xml:space="preserve">площадью 89 606 </w:t>
            </w:r>
            <w:proofErr w:type="spellStart"/>
            <w:r w:rsidRPr="000318E3">
              <w:rPr>
                <w:rFonts w:ascii="PT Astra Serif" w:eastAsia="Calibri" w:hAnsi="PT Astra Serif" w:cs="Times New Roman"/>
                <w:sz w:val="26"/>
                <w:szCs w:val="26"/>
              </w:rPr>
              <w:t>кв.м</w:t>
            </w:r>
            <w:proofErr w:type="spellEnd"/>
            <w:r w:rsidRPr="000318E3">
              <w:rPr>
                <w:rFonts w:ascii="PT Astra Serif" w:eastAsia="Calibri" w:hAnsi="PT Astra Serif" w:cs="Times New Roman"/>
                <w:sz w:val="26"/>
                <w:szCs w:val="26"/>
              </w:rPr>
              <w:t xml:space="preserve">. </w:t>
            </w:r>
            <w:r w:rsidRPr="000318E3">
              <w:rPr>
                <w:rFonts w:ascii="PT Astra Serif" w:hAnsi="PT Astra Serif" w:cs="Times New Roman"/>
                <w:sz w:val="26"/>
                <w:szCs w:val="26"/>
              </w:rPr>
              <w:t xml:space="preserve">местоположение которой: Российская Федерация, Томская область, Город Томск, г. Томск, </w:t>
            </w:r>
            <w:r w:rsidRPr="000318E3">
              <w:rPr>
                <w:rFonts w:ascii="PT Astra Serif" w:hAnsi="PT Astra Serif"/>
                <w:sz w:val="26"/>
                <w:szCs w:val="26"/>
              </w:rPr>
              <w:t>ул. Клюева</w:t>
            </w:r>
            <w:r w:rsidRPr="000318E3">
              <w:rPr>
                <w:rFonts w:ascii="PT Astra Serif" w:hAnsi="PT Astra Serif" w:cs="Times New Roman"/>
                <w:sz w:val="26"/>
                <w:szCs w:val="26"/>
              </w:rPr>
              <w:t xml:space="preserve"> </w:t>
            </w:r>
            <w:r w:rsidRPr="000318E3">
              <w:rPr>
                <w:rFonts w:ascii="PT Astra Serif" w:eastAsia="Calibri" w:hAnsi="PT Astra Serif" w:cs="Times New Roman"/>
                <w:sz w:val="26"/>
                <w:szCs w:val="26"/>
              </w:rPr>
              <w:t xml:space="preserve">в границах согласно Приложению 1 к </w:t>
            </w:r>
            <w:r w:rsidRPr="000318E3">
              <w:rPr>
                <w:rFonts w:ascii="PT Astra Serif" w:eastAsia="Times New Roman" w:hAnsi="PT Astra Serif" w:cs="Times New Roman"/>
                <w:sz w:val="26"/>
                <w:szCs w:val="26"/>
                <w:lang w:eastAsia="ru-RU"/>
              </w:rPr>
              <w:t>настоящему Извещению</w:t>
            </w:r>
          </w:p>
          <w:p w:rsidR="00921917" w:rsidRPr="000318E3" w:rsidRDefault="00921917" w:rsidP="00921917">
            <w:pPr>
              <w:spacing w:line="240" w:lineRule="auto"/>
              <w:jc w:val="both"/>
              <w:rPr>
                <w:rFonts w:ascii="PT Astra Serif" w:hAnsi="PT Astra Serif" w:cs="Times New Roman"/>
                <w:sz w:val="26"/>
                <w:szCs w:val="26"/>
              </w:rPr>
            </w:pP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eastAsia="Times New Roman" w:hAnsi="PT Astra Serif" w:cs="Times New Roman"/>
                <w:sz w:val="26"/>
                <w:szCs w:val="26"/>
                <w:lang w:eastAsia="ru-RU"/>
              </w:rPr>
              <w:t>Перечень и содержание ограничений использования, обременений прав, содержащихся в реестре прав, ограничений прав и обременений недвижимого имущества, реестре сведений о границах зон с особыми условиями использования территорий Единого государственного реестра недвижимости, на земельные участки, объекты недвижимого имущества, расположенные в границах территории, в отношении которой заключается договор о комплексном развитии территории</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eastAsia="Times New Roman" w:hAnsi="PT Astra Serif" w:cs="Times New Roman"/>
                <w:sz w:val="26"/>
                <w:szCs w:val="26"/>
                <w:lang w:eastAsia="ru-RU"/>
              </w:rPr>
              <w:t>Указаны в Приложении 2 к настоящему Извещению</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eastAsia="Times New Roman" w:hAnsi="PT Astra Serif" w:cs="Times New Roman"/>
                <w:sz w:val="26"/>
                <w:szCs w:val="26"/>
                <w:lang w:eastAsia="ru-RU"/>
              </w:rPr>
            </w:pPr>
            <w:r w:rsidRPr="000318E3">
              <w:rPr>
                <w:rFonts w:ascii="PT Astra Serif" w:hAnsi="PT Astra Serif" w:cs="Times New Roman"/>
                <w:sz w:val="26"/>
                <w:szCs w:val="26"/>
              </w:rPr>
              <w:t>Решение о проведении торгов</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Распоряжение ДГР ТО от ______ № _______ «</w:t>
            </w:r>
            <w:r w:rsidRPr="00A97EB4">
              <w:rPr>
                <w:rFonts w:ascii="PT Astra Serif" w:hAnsi="PT Astra Serif" w:cs="Times New Roman"/>
                <w:sz w:val="26"/>
                <w:szCs w:val="26"/>
              </w:rPr>
              <w:t>О проведении аукциона в электронной форме на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w:t>
            </w:r>
            <w:r w:rsidRPr="000318E3">
              <w:rPr>
                <w:rFonts w:ascii="PT Astra Serif" w:hAnsi="PT Astra Serif" w:cs="Times New Roman"/>
                <w:sz w:val="26"/>
                <w:szCs w:val="26"/>
              </w:rPr>
              <w:t>»</w:t>
            </w:r>
            <w:r w:rsidRPr="000318E3">
              <w:rPr>
                <w:rFonts w:ascii="PT Astra Serif" w:eastAsia="Calibri" w:hAnsi="PT Astra Serif" w:cs="Times New Roman"/>
                <w:sz w:val="26"/>
                <w:szCs w:val="26"/>
              </w:rPr>
              <w:t xml:space="preserve"> </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eastAsia="Times New Roman" w:hAnsi="PT Astra Serif" w:cs="Times New Roman"/>
                <w:sz w:val="26"/>
                <w:szCs w:val="26"/>
                <w:lang w:eastAsia="ru-RU"/>
              </w:rPr>
            </w:pPr>
            <w:r w:rsidRPr="000318E3">
              <w:rPr>
                <w:rFonts w:ascii="PT Astra Serif" w:hAnsi="PT Astra Serif" w:cs="Times New Roman"/>
                <w:sz w:val="26"/>
                <w:szCs w:val="26"/>
              </w:rPr>
              <w:t>Размер задатка за участие в торгах</w:t>
            </w:r>
          </w:p>
        </w:tc>
        <w:tc>
          <w:tcPr>
            <w:tcW w:w="9922" w:type="dxa"/>
            <w:vAlign w:val="center"/>
          </w:tcPr>
          <w:p w:rsidR="00921917" w:rsidRPr="000318E3" w:rsidRDefault="00921917" w:rsidP="00921917">
            <w:pPr>
              <w:spacing w:line="240" w:lineRule="auto"/>
              <w:jc w:val="both"/>
              <w:rPr>
                <w:rFonts w:ascii="PT Astra Serif" w:eastAsia="Times New Roman" w:hAnsi="PT Astra Serif" w:cs="Times New Roman"/>
                <w:sz w:val="26"/>
                <w:szCs w:val="26"/>
                <w:lang w:eastAsia="ru-RU"/>
              </w:rPr>
            </w:pPr>
            <w:r w:rsidRPr="000318E3">
              <w:rPr>
                <w:rFonts w:ascii="PT Astra Serif" w:eastAsia="Times New Roman" w:hAnsi="PT Astra Serif" w:cs="Times New Roman"/>
                <w:sz w:val="26"/>
                <w:szCs w:val="26"/>
                <w:lang w:eastAsia="ru-RU"/>
              </w:rPr>
              <w:t>Размер задатка: 10 835 292 руб. 19 коп.</w:t>
            </w:r>
          </w:p>
          <w:p w:rsidR="00921917" w:rsidRPr="000318E3" w:rsidRDefault="00921917" w:rsidP="00921917">
            <w:pPr>
              <w:spacing w:line="240" w:lineRule="auto"/>
              <w:jc w:val="both"/>
              <w:rPr>
                <w:rFonts w:ascii="PT Astra Serif" w:eastAsia="Times New Roman" w:hAnsi="PT Astra Serif" w:cs="Times New Roman"/>
                <w:sz w:val="26"/>
                <w:szCs w:val="26"/>
                <w:lang w:eastAsia="ru-RU"/>
              </w:rPr>
            </w:pPr>
            <w:r w:rsidRPr="000318E3">
              <w:rPr>
                <w:rFonts w:ascii="PT Astra Serif" w:eastAsia="Times New Roman" w:hAnsi="PT Astra Serif" w:cs="Times New Roman"/>
                <w:sz w:val="26"/>
                <w:szCs w:val="26"/>
                <w:lang w:eastAsia="ru-RU"/>
              </w:rPr>
              <w:t xml:space="preserve">Для участия в торгах участник торгов вносит задаток на открытый им специальный счет (банковский счет такого участника торгов, открытый в одном из банков, перечень </w:t>
            </w:r>
            <w:r w:rsidRPr="000318E3">
              <w:rPr>
                <w:rFonts w:ascii="PT Astra Serif" w:eastAsia="Times New Roman" w:hAnsi="PT Astra Serif" w:cs="Times New Roman"/>
                <w:sz w:val="26"/>
                <w:szCs w:val="26"/>
                <w:lang w:eastAsia="ru-RU"/>
              </w:rPr>
              <w:lastRenderedPageBreak/>
              <w:t>которых утвержден в соответствии с подпунктом «а» пункта 1 части 5 статьи 44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21917" w:rsidRPr="000318E3" w:rsidRDefault="00921917" w:rsidP="00921917">
            <w:pPr>
              <w:spacing w:line="240" w:lineRule="auto"/>
              <w:jc w:val="both"/>
              <w:rPr>
                <w:rFonts w:ascii="PT Astra Serif" w:eastAsia="Times New Roman" w:hAnsi="PT Astra Serif" w:cs="Times New Roman"/>
                <w:sz w:val="26"/>
                <w:szCs w:val="26"/>
                <w:lang w:eastAsia="ru-RU"/>
              </w:rPr>
            </w:pPr>
            <w:r w:rsidRPr="000318E3">
              <w:rPr>
                <w:rFonts w:ascii="PT Astra Serif" w:eastAsia="Times New Roman" w:hAnsi="PT Astra Serif" w:cs="Times New Roman"/>
                <w:sz w:val="26"/>
                <w:szCs w:val="26"/>
                <w:lang w:eastAsia="ru-RU"/>
              </w:rPr>
              <w:t xml:space="preserve">Денежные средства в сумме задатка должны быть зачислены на специальный счет заявителя до подачи заявки на участие в торгах. В целях блокирования и прекращения блокирования денежных средств на специальном счете взаимодействие таких банков с оператором электронной площадки осуществляется на основании соглашения о взаимодействии, предусмотренного </w:t>
            </w:r>
            <w:hyperlink r:id="rId13" w:history="1">
              <w:r w:rsidRPr="000318E3">
                <w:rPr>
                  <w:rFonts w:ascii="PT Astra Serif" w:eastAsia="Times New Roman" w:hAnsi="PT Astra Serif" w:cs="Times New Roman"/>
                  <w:sz w:val="26"/>
                  <w:szCs w:val="26"/>
                  <w:lang w:eastAsia="ru-RU"/>
                </w:rPr>
                <w:t>частью 7 статьи 44</w:t>
              </w:r>
            </w:hyperlink>
            <w:r w:rsidRPr="000318E3">
              <w:rPr>
                <w:rFonts w:ascii="PT Astra Serif" w:eastAsia="Times New Roman" w:hAnsi="PT Astra Serif" w:cs="Times New Roman"/>
                <w:sz w:val="26"/>
                <w:szCs w:val="26"/>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color w:val="000000"/>
                <w:sz w:val="26"/>
                <w:szCs w:val="26"/>
              </w:rPr>
              <w:t>Начальная цена предмета аукциона</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10 835 292 руб. 19 коп. (</w:t>
            </w:r>
            <w:proofErr w:type="gramStart"/>
            <w:r w:rsidRPr="000318E3">
              <w:rPr>
                <w:rFonts w:ascii="PT Astra Serif" w:hAnsi="PT Astra Serif" w:cs="Times New Roman"/>
                <w:sz w:val="26"/>
                <w:szCs w:val="26"/>
              </w:rPr>
              <w:t>без</w:t>
            </w:r>
            <w:proofErr w:type="gramEnd"/>
            <w:r w:rsidRPr="000318E3">
              <w:rPr>
                <w:rFonts w:ascii="PT Astra Serif" w:hAnsi="PT Astra Serif" w:cs="Times New Roman"/>
                <w:sz w:val="26"/>
                <w:szCs w:val="26"/>
              </w:rPr>
              <w:t xml:space="preserve"> учета НДС)</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Шаг аукциона</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541 700 руб. 00 коп.</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eastAsia="Times New Roman" w:hAnsi="PT Astra Serif" w:cs="Times New Roman"/>
                <w:sz w:val="26"/>
                <w:szCs w:val="26"/>
                <w:lang w:eastAsia="ru-RU"/>
              </w:rPr>
            </w:pPr>
            <w:r w:rsidRPr="000318E3">
              <w:rPr>
                <w:rFonts w:ascii="PT Astra Serif" w:eastAsia="Times New Roman" w:hAnsi="PT Astra Serif" w:cs="Times New Roman"/>
                <w:sz w:val="26"/>
                <w:szCs w:val="26"/>
                <w:lang w:eastAsia="ru-RU"/>
              </w:rPr>
              <w:t>Оплата победителем аукциона цены права на заключение договора о комплексном развитии территории</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Оплата цены права на заключение договора за минусом внесенного задатка перечисляется на счет организатора торгов по следующим реквизитам:</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Номер счета получателя средств</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(Казначейский счет) 03100643000000016500</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 xml:space="preserve">Корреспондентский счет/Номер счета банка получателя </w:t>
            </w:r>
            <w:proofErr w:type="gramStart"/>
            <w:r w:rsidRPr="000318E3">
              <w:rPr>
                <w:rFonts w:ascii="PT Astra Serif" w:hAnsi="PT Astra Serif" w:cs="Times New Roman"/>
                <w:sz w:val="26"/>
                <w:szCs w:val="26"/>
              </w:rPr>
              <w:t>средств  40102810245370000058</w:t>
            </w:r>
            <w:proofErr w:type="gramEnd"/>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БИК 016902004</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Название банка Отделение Томск Банка России//УФК по Томской области г. Томск</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ОКТМО (ОКАТО) 69000000</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ИНН получателя 7017491046</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КПП получателя 701701001</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Наименование получателя (без</w:t>
            </w:r>
          </w:p>
          <w:p w:rsidR="00921917" w:rsidRPr="000318E3" w:rsidRDefault="00921917" w:rsidP="00921917">
            <w:pPr>
              <w:spacing w:line="240" w:lineRule="auto"/>
              <w:jc w:val="both"/>
              <w:rPr>
                <w:rFonts w:ascii="PT Astra Serif" w:hAnsi="PT Astra Serif" w:cs="Times New Roman"/>
                <w:sz w:val="26"/>
                <w:szCs w:val="26"/>
              </w:rPr>
            </w:pPr>
            <w:proofErr w:type="gramStart"/>
            <w:r w:rsidRPr="000318E3">
              <w:rPr>
                <w:rFonts w:ascii="PT Astra Serif" w:hAnsi="PT Astra Serif" w:cs="Times New Roman"/>
                <w:sz w:val="26"/>
                <w:szCs w:val="26"/>
              </w:rPr>
              <w:t>наименования</w:t>
            </w:r>
            <w:proofErr w:type="gramEnd"/>
            <w:r w:rsidRPr="000318E3">
              <w:rPr>
                <w:rFonts w:ascii="PT Astra Serif" w:hAnsi="PT Astra Serif" w:cs="Times New Roman"/>
                <w:sz w:val="26"/>
                <w:szCs w:val="26"/>
              </w:rPr>
              <w:t xml:space="preserve"> финансового органа) Департамент градостроительного</w:t>
            </w:r>
          </w:p>
          <w:p w:rsidR="00921917" w:rsidRPr="000318E3" w:rsidRDefault="00921917" w:rsidP="00921917">
            <w:pPr>
              <w:spacing w:line="240" w:lineRule="auto"/>
              <w:jc w:val="both"/>
              <w:rPr>
                <w:rFonts w:ascii="PT Astra Serif" w:hAnsi="PT Astra Serif" w:cs="Times New Roman"/>
                <w:sz w:val="26"/>
                <w:szCs w:val="26"/>
              </w:rPr>
            </w:pPr>
            <w:proofErr w:type="gramStart"/>
            <w:r w:rsidRPr="000318E3">
              <w:rPr>
                <w:rFonts w:ascii="PT Astra Serif" w:hAnsi="PT Astra Serif" w:cs="Times New Roman"/>
                <w:sz w:val="26"/>
                <w:szCs w:val="26"/>
              </w:rPr>
              <w:t>развития</w:t>
            </w:r>
            <w:proofErr w:type="gramEnd"/>
            <w:r w:rsidRPr="000318E3">
              <w:rPr>
                <w:rFonts w:ascii="PT Astra Serif" w:hAnsi="PT Astra Serif" w:cs="Times New Roman"/>
                <w:sz w:val="26"/>
                <w:szCs w:val="26"/>
              </w:rPr>
              <w:t xml:space="preserve"> Томской области</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КБК 84611109042020000120</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Назначение платежа Оплата цены права на заключение</w:t>
            </w:r>
            <w:r>
              <w:rPr>
                <w:rFonts w:ascii="PT Astra Serif" w:hAnsi="PT Astra Serif" w:cs="Times New Roman"/>
                <w:sz w:val="26"/>
                <w:szCs w:val="26"/>
              </w:rPr>
              <w:t xml:space="preserve"> </w:t>
            </w:r>
            <w:r w:rsidRPr="000318E3">
              <w:rPr>
                <w:rFonts w:ascii="PT Astra Serif" w:hAnsi="PT Astra Serif" w:cs="Times New Roman"/>
                <w:sz w:val="26"/>
                <w:szCs w:val="26"/>
              </w:rPr>
              <w:t>договора о КРТ (Томск, ул. Клюева)</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lastRenderedPageBreak/>
              <w:t>Дополнительно к цене права на заключение договора уплачивается НДС в размере 20 % цены права на заключение договора по следующим реквизитам:</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ИНН 7017491046 КПП 701701001 ОГРН 1227000001690</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ДГР ТО, л/с В157000648</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КС 03222643690000006501</w:t>
            </w:r>
          </w:p>
          <w:p w:rsidR="00921917" w:rsidRPr="000318E3" w:rsidRDefault="00921917" w:rsidP="00921917">
            <w:pPr>
              <w:spacing w:line="240" w:lineRule="auto"/>
              <w:jc w:val="both"/>
              <w:rPr>
                <w:rFonts w:ascii="PT Astra Serif" w:hAnsi="PT Astra Serif" w:cs="Times New Roman"/>
                <w:sz w:val="26"/>
                <w:szCs w:val="26"/>
              </w:rPr>
            </w:pPr>
            <w:proofErr w:type="gramStart"/>
            <w:r w:rsidRPr="000318E3">
              <w:rPr>
                <w:rFonts w:ascii="PT Astra Serif" w:hAnsi="PT Astra Serif" w:cs="Times New Roman"/>
                <w:sz w:val="26"/>
                <w:szCs w:val="26"/>
              </w:rPr>
              <w:t>в</w:t>
            </w:r>
            <w:proofErr w:type="gramEnd"/>
            <w:r w:rsidRPr="000318E3">
              <w:rPr>
                <w:rFonts w:ascii="PT Astra Serif" w:hAnsi="PT Astra Serif" w:cs="Times New Roman"/>
                <w:sz w:val="26"/>
                <w:szCs w:val="26"/>
              </w:rPr>
              <w:t xml:space="preserve"> Отделении Томск Банка России//УФК по Томской области г. Томск,</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ЕКС 40102810245370000058</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БИК 016902004</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ОКПО 58020489</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ОКТМО 69701000</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ОКВЭД 84.11.21 Назначение платежа: «НДС по сделке продажи права на заключение договора о КРТ (Томск, ул. Клюева)».</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Денежные средства подлежат уплате победителем аукциона в электронной форме или участником аукциона в электронной форме, имеющим право на заключение договора в соответствии с Постановлением № 701, с учетом налога на добавленную стоимость, в срок 10 рабочих дней со дня заключения договора.</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Форма заявки на участие в торгах</w:t>
            </w:r>
          </w:p>
        </w:tc>
        <w:tc>
          <w:tcPr>
            <w:tcW w:w="9922"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Приведена в Приложении 3 к настоящему Извещению.</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Заявка на участие в аукционе в электронной форме подается заявителем единовременно со всеми приложениями к ней в формате скан-копий (электронных образов). Все документы должны быть подписаны усиленной квалифицированной электронной подписью заявителя или уполномоченного органа, выдавшего документ.</w:t>
            </w:r>
          </w:p>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sz w:val="26"/>
                <w:szCs w:val="26"/>
              </w:rPr>
              <w:t>Один участник торгов имеет право подать только одну заявку на участие в торгах.</w:t>
            </w:r>
          </w:p>
          <w:p w:rsidR="00921917" w:rsidRPr="000318E3" w:rsidRDefault="00921917" w:rsidP="00921917">
            <w:pPr>
              <w:spacing w:line="240" w:lineRule="auto"/>
              <w:jc w:val="both"/>
              <w:rPr>
                <w:rFonts w:ascii="PT Astra Serif" w:eastAsia="Times New Roman" w:hAnsi="PT Astra Serif" w:cs="Times New Roman"/>
                <w:sz w:val="26"/>
                <w:szCs w:val="26"/>
              </w:rPr>
            </w:pPr>
            <w:r w:rsidRPr="000318E3">
              <w:rPr>
                <w:rFonts w:ascii="PT Astra Serif" w:eastAsia="Times New Roman" w:hAnsi="PT Astra Serif" w:cs="Times New Roman"/>
                <w:sz w:val="26"/>
                <w:szCs w:val="26"/>
              </w:rPr>
              <w:t>Заявки на участие в торгах с прилагаемыми к ним документами, поданные с нарушением установленного в извещении о проведении торгов срока, на электронной площадке не регистрируются.</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Порядок и срок отзыва заявок на участие в торгах, порядок и срок внесения изменений в такие заявки</w:t>
            </w:r>
          </w:p>
        </w:tc>
        <w:tc>
          <w:tcPr>
            <w:tcW w:w="9922" w:type="dxa"/>
            <w:vAlign w:val="center"/>
          </w:tcPr>
          <w:p w:rsidR="00921917" w:rsidRPr="000318E3" w:rsidRDefault="00921917" w:rsidP="00921917">
            <w:pPr>
              <w:pStyle w:val="a9"/>
              <w:numPr>
                <w:ilvl w:val="0"/>
                <w:numId w:val="2"/>
              </w:numPr>
              <w:spacing w:line="240" w:lineRule="auto"/>
              <w:ind w:left="454" w:hanging="426"/>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Отзыв заявки.</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Участник торгов вправе не позднее дня окончания приема заявок на участие в торгах отозвать заявку путем направления уведомления об отзыве заявки на электронную площадку.</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 xml:space="preserve">В случае отзыва заявки на участие в торгах уведомление об отзыве заявки вместе с заявкой на участие в торгах в течение одного часа поступает в личный кабинет </w:t>
            </w:r>
            <w:r w:rsidRPr="000318E3">
              <w:rPr>
                <w:rFonts w:ascii="PT Astra Serif" w:eastAsia="Arial CYR" w:hAnsi="PT Astra Serif" w:cs="Times New Roman"/>
                <w:sz w:val="26"/>
                <w:szCs w:val="26"/>
                <w:lang w:eastAsia="ar-SA"/>
              </w:rPr>
              <w:lastRenderedPageBreak/>
              <w:t>организатора торгов, о чем участнику торгов, отозвавшему свою заявку на участие в торгах, направляется соответствующее уведомление.</w:t>
            </w:r>
          </w:p>
          <w:p w:rsidR="00921917" w:rsidRDefault="00921917" w:rsidP="00921917">
            <w:pPr>
              <w:autoSpaceDE w:val="0"/>
              <w:autoSpaceDN w:val="0"/>
              <w:adjustRightInd w:val="0"/>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 xml:space="preserve">Поступивший от участника торгов, отозвавшего свою заявку на участие в торгах, задаток за участие в торгах подлежит возврату в течение в течение 5 рабочих дней со дня получения письменного уведомления об отзыве заявки. </w:t>
            </w:r>
          </w:p>
          <w:p w:rsidR="00921917" w:rsidRPr="000318E3" w:rsidRDefault="00921917" w:rsidP="00921917">
            <w:pPr>
              <w:autoSpaceDE w:val="0"/>
              <w:autoSpaceDN w:val="0"/>
              <w:adjustRightInd w:val="0"/>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В случае отзыва заявки заявителем позднее дня окончания срока приема заявок задаток возвращается в порядке, установленном для возврата задатков за участие в торгах участников торгов.</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 xml:space="preserve">Возврат задатка осуществляется путем прекращения блокирования денежных средств на банковском счете участника торгов, открытом в одном из банков, перечень которых предусмотрен подпунктом «а» пункта 1 части 5 статьи 44 Федерального закона от 05.04.2013 </w:t>
            </w:r>
            <w:r>
              <w:rPr>
                <w:rFonts w:ascii="PT Astra Serif" w:eastAsia="Arial CYR" w:hAnsi="PT Astra Serif" w:cs="Times New Roman"/>
                <w:sz w:val="26"/>
                <w:szCs w:val="26"/>
                <w:lang w:eastAsia="ar-SA"/>
              </w:rPr>
              <w:t>№</w:t>
            </w:r>
            <w:r w:rsidRPr="000318E3">
              <w:rPr>
                <w:rFonts w:ascii="PT Astra Serif" w:eastAsia="Arial CYR" w:hAnsi="PT Astra Serif" w:cs="Times New Roman"/>
                <w:sz w:val="26"/>
                <w:szCs w:val="26"/>
                <w:lang w:eastAsia="ar-SA"/>
              </w:rPr>
              <w:t xml:space="preserve"> 44-ФЗ «О контрактной системе в сфере закупок товаров, работ, услуг для обеспечения государственных и муниципальных нужд».</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2) Внесение изменений в заявку.</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Участник торгов вправе до окончания приема заявок отредактировать заявку в соответствии с правилами, установленными электронной площадкой, на которой будут проводиться торги.</w:t>
            </w:r>
          </w:p>
          <w:p w:rsidR="00921917" w:rsidRPr="000318E3" w:rsidRDefault="00921917" w:rsidP="00921917">
            <w:pPr>
              <w:spacing w:line="240" w:lineRule="auto"/>
              <w:jc w:val="both"/>
              <w:rPr>
                <w:rFonts w:ascii="PT Astra Serif" w:eastAsia="Arial CYR" w:hAnsi="PT Astra Serif" w:cs="Times New Roman"/>
                <w:sz w:val="26"/>
                <w:szCs w:val="26"/>
                <w:lang w:eastAsia="ar-SA"/>
              </w:rPr>
            </w:pPr>
            <w:r w:rsidRPr="000318E3">
              <w:rPr>
                <w:rFonts w:ascii="PT Astra Serif" w:eastAsia="Arial CYR" w:hAnsi="PT Astra Serif" w:cs="Times New Roman"/>
                <w:sz w:val="26"/>
                <w:szCs w:val="26"/>
                <w:lang w:eastAsia="ar-SA"/>
              </w:rPr>
              <w:t>Кроме того, участник торгов вправе до окончания приема заявок внести изменения в поданную заявку на участие в торгах путем ее отзыва в соответствии с подпунктом 1 настоящего пункта и направления новой заявки в соответствии с требованиями настоящего Извещения.</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i/>
                <w:sz w:val="26"/>
                <w:szCs w:val="26"/>
              </w:rPr>
            </w:pPr>
            <w:r w:rsidRPr="000318E3">
              <w:rPr>
                <w:rFonts w:ascii="PT Astra Serif" w:hAnsi="PT Astra Serif" w:cs="Times New Roman"/>
                <w:sz w:val="26"/>
                <w:szCs w:val="26"/>
              </w:rPr>
              <w:t xml:space="preserve">Требования к участникам аукциона и перечень документов, представляемых для участия в торгах на право заключения договора о комплексном развитии незастроенной территории </w:t>
            </w:r>
          </w:p>
        </w:tc>
        <w:tc>
          <w:tcPr>
            <w:tcW w:w="9922" w:type="dxa"/>
            <w:vAlign w:val="center"/>
          </w:tcPr>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Указаны в Приложении 4 к настоящему Извещению.</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spacing w:line="240" w:lineRule="auto"/>
              <w:jc w:val="both"/>
              <w:rPr>
                <w:rFonts w:ascii="PT Astra Serif" w:hAnsi="PT Astra Serif" w:cs="Times New Roman"/>
                <w:sz w:val="26"/>
                <w:szCs w:val="26"/>
              </w:rPr>
            </w:pPr>
            <w:r w:rsidRPr="000318E3">
              <w:rPr>
                <w:rFonts w:ascii="PT Astra Serif" w:hAnsi="PT Astra Serif" w:cs="Times New Roman"/>
                <w:color w:val="000000"/>
                <w:sz w:val="26"/>
                <w:szCs w:val="26"/>
              </w:rPr>
              <w:t>Основания для отказа в допуске к участию в торгах</w:t>
            </w:r>
          </w:p>
        </w:tc>
        <w:tc>
          <w:tcPr>
            <w:tcW w:w="9922" w:type="dxa"/>
            <w:vAlign w:val="center"/>
          </w:tcPr>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а</w:t>
            </w:r>
            <w:proofErr w:type="gramEnd"/>
            <w:r w:rsidRPr="000318E3">
              <w:rPr>
                <w:rFonts w:ascii="PT Astra Serif" w:hAnsi="PT Astra Serif" w:cs="Times New Roman"/>
                <w:color w:val="000000"/>
                <w:sz w:val="26"/>
                <w:szCs w:val="26"/>
              </w:rPr>
              <w:t>) участником торгов не представлены или представлены несвоевременно указанные в Приложении 3 и Приложении 4 к Извещению документы (либо указанные документы содержат недостоверные сведения);</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lastRenderedPageBreak/>
              <w:t>б</w:t>
            </w:r>
            <w:proofErr w:type="gramEnd"/>
            <w:r w:rsidRPr="000318E3">
              <w:rPr>
                <w:rFonts w:ascii="PT Astra Serif" w:hAnsi="PT Astra Serif" w:cs="Times New Roman"/>
                <w:color w:val="000000"/>
                <w:sz w:val="26"/>
                <w:szCs w:val="26"/>
              </w:rPr>
              <w:t>) на специальном счете участника торгов отсутствуют незаблокированные денежные средства в размере задатка за участие в торгах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в</w:t>
            </w:r>
            <w:proofErr w:type="gramEnd"/>
            <w:r w:rsidRPr="000318E3">
              <w:rPr>
                <w:rFonts w:ascii="PT Astra Serif" w:hAnsi="PT Astra Serif" w:cs="Times New Roman"/>
                <w:color w:val="000000"/>
                <w:sz w:val="26"/>
                <w:szCs w:val="26"/>
              </w:rPr>
              <w:t>) заявка на участие в торгах не соответствует форме такой заявки;</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г</w:t>
            </w:r>
            <w:proofErr w:type="gramEnd"/>
            <w:r w:rsidRPr="000318E3">
              <w:rPr>
                <w:rFonts w:ascii="PT Astra Serif" w:hAnsi="PT Astra Serif" w:cs="Times New Roman"/>
                <w:color w:val="000000"/>
                <w:sz w:val="26"/>
                <w:szCs w:val="26"/>
              </w:rPr>
              <w:t>) участник торгов не соответствует требованию, предусмотренному частью 6 статьи 69 Градостроительного кодекса Российской Федерации, дополнительным требованиям к участникам торгов, установленным Правительством Российской Федерации, нормативным правовым актом субъекта Российской Федерации в соответствии с частью 6 статьи 69 Градостроительного кодекса Российской Федерации;</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д</w:t>
            </w:r>
            <w:proofErr w:type="gramEnd"/>
            <w:r w:rsidRPr="000318E3">
              <w:rPr>
                <w:rFonts w:ascii="PT Astra Serif" w:hAnsi="PT Astra Serif" w:cs="Times New Roman"/>
                <w:color w:val="000000"/>
                <w:sz w:val="26"/>
                <w:szCs w:val="26"/>
              </w:rPr>
              <w:t>) в отношении участника торгов проводятся процедуры ликвидации юридического лица;</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е</w:t>
            </w:r>
            <w:proofErr w:type="gramEnd"/>
            <w:r w:rsidRPr="000318E3">
              <w:rPr>
                <w:rFonts w:ascii="PT Astra Serif" w:hAnsi="PT Astra Serif" w:cs="Times New Roman"/>
                <w:color w:val="000000"/>
                <w:sz w:val="26"/>
                <w:szCs w:val="26"/>
              </w:rPr>
              <w:t>) в отношении участника торгов арбитражным судом принято решение о введении одной из процедур, применяемых в деле о банкротстве в соответствии с Федеральным законом «О несостоятельности (банкротстве)»;</w:t>
            </w:r>
          </w:p>
          <w:p w:rsidR="00921917" w:rsidRPr="000318E3" w:rsidRDefault="00921917" w:rsidP="00921917">
            <w:pPr>
              <w:spacing w:line="240" w:lineRule="auto"/>
              <w:jc w:val="both"/>
              <w:rPr>
                <w:rFonts w:ascii="PT Astra Serif" w:hAnsi="PT Astra Serif" w:cs="Times New Roman"/>
                <w:color w:val="000000"/>
                <w:sz w:val="26"/>
                <w:szCs w:val="26"/>
              </w:rPr>
            </w:pPr>
            <w:proofErr w:type="gramStart"/>
            <w:r w:rsidRPr="000318E3">
              <w:rPr>
                <w:rFonts w:ascii="PT Astra Serif" w:hAnsi="PT Astra Serif" w:cs="Times New Roman"/>
                <w:color w:val="000000"/>
                <w:sz w:val="26"/>
                <w:szCs w:val="26"/>
              </w:rPr>
              <w:t>ж</w:t>
            </w:r>
            <w:proofErr w:type="gramEnd"/>
            <w:r w:rsidRPr="000318E3">
              <w:rPr>
                <w:rFonts w:ascii="PT Astra Serif" w:hAnsi="PT Astra Serif" w:cs="Times New Roman"/>
                <w:color w:val="000000"/>
                <w:sz w:val="26"/>
                <w:szCs w:val="26"/>
              </w:rPr>
              <w:t>) в отношении участника торгов арбитражным судом принято решение о приостановлении его деятельности в качестве меры административного наказания;</w:t>
            </w:r>
          </w:p>
          <w:p w:rsidR="00921917" w:rsidRPr="000318E3" w:rsidRDefault="00921917" w:rsidP="00921917">
            <w:pPr>
              <w:spacing w:line="240" w:lineRule="auto"/>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з) в реестр недобросовестных поставщиков, ведение которого осуществляется в соответствии с Федеральным законом «О закупках товаров, работ, услуг отдельными видами юридических лиц», в реестр недобросовестных поставщиков (подрядчиков, исполнителей), ведение которого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 включены сведения об участнике торгов (в том числе о лице, исполняющем функции единоличного исполнительного органа участника торгов)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w:t>
            </w:r>
          </w:p>
          <w:p w:rsidR="00921917" w:rsidRPr="000318E3" w:rsidRDefault="00921917" w:rsidP="00921917">
            <w:pPr>
              <w:spacing w:line="240" w:lineRule="auto"/>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 xml:space="preserve">и) в реестр недобросовестных участников аукциона по продаже земельного участка, находящегося в государственной или муниципальной собственности, либо аукциона на </w:t>
            </w:r>
            <w:r w:rsidRPr="000318E3">
              <w:rPr>
                <w:rFonts w:ascii="PT Astra Serif" w:hAnsi="PT Astra Serif" w:cs="Times New Roman"/>
                <w:color w:val="000000"/>
                <w:sz w:val="26"/>
                <w:szCs w:val="26"/>
              </w:rPr>
              <w:lastRenderedPageBreak/>
              <w:t>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включены сведения об участнике торгов (в том числе о лице, исполняющем функции единоличного исполнительного органа участника торгов);</w:t>
            </w:r>
          </w:p>
          <w:p w:rsidR="00921917" w:rsidRPr="000318E3" w:rsidRDefault="00921917" w:rsidP="00921917">
            <w:pPr>
              <w:spacing w:line="240" w:lineRule="auto"/>
              <w:jc w:val="both"/>
              <w:rPr>
                <w:rFonts w:ascii="PT Astra Serif" w:hAnsi="PT Astra Serif" w:cs="Times New Roman"/>
                <w:sz w:val="26"/>
                <w:szCs w:val="26"/>
              </w:rPr>
            </w:pPr>
            <w:proofErr w:type="gramStart"/>
            <w:r w:rsidRPr="000318E3">
              <w:rPr>
                <w:rFonts w:ascii="PT Astra Serif" w:hAnsi="PT Astra Serif" w:cs="Times New Roman"/>
                <w:color w:val="000000"/>
                <w:sz w:val="26"/>
                <w:szCs w:val="26"/>
              </w:rPr>
              <w:t>к</w:t>
            </w:r>
            <w:proofErr w:type="gramEnd"/>
            <w:r w:rsidRPr="000318E3">
              <w:rPr>
                <w:rFonts w:ascii="PT Astra Serif" w:hAnsi="PT Astra Serif" w:cs="Times New Roman"/>
                <w:color w:val="000000"/>
                <w:sz w:val="26"/>
                <w:szCs w:val="26"/>
              </w:rPr>
              <w:t>) участник торгов является лицом, аффилированным с организатором торгов.</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Процедура рассмотрения заявок</w:t>
            </w:r>
          </w:p>
        </w:tc>
        <w:tc>
          <w:tcPr>
            <w:tcW w:w="9922"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Указана в Приложении 5 к настоящему Извещению</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Порядок определения победителя электронного аукциона</w:t>
            </w:r>
          </w:p>
        </w:tc>
        <w:tc>
          <w:tcPr>
            <w:tcW w:w="9922"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Указан в Приложении 6 к настоящему Извещению</w:t>
            </w:r>
          </w:p>
        </w:tc>
      </w:tr>
      <w:tr w:rsidR="00921917" w:rsidRPr="000318E3" w:rsidTr="00921917">
        <w:tc>
          <w:tcPr>
            <w:tcW w:w="1118" w:type="dxa"/>
            <w:vAlign w:val="center"/>
          </w:tcPr>
          <w:p w:rsidR="00921917" w:rsidRPr="000318E3" w:rsidRDefault="00921917" w:rsidP="00921917">
            <w:pPr>
              <w:pStyle w:val="a9"/>
              <w:numPr>
                <w:ilvl w:val="0"/>
                <w:numId w:val="1"/>
              </w:numPr>
              <w:spacing w:line="240" w:lineRule="auto"/>
              <w:ind w:left="306"/>
              <w:jc w:val="center"/>
              <w:rPr>
                <w:rFonts w:ascii="PT Astra Serif" w:hAnsi="PT Astra Serif" w:cs="Times New Roman"/>
                <w:sz w:val="26"/>
                <w:szCs w:val="26"/>
              </w:rPr>
            </w:pPr>
          </w:p>
        </w:tc>
        <w:tc>
          <w:tcPr>
            <w:tcW w:w="3839"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Проект договора о комплексном развитии территории, право на заключение которого является предметом торгов, сроки и порядок его заключения</w:t>
            </w:r>
          </w:p>
        </w:tc>
        <w:tc>
          <w:tcPr>
            <w:tcW w:w="9922" w:type="dxa"/>
            <w:vAlign w:val="center"/>
          </w:tcPr>
          <w:p w:rsidR="00921917" w:rsidRPr="000318E3" w:rsidRDefault="00921917" w:rsidP="00921917">
            <w:pPr>
              <w:pStyle w:val="a9"/>
              <w:spacing w:line="240" w:lineRule="auto"/>
              <w:ind w:left="0"/>
              <w:jc w:val="both"/>
              <w:rPr>
                <w:rFonts w:ascii="PT Astra Serif" w:hAnsi="PT Astra Serif" w:cs="Times New Roman"/>
                <w:color w:val="000000"/>
                <w:sz w:val="26"/>
                <w:szCs w:val="26"/>
              </w:rPr>
            </w:pPr>
            <w:r w:rsidRPr="000318E3">
              <w:rPr>
                <w:rFonts w:ascii="PT Astra Serif" w:hAnsi="PT Astra Serif" w:cs="Times New Roman"/>
                <w:color w:val="000000"/>
                <w:sz w:val="26"/>
                <w:szCs w:val="26"/>
              </w:rPr>
              <w:t>Проект договора о комплексном развитии незастроенной территории, местоположение которой: Российская Федерация, Томская область, Город Томск, г. Томск, ул. Клюева приведен в Приложении 7 к настоящему Извещению.</w:t>
            </w:r>
          </w:p>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Проект договора о комплексном развитии Территории направляется организатором торгов победителю аукциона для подписания в течение 10 дней со дня оформления протокола об итогах аукциона. Все экземпляры подписанного победителем аукциона договора о комплексном развитии Территории в течение 30 рабочих дней со дня оформления протокола о результатах аукциона должны быть направлены им организатору торгов.</w:t>
            </w:r>
          </w:p>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 xml:space="preserve">При уклонении или отказе победителя аукциона от подписания договора о комплексном развитии Территории результаты аукциона аннулируются организатором торгов, победитель аукциона утрачивает право на заключение указанного договора, предоставленные им в качестве задатка за участие в торгах денежные средства ему не возвращаются. В этом случае предложение о заключении указанного договора должно быть направлено организатором торгов в 5-дневный срок после истечения срока, указанного в пункте 54 правил, утвержденных Постановлением № 701, участнику аукциона, сделавшему в соответствии с протоколом о результатах аукциона предпоследнее предложение о цене предмета аукциона, по цене предмета аукциона, предложенной победителем аукциона. </w:t>
            </w:r>
          </w:p>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 xml:space="preserve">В случае если аукцион был признан несостоявшимся по причине участия в нем единственного участника аукциона, организатор торгов в течение 10 дней со дня </w:t>
            </w:r>
            <w:r w:rsidRPr="000318E3">
              <w:rPr>
                <w:rFonts w:ascii="PT Astra Serif" w:hAnsi="PT Astra Serif" w:cs="Times New Roman"/>
                <w:sz w:val="26"/>
                <w:szCs w:val="26"/>
              </w:rPr>
              <w:lastRenderedPageBreak/>
              <w:t xml:space="preserve">оформления протокола о результатах аукциона обязан направить предложение о заключении договора о комплексном развитии территории единственному участнику аукциона по начальной цене предмета аукциона. </w:t>
            </w:r>
          </w:p>
          <w:p w:rsidR="00921917" w:rsidRPr="000318E3" w:rsidRDefault="00921917" w:rsidP="00921917">
            <w:pPr>
              <w:pStyle w:val="a9"/>
              <w:spacing w:line="240" w:lineRule="auto"/>
              <w:ind w:left="0"/>
              <w:jc w:val="both"/>
              <w:rPr>
                <w:rFonts w:ascii="PT Astra Serif" w:hAnsi="PT Astra Serif" w:cs="Times New Roman"/>
                <w:sz w:val="26"/>
                <w:szCs w:val="26"/>
              </w:rPr>
            </w:pPr>
            <w:r w:rsidRPr="000318E3">
              <w:rPr>
                <w:rFonts w:ascii="PT Astra Serif" w:hAnsi="PT Astra Serif" w:cs="Times New Roman"/>
                <w:sz w:val="26"/>
                <w:szCs w:val="26"/>
              </w:rPr>
              <w:t>В случае заключения договора с единственным участником аукциона или участником аукциона, сделавшим предпоследнее предложение о цене предмета аукциона, договор о комплексном развитии территории заключается путем его подписания сторонами в срок, указанный в предложении о заключении такого договора, направленном указанному участнику.</w:t>
            </w:r>
          </w:p>
        </w:tc>
      </w:tr>
    </w:tbl>
    <w:p w:rsidR="00921917" w:rsidRPr="000318E3" w:rsidRDefault="00921917" w:rsidP="00921917">
      <w:pPr>
        <w:spacing w:after="200" w:line="240" w:lineRule="auto"/>
        <w:rPr>
          <w:rFonts w:ascii="PT Astra Serif" w:eastAsia="Calibri" w:hAnsi="PT Astra Serif"/>
          <w:sz w:val="26"/>
          <w:szCs w:val="26"/>
        </w:rPr>
      </w:pPr>
      <w:r>
        <w:rPr>
          <w:rFonts w:ascii="PT Astra Serif" w:eastAsia="Calibri" w:hAnsi="PT Astra Serif"/>
          <w:sz w:val="26"/>
          <w:szCs w:val="26"/>
        </w:rPr>
        <w:lastRenderedPageBreak/>
        <w:t>Приложениями к настоящему И</w:t>
      </w:r>
      <w:r w:rsidRPr="000318E3">
        <w:rPr>
          <w:rFonts w:ascii="PT Astra Serif" w:eastAsia="Calibri" w:hAnsi="PT Astra Serif"/>
          <w:sz w:val="26"/>
          <w:szCs w:val="26"/>
        </w:rPr>
        <w:t xml:space="preserve">звещению являются: </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Приложение 1 «Сведения о местоположении, площади и границах территории комплексного развития»;</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 xml:space="preserve">Приложение 2 «Перечень и содержание ограничений использования, обременений прав, содержащихся в реестре прав, ограничений прав и обременений недвижимого имущества, реестре сведений о границах зон с особыми условиями использования территорий Единого государственного реестра недвижимости, на земельные участки, объекты недвижимого имущества, расположенные в границах территории, в отношении которой заключается договор о комплексном развитии территории»; </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Приложение 3 «</w:t>
      </w:r>
      <w:r>
        <w:rPr>
          <w:rFonts w:ascii="PT Astra Serif" w:eastAsia="Calibri" w:hAnsi="PT Astra Serif"/>
          <w:sz w:val="26"/>
          <w:szCs w:val="26"/>
        </w:rPr>
        <w:t>З</w:t>
      </w:r>
      <w:r w:rsidRPr="00FC1C1D">
        <w:rPr>
          <w:rFonts w:ascii="PT Astra Serif" w:eastAsia="Calibri" w:hAnsi="PT Astra Serif"/>
          <w:sz w:val="26"/>
          <w:szCs w:val="26"/>
        </w:rPr>
        <w:t>аявка на участие в аукционе в электронной форме</w:t>
      </w:r>
      <w:r w:rsidRPr="000318E3">
        <w:rPr>
          <w:rFonts w:ascii="PT Astra Serif" w:eastAsia="Calibri" w:hAnsi="PT Astra Serif"/>
          <w:sz w:val="26"/>
          <w:szCs w:val="26"/>
        </w:rPr>
        <w:t xml:space="preserve">»; </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Приложение 4 «Требования к участникам аукциона</w:t>
      </w:r>
      <w:r w:rsidRPr="000E56F7">
        <w:t xml:space="preserve"> </w:t>
      </w:r>
      <w:r w:rsidRPr="000E56F7">
        <w:rPr>
          <w:rFonts w:ascii="PT Astra Serif" w:eastAsia="Calibri" w:hAnsi="PT Astra Serif"/>
          <w:sz w:val="26"/>
          <w:szCs w:val="26"/>
        </w:rPr>
        <w:t>и перечень документов, представляемых для участия в торгах на право заключения договора о комплексном развитии незастроенной территории»</w:t>
      </w:r>
      <w:r w:rsidRPr="000318E3">
        <w:rPr>
          <w:rFonts w:ascii="PT Astra Serif" w:eastAsia="Calibri" w:hAnsi="PT Astra Serif"/>
          <w:sz w:val="26"/>
          <w:szCs w:val="26"/>
        </w:rPr>
        <w:t>;</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Приложение 5 «Процедура рассмотрения заявок»;</w:t>
      </w:r>
    </w:p>
    <w:p w:rsidR="00921917" w:rsidRPr="000318E3"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Приложение 6 «</w:t>
      </w:r>
      <w:r w:rsidRPr="000318E3">
        <w:rPr>
          <w:rFonts w:ascii="PT Astra Serif" w:hAnsi="PT Astra Serif"/>
          <w:sz w:val="26"/>
          <w:szCs w:val="26"/>
        </w:rPr>
        <w:t>Порядок определения победителя электронного аукциона»;</w:t>
      </w:r>
    </w:p>
    <w:p w:rsidR="00921917" w:rsidRPr="00921917" w:rsidRDefault="00921917" w:rsidP="00921917">
      <w:pPr>
        <w:pStyle w:val="a9"/>
        <w:numPr>
          <w:ilvl w:val="0"/>
          <w:numId w:val="7"/>
        </w:numPr>
        <w:tabs>
          <w:tab w:val="left" w:pos="1134"/>
        </w:tabs>
        <w:spacing w:line="240" w:lineRule="auto"/>
        <w:ind w:left="0" w:firstLine="709"/>
        <w:jc w:val="both"/>
        <w:rPr>
          <w:rFonts w:ascii="PT Astra Serif" w:eastAsia="Calibri" w:hAnsi="PT Astra Serif"/>
          <w:sz w:val="26"/>
          <w:szCs w:val="26"/>
        </w:rPr>
        <w:sectPr w:rsidR="00921917" w:rsidRPr="00921917" w:rsidSect="00921917">
          <w:headerReference w:type="default" r:id="rId14"/>
          <w:type w:val="continuous"/>
          <w:pgSz w:w="16838" w:h="11906" w:orient="landscape"/>
          <w:pgMar w:top="425" w:right="851" w:bottom="1134" w:left="1134" w:header="709" w:footer="709" w:gutter="0"/>
          <w:pgNumType w:start="3"/>
          <w:cols w:space="708"/>
          <w:docGrid w:linePitch="381"/>
        </w:sectPr>
      </w:pPr>
      <w:r w:rsidRPr="000318E3">
        <w:rPr>
          <w:rFonts w:ascii="PT Astra Serif" w:eastAsia="Calibri" w:hAnsi="PT Astra Serif"/>
          <w:sz w:val="26"/>
          <w:szCs w:val="26"/>
        </w:rPr>
        <w:t>Приложение 7 «</w:t>
      </w:r>
      <w:r>
        <w:rPr>
          <w:rFonts w:ascii="PT Astra Serif" w:eastAsia="Calibri" w:hAnsi="PT Astra Serif"/>
          <w:sz w:val="26"/>
          <w:szCs w:val="26"/>
        </w:rPr>
        <w:t>Проект договора</w:t>
      </w:r>
      <w:r w:rsidRPr="000318E3">
        <w:rPr>
          <w:rFonts w:ascii="PT Astra Serif" w:eastAsia="Calibri" w:hAnsi="PT Astra Serif"/>
          <w:sz w:val="26"/>
          <w:szCs w:val="26"/>
        </w:rPr>
        <w:t>».</w:t>
      </w:r>
    </w:p>
    <w:p w:rsidR="00921917" w:rsidRPr="000318E3" w:rsidRDefault="00921917" w:rsidP="00921917">
      <w:pPr>
        <w:tabs>
          <w:tab w:val="left" w:pos="5954"/>
        </w:tabs>
        <w:spacing w:line="240" w:lineRule="auto"/>
        <w:jc w:val="right"/>
        <w:rPr>
          <w:rFonts w:ascii="PT Astra Serif" w:eastAsia="Calibri" w:hAnsi="PT Astra Serif"/>
          <w:sz w:val="26"/>
          <w:szCs w:val="26"/>
        </w:rPr>
      </w:pPr>
      <w:r w:rsidRPr="000318E3">
        <w:rPr>
          <w:rFonts w:ascii="PT Astra Serif" w:eastAsia="Calibri" w:hAnsi="PT Astra Serif"/>
          <w:sz w:val="26"/>
          <w:szCs w:val="26"/>
        </w:rPr>
        <w:lastRenderedPageBreak/>
        <w:t xml:space="preserve">Приложение 1 к Извещению </w:t>
      </w:r>
    </w:p>
    <w:p w:rsidR="00921917" w:rsidRPr="000318E3" w:rsidRDefault="00921917" w:rsidP="00921917">
      <w:pPr>
        <w:tabs>
          <w:tab w:val="left" w:pos="5954"/>
        </w:tabs>
        <w:spacing w:line="240" w:lineRule="auto"/>
        <w:jc w:val="center"/>
        <w:rPr>
          <w:rFonts w:ascii="PT Astra Serif" w:eastAsia="Calibri" w:hAnsi="PT Astra Serif"/>
          <w:sz w:val="26"/>
          <w:szCs w:val="26"/>
        </w:rPr>
      </w:pPr>
    </w:p>
    <w:p w:rsidR="00921917" w:rsidRPr="000318E3" w:rsidRDefault="00921917" w:rsidP="00921917">
      <w:pPr>
        <w:tabs>
          <w:tab w:val="left" w:pos="5954"/>
        </w:tabs>
        <w:spacing w:line="240" w:lineRule="auto"/>
        <w:jc w:val="center"/>
        <w:rPr>
          <w:rFonts w:ascii="PT Astra Serif" w:hAnsi="PT Astra Serif"/>
          <w:sz w:val="26"/>
          <w:szCs w:val="26"/>
        </w:rPr>
      </w:pPr>
      <w:r w:rsidRPr="000318E3">
        <w:rPr>
          <w:rFonts w:ascii="PT Astra Serif" w:eastAsia="Calibri" w:hAnsi="PT Astra Serif"/>
          <w:sz w:val="26"/>
          <w:szCs w:val="26"/>
        </w:rPr>
        <w:t>С</w:t>
      </w:r>
      <w:r w:rsidRPr="000318E3">
        <w:rPr>
          <w:rFonts w:ascii="PT Astra Serif" w:hAnsi="PT Astra Serif"/>
          <w:bCs/>
          <w:sz w:val="26"/>
          <w:szCs w:val="26"/>
        </w:rPr>
        <w:t>ведения о местоположении, площади и границах территории комплексного развития</w:t>
      </w:r>
    </w:p>
    <w:p w:rsidR="00921917" w:rsidRPr="000318E3" w:rsidRDefault="00921917" w:rsidP="00921917">
      <w:pPr>
        <w:tabs>
          <w:tab w:val="left" w:pos="5954"/>
        </w:tabs>
        <w:spacing w:line="240" w:lineRule="auto"/>
        <w:rPr>
          <w:rFonts w:ascii="PT Astra Serif" w:hAnsi="PT Astra Serif"/>
          <w:bCs/>
          <w:sz w:val="26"/>
          <w:szCs w:val="26"/>
        </w:rPr>
      </w:pPr>
    </w:p>
    <w:p w:rsidR="00921917" w:rsidRPr="000318E3" w:rsidRDefault="00921917" w:rsidP="00921917">
      <w:pPr>
        <w:tabs>
          <w:tab w:val="left" w:pos="595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Площадь территории составляет 89606 </w:t>
      </w:r>
      <w:proofErr w:type="spellStart"/>
      <w:r w:rsidRPr="000318E3">
        <w:rPr>
          <w:rFonts w:ascii="PT Astra Serif" w:hAnsi="PT Astra Serif"/>
          <w:sz w:val="26"/>
          <w:szCs w:val="26"/>
        </w:rPr>
        <w:t>кв.м</w:t>
      </w:r>
      <w:proofErr w:type="spellEnd"/>
      <w:r w:rsidRPr="000318E3">
        <w:rPr>
          <w:rFonts w:ascii="PT Astra Serif" w:hAnsi="PT Astra Serif"/>
          <w:sz w:val="26"/>
          <w:szCs w:val="26"/>
        </w:rPr>
        <w:t>.</w:t>
      </w:r>
    </w:p>
    <w:p w:rsidR="00921917" w:rsidRPr="000318E3" w:rsidRDefault="00921917" w:rsidP="00921917">
      <w:pPr>
        <w:tabs>
          <w:tab w:val="left" w:pos="595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Граница комплексного развития территории </w:t>
      </w:r>
      <w:proofErr w:type="gramStart"/>
      <w:r w:rsidRPr="000318E3">
        <w:rPr>
          <w:rFonts w:ascii="PT Astra Serif" w:hAnsi="PT Astra Serif"/>
          <w:sz w:val="26"/>
          <w:szCs w:val="26"/>
        </w:rPr>
        <w:t>(:КРТ</w:t>
      </w:r>
      <w:proofErr w:type="gramEnd"/>
      <w:r w:rsidRPr="000318E3">
        <w:rPr>
          <w:rFonts w:ascii="PT Astra Serif" w:hAnsi="PT Astra Serif"/>
          <w:sz w:val="26"/>
          <w:szCs w:val="26"/>
        </w:rPr>
        <w:t>1) проходит по характерным точкам 1-64.</w:t>
      </w:r>
    </w:p>
    <w:p w:rsidR="00921917" w:rsidRPr="000318E3" w:rsidRDefault="00921917" w:rsidP="00921917">
      <w:pPr>
        <w:tabs>
          <w:tab w:val="left" w:pos="5954"/>
        </w:tabs>
        <w:spacing w:line="240" w:lineRule="auto"/>
        <w:jc w:val="center"/>
        <w:rPr>
          <w:rFonts w:ascii="PT Astra Serif" w:hAnsi="PT Astra Serif"/>
          <w:sz w:val="26"/>
          <w:szCs w:val="26"/>
        </w:rPr>
      </w:pPr>
    </w:p>
    <w:p w:rsidR="00921917" w:rsidRDefault="00921917" w:rsidP="00921917">
      <w:pPr>
        <w:tabs>
          <w:tab w:val="left" w:pos="5954"/>
        </w:tabs>
        <w:spacing w:line="240" w:lineRule="auto"/>
        <w:jc w:val="center"/>
        <w:rPr>
          <w:rFonts w:ascii="PT Astra Serif" w:hAnsi="PT Astra Serif"/>
          <w:sz w:val="26"/>
          <w:szCs w:val="26"/>
        </w:rPr>
      </w:pPr>
      <w:r w:rsidRPr="000318E3">
        <w:rPr>
          <w:rFonts w:ascii="PT Astra Serif" w:hAnsi="PT Astra Serif"/>
          <w:noProof/>
          <w:sz w:val="26"/>
          <w:szCs w:val="26"/>
          <w:lang w:eastAsia="ru-RU"/>
        </w:rPr>
        <w:drawing>
          <wp:inline distT="0" distB="0" distL="0" distR="0" wp14:anchorId="43BC2CC5" wp14:editId="250E61DA">
            <wp:extent cx="5940425" cy="4810125"/>
            <wp:effectExtent l="0" t="0" r="317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5"/>
                    <a:stretch/>
                  </pic:blipFill>
                  <pic:spPr bwMode="auto">
                    <a:xfrm>
                      <a:off x="0" y="0"/>
                      <a:ext cx="5940425" cy="4810125"/>
                    </a:xfrm>
                    <a:prstGeom prst="rect">
                      <a:avLst/>
                    </a:prstGeom>
                  </pic:spPr>
                </pic:pic>
              </a:graphicData>
            </a:graphic>
          </wp:inline>
        </w:drawing>
      </w:r>
    </w:p>
    <w:p w:rsidR="00921917" w:rsidRPr="000318E3" w:rsidRDefault="00921917" w:rsidP="00921917">
      <w:pPr>
        <w:tabs>
          <w:tab w:val="left" w:pos="5954"/>
        </w:tabs>
        <w:spacing w:line="240" w:lineRule="auto"/>
        <w:jc w:val="center"/>
        <w:rPr>
          <w:rFonts w:ascii="PT Astra Serif" w:hAnsi="PT Astra Serif"/>
          <w:sz w:val="26"/>
          <w:szCs w:val="26"/>
        </w:rPr>
      </w:pPr>
      <w:r>
        <w:rPr>
          <w:rFonts w:ascii="PT Astra Serif" w:hAnsi="PT Astra Serif"/>
          <w:sz w:val="26"/>
          <w:szCs w:val="26"/>
        </w:rPr>
        <w:t>Координаты территории, подлежащей комплексному развитию в системе координат МСК-70, зона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99"/>
        <w:gridCol w:w="1564"/>
        <w:gridCol w:w="1697"/>
        <w:gridCol w:w="948"/>
        <w:gridCol w:w="1245"/>
        <w:gridCol w:w="1562"/>
        <w:gridCol w:w="1697"/>
      </w:tblGrid>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rPr>
            </w:pPr>
            <w:r w:rsidRPr="000318E3">
              <w:rPr>
                <w:rFonts w:ascii="PT Astra Serif" w:eastAsia="NSimSun" w:hAnsi="PT Astra Serif" w:cs="Times New Roman"/>
                <w:b/>
                <w:bCs/>
                <w:sz w:val="26"/>
                <w:szCs w:val="26"/>
              </w:rPr>
              <w:t>№ точки</w:t>
            </w:r>
          </w:p>
        </w:tc>
        <w:tc>
          <w:tcPr>
            <w:tcW w:w="789"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lang w:val="en-US"/>
              </w:rPr>
            </w:pPr>
            <w:r w:rsidRPr="000318E3">
              <w:rPr>
                <w:rFonts w:ascii="PT Astra Serif" w:eastAsia="NSimSun" w:hAnsi="PT Astra Serif" w:cs="Times New Roman"/>
                <w:b/>
                <w:bCs/>
                <w:sz w:val="26"/>
                <w:szCs w:val="26"/>
                <w:lang w:val="en-US"/>
              </w:rPr>
              <w:t>X</w:t>
            </w:r>
          </w:p>
        </w:tc>
        <w:tc>
          <w:tcPr>
            <w:tcW w:w="856" w:type="pct"/>
            <w:tcBorders>
              <w:right w:val="single" w:sz="4" w:space="0" w:color="auto"/>
            </w:tcBorders>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lang w:val="en-US"/>
              </w:rPr>
            </w:pPr>
            <w:r w:rsidRPr="000318E3">
              <w:rPr>
                <w:rFonts w:ascii="PT Astra Serif" w:eastAsia="NSimSun" w:hAnsi="PT Astra Serif" w:cs="Times New Roman"/>
                <w:b/>
                <w:bCs/>
                <w:sz w:val="26"/>
                <w:szCs w:val="26"/>
                <w:lang w:val="en-US"/>
              </w:rPr>
              <w:t>Y</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b/>
                <w:bCs/>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rPr>
            </w:pPr>
            <w:r w:rsidRPr="000318E3">
              <w:rPr>
                <w:rFonts w:ascii="PT Astra Serif" w:eastAsia="NSimSun" w:hAnsi="PT Astra Serif" w:cs="Times New Roman"/>
                <w:b/>
                <w:bCs/>
                <w:sz w:val="26"/>
                <w:szCs w:val="26"/>
              </w:rPr>
              <w:t>№ точки</w:t>
            </w:r>
          </w:p>
        </w:tc>
        <w:tc>
          <w:tcPr>
            <w:tcW w:w="788"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lang w:val="en-US"/>
              </w:rPr>
            </w:pPr>
            <w:r w:rsidRPr="000318E3">
              <w:rPr>
                <w:rFonts w:ascii="PT Astra Serif" w:eastAsia="NSimSun" w:hAnsi="PT Astra Serif" w:cs="Times New Roman"/>
                <w:b/>
                <w:bCs/>
                <w:sz w:val="26"/>
                <w:szCs w:val="26"/>
                <w:lang w:val="en-US"/>
              </w:rPr>
              <w:t>X</w:t>
            </w:r>
          </w:p>
        </w:tc>
        <w:tc>
          <w:tcPr>
            <w:tcW w:w="856"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b/>
                <w:bCs/>
                <w:sz w:val="26"/>
                <w:szCs w:val="26"/>
                <w:lang w:val="en-US"/>
              </w:rPr>
            </w:pPr>
            <w:r w:rsidRPr="000318E3">
              <w:rPr>
                <w:rFonts w:ascii="PT Astra Serif" w:eastAsia="NSimSun" w:hAnsi="PT Astra Serif" w:cs="Times New Roman"/>
                <w:b/>
                <w:bCs/>
                <w:sz w:val="26"/>
                <w:szCs w:val="26"/>
                <w:lang w:val="en-US"/>
              </w:rPr>
              <w:t>Y</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w:t>
            </w:r>
          </w:p>
        </w:tc>
        <w:tc>
          <w:tcPr>
            <w:tcW w:w="789" w:type="pct"/>
            <w:shd w:val="clear" w:color="auto" w:fill="auto"/>
            <w:tcMar>
              <w:top w:w="55" w:type="dxa"/>
              <w:left w:w="55" w:type="dxa"/>
              <w:bottom w:w="55" w:type="dxa"/>
              <w:right w:w="55" w:type="dxa"/>
            </w:tcMar>
            <w:vAlign w:val="bottom"/>
          </w:tcPr>
          <w:p w:rsidR="00921917" w:rsidRPr="000318E3" w:rsidRDefault="00921917" w:rsidP="00921917">
            <w:pPr>
              <w:spacing w:line="240" w:lineRule="auto"/>
              <w:rPr>
                <w:rFonts w:ascii="PT Astra Serif" w:eastAsia="Times New Roman" w:hAnsi="PT Astra Serif"/>
                <w:color w:val="000000"/>
                <w:sz w:val="26"/>
                <w:szCs w:val="26"/>
              </w:rPr>
            </w:pPr>
            <w:r w:rsidRPr="000318E3">
              <w:rPr>
                <w:rFonts w:ascii="PT Astra Serif" w:hAnsi="PT Astra Serif"/>
                <w:color w:val="000000"/>
                <w:sz w:val="26"/>
                <w:szCs w:val="26"/>
              </w:rPr>
              <w:t>352394.2086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4329554.0002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33</w:t>
            </w:r>
          </w:p>
        </w:tc>
        <w:tc>
          <w:tcPr>
            <w:tcW w:w="788" w:type="pct"/>
            <w:shd w:val="clear" w:color="auto" w:fill="auto"/>
            <w:tcMar>
              <w:top w:w="55" w:type="dxa"/>
              <w:left w:w="55" w:type="dxa"/>
              <w:bottom w:w="55" w:type="dxa"/>
              <w:right w:w="55" w:type="dxa"/>
            </w:tcMar>
            <w:vAlign w:val="bottom"/>
          </w:tcPr>
          <w:p w:rsidR="00921917" w:rsidRPr="000318E3" w:rsidRDefault="00921917" w:rsidP="00921917">
            <w:pPr>
              <w:spacing w:line="240" w:lineRule="auto"/>
              <w:rPr>
                <w:rFonts w:ascii="PT Astra Serif" w:eastAsia="Times New Roman" w:hAnsi="PT Astra Serif"/>
                <w:color w:val="000000"/>
                <w:sz w:val="26"/>
                <w:szCs w:val="26"/>
              </w:rPr>
            </w:pPr>
            <w:r w:rsidRPr="000318E3">
              <w:rPr>
                <w:rFonts w:ascii="PT Astra Serif" w:hAnsi="PT Astra Serif"/>
                <w:color w:val="000000"/>
                <w:sz w:val="26"/>
                <w:szCs w:val="26"/>
              </w:rPr>
              <w:t>352120.6736</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4329617.3191</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352378.0910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4329574.3700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34</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352139.3848</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4329617.6941</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352363.9100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4329590.3000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35</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352141.5959</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4329619.3537</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352363.4205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4329592.9000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36</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352147.0613</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4329619.5530</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5</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352384.6286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4329606.3702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37</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352149.7039</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4329619.1442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6</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352369.9086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4329686.1700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38</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352152.7559</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4329617.4877</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7</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352392.1225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4329771.2100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39</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352158.1862</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4329609.7459</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8</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352393.6510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4329777.0902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40</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352161.5746</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4329607.5428</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9</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352395.5325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4329784.2901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41</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352158.4718</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4329597.8899</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lastRenderedPageBreak/>
              <w:t>10</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352410.0086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4329836.2701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42</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352186.2460</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4329582.8819</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11</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352406.6996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4329850.2722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43</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352192.5786</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4329594.5702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12</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352402.3588</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4329846.9805</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44</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352220.0310</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4329578.7302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13</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352392.7172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4329863.3336</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45</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352238.4174</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4329568.1390</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14</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352402.0456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4329869.9329</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46</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352237.9381</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4329564.3454</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15</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352401.0625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4329874.0700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47</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352247.3234</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4329559.0912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16</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352389.7725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4329921.7800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48</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352262.4220</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4329551.3611</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17</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352388.3510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4329926.6100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49</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352264.7646</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4329554.8285</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18</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352388.1686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4329927.3802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50</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352267.5551</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4329551.4664</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19</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352381.0310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4329924.7601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51</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352271.2152</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4329549.3585</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20</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352377.7710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4329923.5601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52</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352277.6367</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4329545.0191</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21</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352369.2586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4329920.4302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53</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352275.9310</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4329541.9800</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22</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352364.8922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4329937.3222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54</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352271.6994</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4329536.4903</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23</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352341.1523</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4329928.2845</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55</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352277.3331</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4329532.7919</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24</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352263.0527</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4329900.5308</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56</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352278.8179</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4329533.6804</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eastAsia="NSimSun" w:hAnsi="PT Astra Serif" w:cs="Times New Roman"/>
                <w:sz w:val="26"/>
                <w:szCs w:val="26"/>
                <w:lang w:val="en-US"/>
              </w:rPr>
              <w:t>25</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352193.9293</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4329875.9696</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hAnsi="PT Astra Serif" w:cs="Times New Roman"/>
                <w:sz w:val="26"/>
                <w:szCs w:val="26"/>
              </w:rPr>
            </w:pPr>
            <w:r w:rsidRPr="000318E3">
              <w:rPr>
                <w:rFonts w:ascii="PT Astra Serif" w:hAnsi="PT Astra Serif" w:cs="Times New Roman"/>
                <w:sz w:val="26"/>
                <w:szCs w:val="26"/>
              </w:rPr>
              <w:t>57</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352280.0721</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4329534.4318</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26</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352166.3548</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4329866.1700</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58</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352311.3269</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4329520.6425</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27</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352116.0935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4329866.5501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59</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352330.7844</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4329547.3898</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28</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352116.0937</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4329866.3101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60</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352348.2881</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4329540.9656</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29</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352116.1710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4329860.2802</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61</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352352.2298</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4329540.7902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30</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352117.6025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4329745.4701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62</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352378.8692</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4329554.7700</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31</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352106.2542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4329745.5541</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63</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352390.3310</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4329554.2102</w:t>
            </w:r>
          </w:p>
        </w:tc>
      </w:tr>
      <w:tr w:rsidR="00921917" w:rsidRPr="000318E3" w:rsidTr="00921917">
        <w:trPr>
          <w:trHeight w:hRule="exact" w:val="340"/>
        </w:trPr>
        <w:tc>
          <w:tcPr>
            <w:tcW w:w="605" w:type="pct"/>
            <w:shd w:val="clear" w:color="auto" w:fill="auto"/>
            <w:tcMar>
              <w:top w:w="55" w:type="dxa"/>
              <w:left w:w="55" w:type="dxa"/>
              <w:bottom w:w="55" w:type="dxa"/>
              <w:right w:w="55"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32</w:t>
            </w:r>
          </w:p>
        </w:tc>
        <w:tc>
          <w:tcPr>
            <w:tcW w:w="789"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352121.0031</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4329623.2543</w:t>
            </w:r>
          </w:p>
        </w:tc>
        <w:tc>
          <w:tcPr>
            <w:tcW w:w="478" w:type="pct"/>
            <w:tcBorders>
              <w:top w:val="none" w:sz="4" w:space="0" w:color="000000"/>
              <w:left w:val="single" w:sz="4" w:space="0" w:color="auto"/>
              <w:bottom w:val="none" w:sz="4" w:space="0" w:color="000000"/>
              <w:right w:val="single" w:sz="4" w:space="0" w:color="auto"/>
            </w:tcBorders>
          </w:tcPr>
          <w:p w:rsidR="00921917" w:rsidRPr="000318E3" w:rsidRDefault="00921917" w:rsidP="00921917">
            <w:pPr>
              <w:pStyle w:val="TableContents"/>
              <w:jc w:val="center"/>
              <w:rPr>
                <w:rFonts w:ascii="PT Astra Serif" w:eastAsia="NSimSun" w:hAnsi="PT Astra Serif" w:cs="Times New Roman"/>
                <w:sz w:val="26"/>
                <w:szCs w:val="26"/>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0318E3" w:rsidRDefault="00921917" w:rsidP="00921917">
            <w:pPr>
              <w:pStyle w:val="TableContents"/>
              <w:jc w:val="center"/>
              <w:rPr>
                <w:rFonts w:ascii="PT Astra Serif" w:eastAsia="NSimSun" w:hAnsi="PT Astra Serif" w:cs="Times New Roman"/>
                <w:sz w:val="26"/>
                <w:szCs w:val="26"/>
              </w:rPr>
            </w:pPr>
            <w:r w:rsidRPr="000318E3">
              <w:rPr>
                <w:rFonts w:ascii="PT Astra Serif" w:eastAsia="NSimSun" w:hAnsi="PT Astra Serif" w:cs="Times New Roman"/>
                <w:sz w:val="26"/>
                <w:szCs w:val="26"/>
              </w:rPr>
              <w:t>64</w:t>
            </w:r>
          </w:p>
        </w:tc>
        <w:tc>
          <w:tcPr>
            <w:tcW w:w="788"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352393.1025</w:t>
            </w:r>
          </w:p>
        </w:tc>
        <w:tc>
          <w:tcPr>
            <w:tcW w:w="856" w:type="pct"/>
            <w:shd w:val="clear" w:color="auto" w:fill="auto"/>
            <w:tcMar>
              <w:top w:w="55" w:type="dxa"/>
              <w:left w:w="55" w:type="dxa"/>
              <w:bottom w:w="55" w:type="dxa"/>
              <w:right w:w="55" w:type="dxa"/>
            </w:tcMar>
            <w:vAlign w:val="bottom"/>
          </w:tcPr>
          <w:p w:rsidR="00921917" w:rsidRPr="000318E3" w:rsidRDefault="00921917" w:rsidP="00921917">
            <w:pPr>
              <w:rPr>
                <w:rFonts w:ascii="PT Astra Serif" w:hAnsi="PT Astra Serif"/>
                <w:color w:val="000000"/>
                <w:sz w:val="26"/>
                <w:szCs w:val="26"/>
              </w:rPr>
            </w:pPr>
            <w:r w:rsidRPr="000318E3">
              <w:rPr>
                <w:rFonts w:ascii="PT Astra Serif" w:hAnsi="PT Astra Serif"/>
                <w:color w:val="000000"/>
                <w:sz w:val="26"/>
                <w:szCs w:val="26"/>
              </w:rPr>
              <w:t>4329554.0501</w:t>
            </w:r>
          </w:p>
        </w:tc>
      </w:tr>
    </w:tbl>
    <w:p w:rsidR="00921917" w:rsidRPr="000318E3" w:rsidRDefault="00921917" w:rsidP="00921917">
      <w:pPr>
        <w:spacing w:after="160" w:line="259" w:lineRule="auto"/>
        <w:rPr>
          <w:rFonts w:ascii="PT Astra Serif" w:eastAsia="Calibri" w:hAnsi="PT Astra Serif"/>
          <w:sz w:val="26"/>
          <w:szCs w:val="26"/>
        </w:rPr>
      </w:pPr>
      <w:r w:rsidRPr="000318E3">
        <w:rPr>
          <w:rFonts w:ascii="PT Astra Serif" w:eastAsia="Calibri" w:hAnsi="PT Astra Serif"/>
          <w:sz w:val="26"/>
          <w:szCs w:val="26"/>
        </w:rPr>
        <w:br w:type="page" w:clear="all"/>
      </w:r>
    </w:p>
    <w:p w:rsidR="00921917" w:rsidRPr="000318E3" w:rsidRDefault="00921917" w:rsidP="00921917">
      <w:pPr>
        <w:spacing w:after="160" w:line="240" w:lineRule="auto"/>
        <w:ind w:firstLine="851"/>
        <w:jc w:val="right"/>
        <w:rPr>
          <w:rFonts w:ascii="PT Astra Serif" w:eastAsia="Times New Roman" w:hAnsi="PT Astra Serif" w:cs="Times New Roman"/>
          <w:sz w:val="26"/>
          <w:szCs w:val="26"/>
          <w:lang w:eastAsia="ru-RU"/>
        </w:rPr>
      </w:pPr>
      <w:r w:rsidRPr="000318E3">
        <w:rPr>
          <w:rFonts w:ascii="PT Astra Serif" w:eastAsia="Times New Roman" w:hAnsi="PT Astra Serif" w:cs="Times New Roman"/>
          <w:color w:val="000000"/>
          <w:sz w:val="26"/>
          <w:szCs w:val="26"/>
          <w:lang w:eastAsia="ru-RU"/>
        </w:rPr>
        <w:lastRenderedPageBreak/>
        <w:t>Приложение 2 к Извещению</w:t>
      </w:r>
    </w:p>
    <w:p w:rsidR="00921917" w:rsidRDefault="00921917" w:rsidP="00921917">
      <w:pPr>
        <w:spacing w:after="160" w:line="240" w:lineRule="auto"/>
        <w:ind w:firstLine="851"/>
        <w:jc w:val="center"/>
        <w:rPr>
          <w:rFonts w:ascii="PT Astra Serif" w:eastAsia="Times New Roman" w:hAnsi="PT Astra Serif" w:cs="Times New Roman"/>
          <w:color w:val="000000"/>
          <w:sz w:val="26"/>
          <w:szCs w:val="26"/>
          <w:lang w:eastAsia="ru-RU"/>
        </w:rPr>
      </w:pPr>
      <w:r w:rsidRPr="000318E3">
        <w:rPr>
          <w:rFonts w:ascii="PT Astra Serif" w:eastAsia="Times New Roman" w:hAnsi="PT Astra Serif" w:cs="Times New Roman"/>
          <w:color w:val="000000"/>
          <w:sz w:val="26"/>
          <w:szCs w:val="26"/>
          <w:lang w:eastAsia="ru-RU"/>
        </w:rPr>
        <w:t>Перечень и содержание ограничений использования, обременений прав, содержащихся в реестре прав, ограничений прав и обременений недвижимого имущества, реестре сведений о границах зон с особыми условиями использования территорий Единого государственного реестра недвижимости, на земельные участки, объекты недвижимого имущества, расположенные в границах территории, в отношении которой заключается договор о комплексном развитии территории</w:t>
      </w:r>
    </w:p>
    <w:tbl>
      <w:tblPr>
        <w:tblStyle w:val="11"/>
        <w:tblW w:w="0" w:type="auto"/>
        <w:tblLook w:val="04A0" w:firstRow="1" w:lastRow="0" w:firstColumn="1" w:lastColumn="0" w:noHBand="0" w:noVBand="1"/>
      </w:tblPr>
      <w:tblGrid>
        <w:gridCol w:w="543"/>
        <w:gridCol w:w="2755"/>
        <w:gridCol w:w="2609"/>
        <w:gridCol w:w="4005"/>
      </w:tblGrid>
      <w:tr w:rsidR="00921917" w:rsidRPr="00E65DC7" w:rsidTr="00921917">
        <w:trPr>
          <w:tblHead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ind w:firstLine="709"/>
              <w:jc w:val="center"/>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Перечень и содержание ограничений использования, обременений прав, содержащихся в реестре прав, ограничений прав и обременений недвижимого имущества</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 п/п</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Местоположение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hAnsi="PT Astra Serif"/>
                <w:color w:val="000000"/>
                <w:sz w:val="22"/>
                <w:szCs w:val="22"/>
              </w:rPr>
            </w:pPr>
            <w:r w:rsidRPr="00E65DC7">
              <w:rPr>
                <w:rFonts w:ascii="PT Astra Serif" w:eastAsia="Times New Roman" w:hAnsi="PT Astra Serif" w:cs="Times New Roman"/>
                <w:bCs/>
                <w:sz w:val="22"/>
                <w:szCs w:val="22"/>
              </w:rPr>
              <w:t>Кадастровый номер объекта недвижимости / вид объекта недвижимости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Содержание ограничения в использовании или ограничения права на объект недвижимости или обременения объекта недвижимости</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hAnsi="PT Astra Serif"/>
                <w:color w:val="000000"/>
                <w:sz w:val="22"/>
                <w:szCs w:val="22"/>
              </w:rPr>
              <w:t>обл. Томская, г. Томск, ул. Клюева, 7</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hAnsi="PT Astra Serif"/>
                <w:sz w:val="22"/>
                <w:szCs w:val="22"/>
              </w:rPr>
              <w:t xml:space="preserve">70:21:0000000:1072 </w:t>
            </w:r>
            <w:r w:rsidRPr="00E65DC7">
              <w:rPr>
                <w:rFonts w:ascii="PT Astra Serif" w:hAnsi="PT Astra Serif"/>
                <w:color w:val="000000"/>
                <w:sz w:val="22"/>
                <w:szCs w:val="22"/>
              </w:rPr>
              <w:t>/ земельный участок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pStyle w:val="ad"/>
              <w:spacing w:before="0" w:beforeAutospacing="0" w:after="0" w:afterAutospacing="0"/>
              <w:jc w:val="both"/>
              <w:rPr>
                <w:rFonts w:ascii="PT Astra Serif" w:hAnsi="PT Astra Serif"/>
                <w:bCs/>
                <w:sz w:val="22"/>
                <w:szCs w:val="22"/>
              </w:rPr>
            </w:pPr>
            <w:r w:rsidRPr="00E65DC7">
              <w:rPr>
                <w:rFonts w:ascii="PT Astra Serif" w:hAnsi="PT Astra Serif"/>
                <w:color w:val="000000"/>
                <w:sz w:val="22"/>
                <w:szCs w:val="22"/>
              </w:rPr>
              <w:t xml:space="preserve">707 </w:t>
            </w:r>
            <w:proofErr w:type="spellStart"/>
            <w:r w:rsidRPr="00E65DC7">
              <w:rPr>
                <w:rFonts w:ascii="PT Astra Serif" w:hAnsi="PT Astra Serif"/>
                <w:color w:val="000000"/>
                <w:sz w:val="22"/>
                <w:szCs w:val="22"/>
              </w:rPr>
              <w:t>кв.м</w:t>
            </w:r>
            <w:proofErr w:type="spellEnd"/>
            <w:r w:rsidRPr="00E65DC7">
              <w:rPr>
                <w:rFonts w:ascii="PT Astra Serif" w:hAnsi="PT Astra Serif"/>
                <w:color w:val="000000"/>
                <w:sz w:val="22"/>
                <w:szCs w:val="22"/>
              </w:rPr>
              <w:t xml:space="preserve"> в охранной зоне инженерных коммуникаций (канализация)</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spacing w:line="240" w:lineRule="auto"/>
              <w:jc w:val="both"/>
              <w:rPr>
                <w:rFonts w:ascii="PT Astra Serif" w:hAnsi="PT Astra Serif"/>
                <w:color w:val="000000"/>
                <w:sz w:val="22"/>
                <w:szCs w:val="22"/>
              </w:rPr>
            </w:pPr>
            <w:r w:rsidRPr="00E65DC7">
              <w:rPr>
                <w:rFonts w:ascii="PT Astra Serif" w:hAnsi="PT Astra Serif"/>
                <w:color w:val="000000"/>
                <w:sz w:val="22"/>
                <w:szCs w:val="22"/>
              </w:rPr>
              <w:t>обл. Томская, г. Томск, ул. Клюева, 7</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spacing w:line="240" w:lineRule="auto"/>
              <w:jc w:val="both"/>
              <w:rPr>
                <w:rFonts w:ascii="PT Astra Serif" w:hAnsi="PT Astra Serif"/>
                <w:color w:val="000000"/>
                <w:sz w:val="22"/>
                <w:szCs w:val="22"/>
              </w:rPr>
            </w:pPr>
            <w:r w:rsidRPr="00E65DC7">
              <w:rPr>
                <w:rFonts w:ascii="PT Astra Serif" w:hAnsi="PT Astra Serif"/>
                <w:sz w:val="22"/>
                <w:szCs w:val="22"/>
              </w:rPr>
              <w:t xml:space="preserve">70:21:0000000:1072 </w:t>
            </w:r>
            <w:r w:rsidRPr="00E65DC7">
              <w:rPr>
                <w:rFonts w:ascii="PT Astra Serif" w:hAnsi="PT Astra Serif"/>
                <w:color w:val="000000"/>
                <w:sz w:val="22"/>
                <w:szCs w:val="22"/>
              </w:rPr>
              <w:t>/ земельный участок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E65DC7" w:rsidRDefault="00921917" w:rsidP="00921917">
            <w:pPr>
              <w:pStyle w:val="ad"/>
              <w:spacing w:before="0" w:beforeAutospacing="0" w:after="0" w:afterAutospacing="0"/>
              <w:jc w:val="both"/>
              <w:rPr>
                <w:rFonts w:ascii="PT Astra Serif" w:hAnsi="PT Astra Serif"/>
                <w:color w:val="000000"/>
                <w:sz w:val="22"/>
                <w:szCs w:val="22"/>
              </w:rPr>
            </w:pPr>
            <w:r w:rsidRPr="00E65DC7">
              <w:rPr>
                <w:rFonts w:ascii="PT Astra Serif" w:hAnsi="PT Astra Serif"/>
                <w:color w:val="000000"/>
                <w:sz w:val="22"/>
                <w:szCs w:val="22"/>
              </w:rPr>
              <w:t xml:space="preserve">758 </w:t>
            </w:r>
            <w:proofErr w:type="spellStart"/>
            <w:r w:rsidRPr="00E65DC7">
              <w:rPr>
                <w:rFonts w:ascii="PT Astra Serif" w:hAnsi="PT Astra Serif"/>
                <w:color w:val="000000"/>
                <w:sz w:val="22"/>
                <w:szCs w:val="22"/>
              </w:rPr>
              <w:t>кв.м</w:t>
            </w:r>
            <w:proofErr w:type="spellEnd"/>
            <w:r w:rsidRPr="00E65DC7">
              <w:rPr>
                <w:rFonts w:ascii="PT Astra Serif" w:hAnsi="PT Astra Serif"/>
                <w:color w:val="000000"/>
                <w:sz w:val="22"/>
                <w:szCs w:val="22"/>
              </w:rPr>
              <w:t xml:space="preserve"> в охранной зоне подземного кабеля связи</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spacing w:line="240" w:lineRule="auto"/>
              <w:jc w:val="both"/>
              <w:rPr>
                <w:rFonts w:ascii="PT Astra Serif" w:hAnsi="PT Astra Serif"/>
                <w:color w:val="000000"/>
                <w:sz w:val="22"/>
                <w:szCs w:val="22"/>
              </w:rPr>
            </w:pPr>
            <w:r w:rsidRPr="00E65DC7">
              <w:rPr>
                <w:rFonts w:ascii="PT Astra Serif" w:hAnsi="PT Astra Serif"/>
                <w:color w:val="000000"/>
                <w:sz w:val="22"/>
                <w:szCs w:val="22"/>
              </w:rPr>
              <w:t>Томская область, г Томск, Кирпичная (улица) 2в - Обручева (улица), 14в</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spacing w:line="240" w:lineRule="auto"/>
              <w:jc w:val="both"/>
              <w:rPr>
                <w:rFonts w:ascii="PT Astra Serif" w:hAnsi="PT Astra Serif"/>
                <w:sz w:val="22"/>
                <w:szCs w:val="22"/>
              </w:rPr>
            </w:pPr>
            <w:r w:rsidRPr="00E65DC7">
              <w:rPr>
                <w:rFonts w:ascii="PT Astra Serif" w:hAnsi="PT Astra Serif"/>
                <w:sz w:val="22"/>
                <w:szCs w:val="22"/>
              </w:rPr>
              <w:t xml:space="preserve">70:21:0000000:1423 / </w:t>
            </w:r>
          </w:p>
          <w:p w:rsidR="00921917" w:rsidRPr="00E65DC7" w:rsidRDefault="00921917" w:rsidP="00921917">
            <w:pPr>
              <w:spacing w:line="240" w:lineRule="auto"/>
              <w:jc w:val="both"/>
              <w:rPr>
                <w:rFonts w:ascii="PT Astra Serif" w:hAnsi="PT Astra Serif"/>
                <w:sz w:val="22"/>
                <w:szCs w:val="22"/>
              </w:rPr>
            </w:pPr>
            <w:proofErr w:type="gramStart"/>
            <w:r w:rsidRPr="00E65DC7">
              <w:rPr>
                <w:rFonts w:ascii="PT Astra Serif" w:hAnsi="PT Astra Serif"/>
                <w:sz w:val="22"/>
                <w:szCs w:val="22"/>
              </w:rPr>
              <w:t>сооружение</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pStyle w:val="ad"/>
              <w:spacing w:before="0" w:beforeAutospacing="0" w:after="0" w:afterAutospacing="0"/>
              <w:rPr>
                <w:rFonts w:ascii="PT Astra Serif" w:hAnsi="PT Astra Serif"/>
                <w:sz w:val="22"/>
                <w:szCs w:val="22"/>
              </w:rPr>
            </w:pPr>
            <w:proofErr w:type="gramStart"/>
            <w:r w:rsidRPr="00E65DC7">
              <w:rPr>
                <w:rFonts w:ascii="PT Astra Serif" w:hAnsi="PT Astra Serif"/>
                <w:color w:val="000000"/>
                <w:sz w:val="22"/>
                <w:szCs w:val="22"/>
              </w:rPr>
              <w:t>собственность</w:t>
            </w:r>
            <w:proofErr w:type="gramEnd"/>
            <w:r w:rsidRPr="00E65DC7">
              <w:rPr>
                <w:rFonts w:ascii="PT Astra Serif" w:hAnsi="PT Astra Serif"/>
                <w:color w:val="000000"/>
                <w:sz w:val="22"/>
                <w:szCs w:val="22"/>
              </w:rPr>
              <w:t xml:space="preserve"> муниципального образования «Город Томск»;</w:t>
            </w:r>
          </w:p>
          <w:p w:rsidR="00921917" w:rsidRPr="00E65DC7" w:rsidRDefault="00921917" w:rsidP="00921917">
            <w:pPr>
              <w:pStyle w:val="ad"/>
              <w:spacing w:before="0" w:beforeAutospacing="0" w:after="0" w:afterAutospacing="0"/>
              <w:rPr>
                <w:rFonts w:ascii="PT Astra Serif" w:hAnsi="PT Astra Serif"/>
                <w:sz w:val="22"/>
                <w:szCs w:val="22"/>
              </w:rPr>
            </w:pPr>
            <w:proofErr w:type="gramStart"/>
            <w:r w:rsidRPr="00E65DC7">
              <w:rPr>
                <w:rFonts w:ascii="PT Astra Serif" w:hAnsi="PT Astra Serif"/>
                <w:color w:val="000000"/>
                <w:sz w:val="22"/>
                <w:szCs w:val="22"/>
              </w:rPr>
              <w:t>аренда</w:t>
            </w:r>
            <w:proofErr w:type="gramEnd"/>
            <w:r w:rsidRPr="00E65DC7">
              <w:rPr>
                <w:rFonts w:ascii="PT Astra Serif" w:hAnsi="PT Astra Serif"/>
                <w:color w:val="000000"/>
                <w:sz w:val="22"/>
                <w:szCs w:val="22"/>
              </w:rPr>
              <w:t xml:space="preserve"> юридического лица</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spacing w:line="240" w:lineRule="auto"/>
              <w:jc w:val="both"/>
              <w:rPr>
                <w:rFonts w:ascii="PT Astra Serif" w:hAnsi="PT Astra Serif"/>
                <w:color w:val="000000"/>
                <w:sz w:val="22"/>
                <w:szCs w:val="22"/>
              </w:rPr>
            </w:pPr>
            <w:r w:rsidRPr="00E65DC7">
              <w:rPr>
                <w:rFonts w:ascii="PT Astra Serif" w:hAnsi="PT Astra Serif"/>
                <w:color w:val="000000"/>
                <w:sz w:val="22"/>
                <w:szCs w:val="22"/>
              </w:rPr>
              <w:t>Томская область, г. Томск, ул. Клюева, д. 13к - Иркутский тракт, д. 91к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spacing w:line="240" w:lineRule="auto"/>
              <w:jc w:val="both"/>
              <w:rPr>
                <w:rFonts w:ascii="PT Astra Serif" w:hAnsi="PT Astra Serif"/>
                <w:sz w:val="22"/>
                <w:szCs w:val="22"/>
              </w:rPr>
            </w:pPr>
            <w:r w:rsidRPr="00E65DC7">
              <w:rPr>
                <w:rFonts w:ascii="PT Astra Serif" w:hAnsi="PT Astra Serif"/>
                <w:sz w:val="22"/>
                <w:szCs w:val="22"/>
              </w:rPr>
              <w:t xml:space="preserve">70:21:0000000:1293 / сооружение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E65DC7" w:rsidRDefault="00921917" w:rsidP="00921917">
            <w:pPr>
              <w:pStyle w:val="ad"/>
              <w:spacing w:before="0" w:beforeAutospacing="0" w:after="0" w:afterAutospacing="0"/>
              <w:rPr>
                <w:rFonts w:ascii="PT Astra Serif" w:hAnsi="PT Astra Serif"/>
                <w:sz w:val="22"/>
                <w:szCs w:val="22"/>
              </w:rPr>
            </w:pPr>
            <w:proofErr w:type="gramStart"/>
            <w:r w:rsidRPr="00E65DC7">
              <w:rPr>
                <w:rFonts w:ascii="PT Astra Serif" w:hAnsi="PT Astra Serif"/>
                <w:color w:val="000000"/>
                <w:sz w:val="22"/>
                <w:szCs w:val="22"/>
              </w:rPr>
              <w:t>собственность</w:t>
            </w:r>
            <w:proofErr w:type="gramEnd"/>
            <w:r w:rsidRPr="00E65DC7">
              <w:rPr>
                <w:rFonts w:ascii="PT Astra Serif" w:hAnsi="PT Astra Serif"/>
                <w:color w:val="000000"/>
                <w:sz w:val="22"/>
                <w:szCs w:val="22"/>
              </w:rPr>
              <w:t xml:space="preserve"> муниципального образования «Город Томск»;</w:t>
            </w:r>
          </w:p>
          <w:p w:rsidR="00921917" w:rsidRPr="00E65DC7" w:rsidRDefault="00921917" w:rsidP="00921917">
            <w:pPr>
              <w:pStyle w:val="ad"/>
              <w:spacing w:before="0" w:beforeAutospacing="0" w:after="0" w:afterAutospacing="0"/>
              <w:rPr>
                <w:rFonts w:ascii="PT Astra Serif" w:hAnsi="PT Astra Serif"/>
                <w:sz w:val="22"/>
                <w:szCs w:val="22"/>
              </w:rPr>
            </w:pPr>
            <w:proofErr w:type="gramStart"/>
            <w:r w:rsidRPr="00E65DC7">
              <w:rPr>
                <w:rFonts w:ascii="PT Astra Serif" w:hAnsi="PT Astra Serif"/>
                <w:color w:val="000000"/>
                <w:sz w:val="22"/>
                <w:szCs w:val="22"/>
              </w:rPr>
              <w:t>аренда</w:t>
            </w:r>
            <w:proofErr w:type="gramEnd"/>
            <w:r w:rsidRPr="00E65DC7">
              <w:rPr>
                <w:rFonts w:ascii="PT Astra Serif" w:hAnsi="PT Astra Serif"/>
                <w:color w:val="000000"/>
                <w:sz w:val="22"/>
                <w:szCs w:val="22"/>
              </w:rPr>
              <w:t xml:space="preserve"> юридического лица</w:t>
            </w:r>
          </w:p>
        </w:tc>
      </w:tr>
      <w:tr w:rsidR="00921917" w:rsidRPr="00E65DC7" w:rsidTr="00921917">
        <w:trPr>
          <w:tblHead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ind w:firstLine="709"/>
              <w:jc w:val="center"/>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Реестр сведений о границах зон с особыми условиями использования территорий Единого государственного реестра недвижимости</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 п/п</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eastAsia="Times New Roman" w:hAnsi="PT Astra Serif" w:cs="Times New Roman"/>
                <w:color w:val="000000"/>
                <w:sz w:val="22"/>
                <w:szCs w:val="22"/>
              </w:rPr>
            </w:pPr>
            <w:r w:rsidRPr="00E65DC7">
              <w:rPr>
                <w:rFonts w:ascii="PT Astra Serif" w:eastAsia="Times New Roman" w:hAnsi="PT Astra Serif" w:cs="Times New Roman"/>
                <w:bCs/>
                <w:sz w:val="22"/>
                <w:szCs w:val="22"/>
              </w:rPr>
              <w:t>Вид зоны / площадь</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eastAsia="Times New Roman" w:hAnsi="PT Astra Serif" w:cs="Times New Roman"/>
                <w:color w:val="000000"/>
                <w:sz w:val="22"/>
                <w:szCs w:val="22"/>
              </w:rPr>
            </w:pPr>
            <w:r w:rsidRPr="00E65DC7">
              <w:rPr>
                <w:rFonts w:ascii="PT Astra Serif" w:eastAsia="Times New Roman" w:hAnsi="PT Astra Serif" w:cs="Times New Roman"/>
                <w:bCs/>
                <w:sz w:val="22"/>
                <w:szCs w:val="22"/>
              </w:rPr>
              <w:t>Реестровый (условный) номер</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center"/>
              <w:rPr>
                <w:rFonts w:ascii="PT Astra Serif" w:eastAsia="Times New Roman" w:hAnsi="PT Astra Serif" w:cs="Times New Roman"/>
                <w:sz w:val="22"/>
                <w:szCs w:val="22"/>
                <w:lang w:eastAsia="zh-CN"/>
              </w:rPr>
            </w:pPr>
            <w:r w:rsidRPr="00E65DC7">
              <w:rPr>
                <w:rFonts w:ascii="PT Astra Serif" w:eastAsia="Times New Roman" w:hAnsi="PT Astra Serif" w:cs="Times New Roman"/>
                <w:bCs/>
                <w:sz w:val="22"/>
                <w:szCs w:val="22"/>
              </w:rPr>
              <w:t>Документы основания, содержащие сведения об ограничениях</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color w:val="000000"/>
                <w:sz w:val="22"/>
                <w:szCs w:val="22"/>
              </w:rPr>
              <w:t xml:space="preserve">Охранная зона КЛЭП-10 </w:t>
            </w:r>
            <w:proofErr w:type="spellStart"/>
            <w:r w:rsidRPr="00E65DC7">
              <w:rPr>
                <w:rFonts w:ascii="PT Astra Serif" w:eastAsia="Times New Roman" w:hAnsi="PT Astra Serif" w:cs="Times New Roman"/>
                <w:color w:val="000000"/>
                <w:sz w:val="22"/>
                <w:szCs w:val="22"/>
              </w:rPr>
              <w:t>кВ</w:t>
            </w:r>
            <w:proofErr w:type="spellEnd"/>
            <w:r w:rsidRPr="00E65DC7">
              <w:rPr>
                <w:rFonts w:ascii="PT Astra Serif" w:eastAsia="Times New Roman" w:hAnsi="PT Astra Serif" w:cs="Times New Roman"/>
                <w:color w:val="000000"/>
                <w:sz w:val="22"/>
                <w:szCs w:val="22"/>
              </w:rPr>
              <w:t xml:space="preserve"> от ТП-630 до места врезки в сторону ПС «Солнечная» / 915 </w:t>
            </w:r>
            <w:proofErr w:type="spellStart"/>
            <w:r w:rsidRPr="00E65DC7">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ind w:firstLine="709"/>
              <w:jc w:val="both"/>
              <w:rPr>
                <w:rFonts w:ascii="PT Astra Serif" w:eastAsia="Times New Roman" w:hAnsi="PT Astra Serif" w:cs="Times New Roman"/>
                <w:bCs/>
                <w:sz w:val="22"/>
                <w:szCs w:val="22"/>
              </w:rPr>
            </w:pPr>
            <w:r w:rsidRPr="00E65DC7">
              <w:rPr>
                <w:rFonts w:ascii="PT Astra Serif" w:eastAsia="Times New Roman" w:hAnsi="PT Astra Serif" w:cs="Times New Roman"/>
                <w:color w:val="000000"/>
                <w:sz w:val="22"/>
                <w:szCs w:val="22"/>
              </w:rPr>
              <w:t>70:21-6.7349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sz w:val="22"/>
                <w:szCs w:val="22"/>
                <w:lang w:eastAsia="zh-CN"/>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color w:val="000000"/>
                <w:sz w:val="22"/>
                <w:szCs w:val="22"/>
              </w:rPr>
              <w:t xml:space="preserve">Охранная зона 2 Кабельные линии КЛ-10 </w:t>
            </w:r>
            <w:proofErr w:type="spellStart"/>
            <w:r w:rsidRPr="00E65DC7">
              <w:rPr>
                <w:rFonts w:ascii="PT Astra Serif" w:eastAsia="Times New Roman" w:hAnsi="PT Astra Serif" w:cs="Times New Roman"/>
                <w:color w:val="000000"/>
                <w:sz w:val="22"/>
                <w:szCs w:val="22"/>
              </w:rPr>
              <w:t>кВ</w:t>
            </w:r>
            <w:proofErr w:type="spellEnd"/>
            <w:r w:rsidRPr="00E65DC7">
              <w:rPr>
                <w:rFonts w:ascii="PT Astra Serif" w:eastAsia="Times New Roman" w:hAnsi="PT Astra Serif" w:cs="Times New Roman"/>
                <w:color w:val="000000"/>
                <w:sz w:val="22"/>
                <w:szCs w:val="22"/>
              </w:rPr>
              <w:t xml:space="preserve"> ф.Сл-24 от ПС «Солнечная» до РП «Высотный» / 956 </w:t>
            </w:r>
            <w:proofErr w:type="spellStart"/>
            <w:r w:rsidRPr="00E65DC7">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ind w:firstLine="709"/>
              <w:jc w:val="both"/>
              <w:rPr>
                <w:rFonts w:ascii="PT Astra Serif" w:eastAsia="Times New Roman" w:hAnsi="PT Astra Serif" w:cs="Times New Roman"/>
                <w:color w:val="000000"/>
                <w:sz w:val="22"/>
                <w:szCs w:val="22"/>
              </w:rPr>
            </w:pPr>
            <w:r w:rsidRPr="00E65DC7">
              <w:rPr>
                <w:rFonts w:ascii="PT Astra Serif" w:eastAsia="Times New Roman" w:hAnsi="PT Astra Serif" w:cs="Times New Roman"/>
                <w:color w:val="000000"/>
                <w:sz w:val="22"/>
                <w:szCs w:val="22"/>
              </w:rPr>
              <w:t>70:21-6.7495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ind w:firstLine="709"/>
              <w:jc w:val="both"/>
              <w:rPr>
                <w:rFonts w:ascii="PT Astra Serif" w:eastAsia="Times New Roman" w:hAnsi="PT Astra Serif" w:cs="Times New Roman"/>
                <w:bCs/>
                <w:sz w:val="22"/>
                <w:szCs w:val="22"/>
              </w:rPr>
            </w:pPr>
          </w:p>
        </w:tc>
      </w:tr>
      <w:tr w:rsidR="00921917" w:rsidRPr="00E65DC7"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jc w:val="both"/>
              <w:rPr>
                <w:rFonts w:ascii="PT Astra Serif" w:eastAsia="Times New Roman" w:hAnsi="PT Astra Serif" w:cs="Times New Roman"/>
                <w:bCs/>
                <w:sz w:val="22"/>
                <w:szCs w:val="22"/>
              </w:rPr>
            </w:pPr>
            <w:r w:rsidRPr="00E65DC7">
              <w:rPr>
                <w:rFonts w:ascii="PT Astra Serif" w:eastAsia="Times New Roman" w:hAnsi="PT Astra Serif" w:cs="Times New Roman"/>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jc w:val="both"/>
              <w:rPr>
                <w:rFonts w:ascii="PT Astra Serif" w:eastAsia="Times New Roman" w:hAnsi="PT Astra Serif" w:cs="Times New Roman"/>
                <w:color w:val="000000"/>
                <w:sz w:val="22"/>
                <w:szCs w:val="22"/>
              </w:rPr>
            </w:pPr>
            <w:proofErr w:type="gramStart"/>
            <w:r w:rsidRPr="00E65DC7">
              <w:rPr>
                <w:rFonts w:ascii="PT Astra Serif" w:eastAsia="Times New Roman" w:hAnsi="PT Astra Serif" w:cs="Times New Roman"/>
                <w:color w:val="000000"/>
                <w:sz w:val="22"/>
                <w:szCs w:val="22"/>
              </w:rPr>
              <w:t>охранная</w:t>
            </w:r>
            <w:proofErr w:type="gramEnd"/>
            <w:r w:rsidRPr="00E65DC7">
              <w:rPr>
                <w:rFonts w:ascii="PT Astra Serif" w:eastAsia="Times New Roman" w:hAnsi="PT Astra Serif" w:cs="Times New Roman"/>
                <w:color w:val="000000"/>
                <w:sz w:val="22"/>
                <w:szCs w:val="22"/>
              </w:rPr>
              <w:t xml:space="preserve"> зона инженерных коммуникаций </w:t>
            </w:r>
          </w:p>
          <w:p w:rsidR="00921917" w:rsidRPr="00E65DC7" w:rsidRDefault="00921917" w:rsidP="00921917">
            <w:pPr>
              <w:spacing w:line="240" w:lineRule="auto"/>
              <w:jc w:val="both"/>
              <w:rPr>
                <w:rFonts w:ascii="PT Astra Serif" w:eastAsia="Times New Roman" w:hAnsi="PT Astra Serif" w:cs="Times New Roman"/>
                <w:sz w:val="22"/>
                <w:szCs w:val="22"/>
                <w:lang w:eastAsia="zh-CN"/>
              </w:rPr>
            </w:pPr>
            <w:r w:rsidRPr="00E65DC7">
              <w:rPr>
                <w:rFonts w:ascii="PT Astra Serif" w:eastAsia="Times New Roman" w:hAnsi="PT Astra Serif" w:cs="Times New Roman"/>
                <w:color w:val="000000"/>
                <w:sz w:val="22"/>
                <w:szCs w:val="22"/>
              </w:rPr>
              <w:t xml:space="preserve">Охранная зона Кабельная линия КЛ-10 </w:t>
            </w:r>
            <w:proofErr w:type="spellStart"/>
            <w:r w:rsidRPr="00E65DC7">
              <w:rPr>
                <w:rFonts w:ascii="PT Astra Serif" w:eastAsia="Times New Roman" w:hAnsi="PT Astra Serif" w:cs="Times New Roman"/>
                <w:color w:val="000000"/>
                <w:sz w:val="22"/>
                <w:szCs w:val="22"/>
              </w:rPr>
              <w:t>кВ</w:t>
            </w:r>
            <w:proofErr w:type="spellEnd"/>
            <w:r w:rsidRPr="00E65DC7">
              <w:rPr>
                <w:rFonts w:ascii="PT Astra Serif" w:eastAsia="Times New Roman" w:hAnsi="PT Astra Serif" w:cs="Times New Roman"/>
                <w:color w:val="000000"/>
                <w:sz w:val="22"/>
                <w:szCs w:val="22"/>
              </w:rPr>
              <w:t xml:space="preserve"> ф.Сл-15 от ПС «Солнечная» до РП «Высотный» / 906 </w:t>
            </w:r>
            <w:proofErr w:type="spellStart"/>
            <w:r w:rsidRPr="00E65DC7">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E65DC7" w:rsidRDefault="00921917" w:rsidP="00921917">
            <w:pPr>
              <w:spacing w:line="240" w:lineRule="auto"/>
              <w:ind w:firstLine="709"/>
              <w:jc w:val="both"/>
              <w:rPr>
                <w:rFonts w:ascii="PT Astra Serif" w:eastAsia="Times New Roman" w:hAnsi="PT Astra Serif" w:cs="Times New Roman"/>
                <w:color w:val="000000"/>
                <w:sz w:val="22"/>
                <w:szCs w:val="22"/>
              </w:rPr>
            </w:pPr>
            <w:r w:rsidRPr="00E65DC7">
              <w:rPr>
                <w:rFonts w:ascii="PT Astra Serif" w:eastAsia="Times New Roman" w:hAnsi="PT Astra Serif" w:cs="Times New Roman"/>
                <w:color w:val="000000"/>
                <w:sz w:val="22"/>
                <w:szCs w:val="22"/>
              </w:rPr>
              <w:t>70:21-6.7498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917" w:rsidRPr="00E65DC7" w:rsidRDefault="00921917" w:rsidP="00921917">
            <w:pPr>
              <w:spacing w:line="240" w:lineRule="auto"/>
              <w:ind w:firstLine="709"/>
              <w:jc w:val="both"/>
              <w:rPr>
                <w:rFonts w:ascii="PT Astra Serif" w:eastAsia="Times New Roman" w:hAnsi="PT Astra Serif" w:cs="Times New Roman"/>
                <w:bCs/>
                <w:sz w:val="22"/>
                <w:szCs w:val="22"/>
              </w:rPr>
            </w:pPr>
          </w:p>
        </w:tc>
      </w:tr>
    </w:tbl>
    <w:p w:rsidR="00921917" w:rsidRPr="000318E3" w:rsidRDefault="00921917" w:rsidP="00921917">
      <w:pPr>
        <w:spacing w:after="200" w:line="276" w:lineRule="auto"/>
        <w:ind w:left="5529"/>
        <w:contextualSpacing/>
        <w:jc w:val="right"/>
        <w:rPr>
          <w:rFonts w:ascii="PT Astra Serif" w:hAnsi="PT Astra Serif"/>
          <w:sz w:val="26"/>
          <w:szCs w:val="26"/>
        </w:rPr>
      </w:pPr>
      <w:r w:rsidRPr="000318E3">
        <w:rPr>
          <w:rFonts w:ascii="PT Astra Serif" w:eastAsia="Times New Roman" w:hAnsi="PT Astra Serif" w:cs="Times New Roman"/>
          <w:color w:val="000000"/>
          <w:sz w:val="26"/>
          <w:szCs w:val="26"/>
          <w:lang w:eastAsia="ru-RU"/>
        </w:rPr>
        <w:br w:type="page"/>
      </w:r>
      <w:r w:rsidRPr="000318E3">
        <w:rPr>
          <w:rFonts w:ascii="PT Astra Serif" w:hAnsi="PT Astra Serif"/>
          <w:sz w:val="26"/>
          <w:szCs w:val="26"/>
        </w:rPr>
        <w:lastRenderedPageBreak/>
        <w:t>Приложение 3 к Извещению</w:t>
      </w:r>
    </w:p>
    <w:p w:rsidR="00921917" w:rsidRPr="000318E3" w:rsidRDefault="00921917" w:rsidP="00921917">
      <w:pPr>
        <w:spacing w:line="240" w:lineRule="auto"/>
        <w:rPr>
          <w:rFonts w:ascii="PT Astra Serif" w:hAnsi="PT Astra Serif"/>
          <w:sz w:val="26"/>
          <w:szCs w:val="26"/>
        </w:rPr>
      </w:pPr>
    </w:p>
    <w:p w:rsidR="00921917" w:rsidRPr="000318E3" w:rsidRDefault="00921917" w:rsidP="00921917">
      <w:pPr>
        <w:spacing w:line="240" w:lineRule="auto"/>
        <w:ind w:left="-426"/>
        <w:jc w:val="right"/>
        <w:rPr>
          <w:rFonts w:ascii="PT Astra Serif" w:hAnsi="PT Astra Serif"/>
          <w:sz w:val="26"/>
          <w:szCs w:val="26"/>
        </w:rPr>
      </w:pPr>
      <w:r w:rsidRPr="000318E3">
        <w:rPr>
          <w:rFonts w:ascii="PT Astra Serif" w:hAnsi="PT Astra Serif"/>
          <w:sz w:val="26"/>
          <w:szCs w:val="26"/>
        </w:rPr>
        <w:t xml:space="preserve">В Департамент градостроительного </w:t>
      </w:r>
    </w:p>
    <w:p w:rsidR="00921917" w:rsidRPr="000318E3" w:rsidRDefault="00921917" w:rsidP="00921917">
      <w:pPr>
        <w:spacing w:line="240" w:lineRule="auto"/>
        <w:ind w:left="-426"/>
        <w:jc w:val="right"/>
        <w:rPr>
          <w:rFonts w:ascii="PT Astra Serif" w:hAnsi="PT Astra Serif"/>
          <w:sz w:val="26"/>
          <w:szCs w:val="26"/>
        </w:rPr>
      </w:pPr>
      <w:proofErr w:type="gramStart"/>
      <w:r w:rsidRPr="000318E3">
        <w:rPr>
          <w:rFonts w:ascii="PT Astra Serif" w:hAnsi="PT Astra Serif"/>
          <w:sz w:val="26"/>
          <w:szCs w:val="26"/>
        </w:rPr>
        <w:t>развития</w:t>
      </w:r>
      <w:proofErr w:type="gramEnd"/>
      <w:r w:rsidRPr="000318E3">
        <w:rPr>
          <w:rFonts w:ascii="PT Astra Serif" w:hAnsi="PT Astra Serif"/>
          <w:sz w:val="26"/>
          <w:szCs w:val="26"/>
        </w:rPr>
        <w:t xml:space="preserve"> Томской области</w:t>
      </w:r>
    </w:p>
    <w:p w:rsidR="00921917" w:rsidRPr="000318E3" w:rsidRDefault="00921917" w:rsidP="00921917">
      <w:pPr>
        <w:pStyle w:val="2"/>
        <w:rPr>
          <w:rFonts w:ascii="PT Astra Serif" w:hAnsi="PT Astra Serif"/>
        </w:rPr>
      </w:pPr>
    </w:p>
    <w:p w:rsidR="00921917" w:rsidRPr="000318E3" w:rsidRDefault="00921917" w:rsidP="00921917">
      <w:pPr>
        <w:spacing w:line="240" w:lineRule="auto"/>
        <w:ind w:left="142" w:firstLine="425"/>
        <w:jc w:val="center"/>
        <w:rPr>
          <w:rFonts w:ascii="PT Astra Serif" w:hAnsi="PT Astra Serif"/>
          <w:sz w:val="26"/>
          <w:szCs w:val="26"/>
        </w:rPr>
      </w:pPr>
    </w:p>
    <w:p w:rsidR="00921917" w:rsidRPr="000318E3" w:rsidRDefault="00921917" w:rsidP="00921917">
      <w:pPr>
        <w:spacing w:after="200" w:line="276" w:lineRule="auto"/>
        <w:contextualSpacing/>
        <w:jc w:val="center"/>
        <w:rPr>
          <w:rFonts w:ascii="PT Astra Serif" w:hAnsi="PT Astra Serif" w:cs="Times New Roman"/>
          <w:sz w:val="26"/>
          <w:szCs w:val="26"/>
        </w:rPr>
      </w:pPr>
      <w:r w:rsidRPr="000318E3">
        <w:rPr>
          <w:rFonts w:ascii="PT Astra Serif" w:hAnsi="PT Astra Serif" w:cs="Times New Roman"/>
          <w:sz w:val="26"/>
          <w:szCs w:val="26"/>
        </w:rPr>
        <w:t>ЗАЯВКА НА УЧАСТИЕ В АУКЦИОНЕ В ЭЛЕКТРОННОЙ ФОРМЕ</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____________________________________________________________________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18"/>
          <w:szCs w:val="18"/>
        </w:rPr>
        <w:t>(</w:t>
      </w:r>
      <w:proofErr w:type="gramStart"/>
      <w:r w:rsidRPr="000318E3">
        <w:rPr>
          <w:rFonts w:ascii="PT Astra Serif" w:hAnsi="PT Astra Serif" w:cs="Times New Roman"/>
          <w:sz w:val="18"/>
          <w:szCs w:val="18"/>
        </w:rPr>
        <w:t>полное</w:t>
      </w:r>
      <w:proofErr w:type="gramEnd"/>
      <w:r w:rsidRPr="000318E3">
        <w:rPr>
          <w:rFonts w:ascii="PT Astra Serif" w:hAnsi="PT Astra Serif" w:cs="Times New Roman"/>
          <w:sz w:val="18"/>
          <w:szCs w:val="18"/>
        </w:rPr>
        <w:t xml:space="preserve"> наименование юридического лица, подающего заявку, ИНН, ОГРН)</w:t>
      </w:r>
      <w:r w:rsidRPr="000318E3">
        <w:rPr>
          <w:rFonts w:ascii="PT Astra Serif" w:hAnsi="PT Astra Serif" w:cs="Times New Roman"/>
          <w:sz w:val="26"/>
          <w:szCs w:val="26"/>
        </w:rPr>
        <w:t xml:space="preserve"> _________________________________________________________________________, именуемое далее Заявитель, в лице ______________________________________________</w:t>
      </w:r>
      <w:r>
        <w:rPr>
          <w:rFonts w:ascii="PT Astra Serif" w:hAnsi="PT Astra Serif" w:cs="Times New Roman"/>
          <w:sz w:val="26"/>
          <w:szCs w:val="26"/>
        </w:rPr>
        <w:t>___________________________</w:t>
      </w:r>
    </w:p>
    <w:p w:rsidR="00921917" w:rsidRPr="000318E3" w:rsidRDefault="00921917" w:rsidP="00921917">
      <w:pPr>
        <w:spacing w:line="240" w:lineRule="auto"/>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__________________________, (фамилия, имя, отчество, должность) </w:t>
      </w:r>
      <w:proofErr w:type="spellStart"/>
      <w:r w:rsidRPr="000318E3">
        <w:rPr>
          <w:rFonts w:ascii="PT Astra Serif" w:hAnsi="PT Astra Serif" w:cs="Times New Roman"/>
          <w:sz w:val="26"/>
          <w:szCs w:val="26"/>
        </w:rPr>
        <w:t>действующ</w:t>
      </w:r>
      <w:proofErr w:type="spellEnd"/>
      <w:r w:rsidRPr="000318E3">
        <w:rPr>
          <w:rFonts w:ascii="PT Astra Serif" w:hAnsi="PT Astra Serif" w:cs="Times New Roman"/>
          <w:sz w:val="26"/>
          <w:szCs w:val="26"/>
        </w:rPr>
        <w:t xml:space="preserve">___ на основании___________________________________________________________ (Устава/ доверенности, ее реквизиты) принимая решение об участии в аукционе в электронной форме по продаже права на заключение договора о комплексном развитии незастроенной территории площадью 89 606 кв. м, местоположение которой: Российская Федерация, Томская область, Город Томск, г. Томск, ул. Клюева (далее – Территория), подтверждает, что ознакомлен с решением о комплексном развитии незастроенной территории (постановления администрации Города Томска от 14.07.2023 № 414-з, от 25.09.2023 № 542-з), физическим состоянием Территории, существующими ограничениями и обременениями, условиями комплексного развития Территории, Извещением о проведении торгов в форме аукциона в электронной форме на право заключения договора о комплексном развитии незастроенной территории, местоположение которой: Российская Федерация, Томская область, Город Томск, г. Томск, ул. Клюева с приложениями 1-7, включая проект договора о комплексном развитии незастроенной территории, местоположение которой: Российская Федерация, Томская область, Город Томск, г. Томск, ул. Клюева и иной документацией.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Претензий относительно физического состояния и документации Заявитель не имеет.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Содержание статей 66-69 Градостроительного Кодекса Российской Федерации, постановления Правительства Российской Федерации от 04.05.2021 г. № 701 Заявителю известно.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Заявитель обязуется: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1) соблюдать условия аукциона, содержащиеся в извещении о проведении аукциона, размещенном на сайте www.torgi.gov.ru, а также порядок проведения аукциона, установленный Постановлением Правительства Российской Федерации от 04.05.2021 № 701;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2) в случае признания Заявителя победителем аукциона заключить в установленные сроки с уполномоченным органом договор о комплексном развитии Территории и произвести оплату права на заключение договора в порядке и сроки, предусмотренные извещением о проведении аукциона.</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Заявитель ознакомлен с положениями Федерального закона от 27.07.2006 № 152-ФЗ «О персональных данных» и подтверждает, что им получены согласия на обработку своих персональных данных от всех физических лиц, указанных в предоставленных Заявителем документах для участия в настоящем аукционе.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Банковские реквизиты Заявителя для возврата задатка: </w:t>
      </w: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Наименование банка _________________</w:t>
      </w:r>
      <w:r>
        <w:rPr>
          <w:rFonts w:ascii="PT Astra Serif" w:hAnsi="PT Astra Serif" w:cs="Times New Roman"/>
          <w:sz w:val="26"/>
          <w:szCs w:val="26"/>
        </w:rPr>
        <w:t>_________________________</w:t>
      </w:r>
      <w:r w:rsidRPr="000318E3">
        <w:rPr>
          <w:rFonts w:ascii="PT Astra Serif" w:hAnsi="PT Astra Serif" w:cs="Times New Roman"/>
          <w:sz w:val="26"/>
          <w:szCs w:val="26"/>
        </w:rPr>
        <w:t>____</w:t>
      </w: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Корреспондентский счет банка_</w:t>
      </w:r>
      <w:r>
        <w:rPr>
          <w:rFonts w:ascii="PT Astra Serif" w:hAnsi="PT Astra Serif" w:cs="Times New Roman"/>
          <w:sz w:val="26"/>
          <w:szCs w:val="26"/>
        </w:rPr>
        <w:t>_____________________________________</w:t>
      </w:r>
      <w:r w:rsidRPr="000318E3">
        <w:rPr>
          <w:rFonts w:ascii="PT Astra Serif" w:hAnsi="PT Astra Serif" w:cs="Times New Roman"/>
          <w:sz w:val="26"/>
          <w:szCs w:val="26"/>
        </w:rPr>
        <w:t>____</w:t>
      </w: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lastRenderedPageBreak/>
        <w:t>БИК банка _____</w:t>
      </w:r>
      <w:r>
        <w:rPr>
          <w:rFonts w:ascii="PT Astra Serif" w:hAnsi="PT Astra Serif" w:cs="Times New Roman"/>
          <w:sz w:val="26"/>
          <w:szCs w:val="26"/>
        </w:rPr>
        <w:t>__________________________________</w:t>
      </w:r>
      <w:r w:rsidRPr="000318E3">
        <w:rPr>
          <w:rFonts w:ascii="PT Astra Serif" w:hAnsi="PT Astra Serif" w:cs="Times New Roman"/>
          <w:sz w:val="26"/>
          <w:szCs w:val="26"/>
        </w:rPr>
        <w:t>___________________</w:t>
      </w: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Расчетный счет________</w:t>
      </w:r>
      <w:r>
        <w:rPr>
          <w:rFonts w:ascii="PT Astra Serif" w:hAnsi="PT Astra Serif" w:cs="Times New Roman"/>
          <w:sz w:val="26"/>
          <w:szCs w:val="26"/>
        </w:rPr>
        <w:t>_____________________________</w:t>
      </w:r>
      <w:r w:rsidRPr="000318E3">
        <w:rPr>
          <w:rFonts w:ascii="PT Astra Serif" w:hAnsi="PT Astra Serif" w:cs="Times New Roman"/>
          <w:sz w:val="26"/>
          <w:szCs w:val="26"/>
        </w:rPr>
        <w:t>__________________</w:t>
      </w: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Телеф</w:t>
      </w:r>
      <w:r>
        <w:rPr>
          <w:rFonts w:ascii="PT Astra Serif" w:hAnsi="PT Astra Serif" w:cs="Times New Roman"/>
          <w:sz w:val="26"/>
          <w:szCs w:val="26"/>
        </w:rPr>
        <w:t>он__________________________</w:t>
      </w:r>
      <w:r w:rsidRPr="000318E3">
        <w:rPr>
          <w:rFonts w:ascii="PT Astra Serif" w:hAnsi="PT Astra Serif" w:cs="Times New Roman"/>
          <w:sz w:val="26"/>
          <w:szCs w:val="26"/>
        </w:rPr>
        <w:t>___________________________________</w:t>
      </w:r>
    </w:p>
    <w:p w:rsidR="00921917" w:rsidRPr="000318E3" w:rsidRDefault="00921917" w:rsidP="00921917">
      <w:pPr>
        <w:spacing w:line="240" w:lineRule="auto"/>
        <w:ind w:firstLine="709"/>
        <w:contextualSpacing/>
        <w:rPr>
          <w:rFonts w:ascii="PT Astra Serif" w:hAnsi="PT Astra Serif" w:cs="Times New Roman"/>
          <w:sz w:val="26"/>
          <w:szCs w:val="26"/>
        </w:rPr>
      </w:pPr>
      <w:proofErr w:type="gramStart"/>
      <w:r w:rsidRPr="000318E3">
        <w:rPr>
          <w:rFonts w:ascii="PT Astra Serif" w:hAnsi="PT Astra Serif" w:cs="Times New Roman"/>
          <w:sz w:val="26"/>
          <w:szCs w:val="26"/>
        </w:rPr>
        <w:t>электронная</w:t>
      </w:r>
      <w:proofErr w:type="gramEnd"/>
      <w:r w:rsidRPr="000318E3">
        <w:rPr>
          <w:rFonts w:ascii="PT Astra Serif" w:hAnsi="PT Astra Serif" w:cs="Times New Roman"/>
          <w:sz w:val="26"/>
          <w:szCs w:val="26"/>
        </w:rPr>
        <w:t xml:space="preserve"> </w:t>
      </w:r>
      <w:r>
        <w:rPr>
          <w:rFonts w:ascii="PT Astra Serif" w:hAnsi="PT Astra Serif" w:cs="Times New Roman"/>
          <w:sz w:val="26"/>
          <w:szCs w:val="26"/>
        </w:rPr>
        <w:t>п</w:t>
      </w:r>
      <w:r w:rsidRPr="000318E3">
        <w:rPr>
          <w:rFonts w:ascii="PT Astra Serif" w:hAnsi="PT Astra Serif" w:cs="Times New Roman"/>
          <w:sz w:val="26"/>
          <w:szCs w:val="26"/>
        </w:rPr>
        <w:t>очта________</w:t>
      </w:r>
      <w:r>
        <w:rPr>
          <w:rFonts w:ascii="PT Astra Serif" w:hAnsi="PT Astra Serif" w:cs="Times New Roman"/>
          <w:sz w:val="26"/>
          <w:szCs w:val="26"/>
        </w:rPr>
        <w:t>___________________________</w:t>
      </w:r>
      <w:r w:rsidRPr="000318E3">
        <w:rPr>
          <w:rFonts w:ascii="PT Astra Serif" w:hAnsi="PT Astra Serif" w:cs="Times New Roman"/>
          <w:sz w:val="26"/>
          <w:szCs w:val="26"/>
        </w:rPr>
        <w:t>________________</w:t>
      </w:r>
    </w:p>
    <w:p w:rsidR="00921917" w:rsidRPr="000318E3" w:rsidRDefault="00921917" w:rsidP="00921917">
      <w:pPr>
        <w:spacing w:line="240" w:lineRule="auto"/>
        <w:ind w:firstLine="709"/>
        <w:contextualSpacing/>
        <w:rPr>
          <w:rFonts w:ascii="PT Astra Serif" w:hAnsi="PT Astra Serif" w:cs="Times New Roman"/>
          <w:sz w:val="26"/>
          <w:szCs w:val="26"/>
        </w:rPr>
      </w:pP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К заявке прилагаются документы на ____ листах в соответствии с описью (приложение №1 к заявке).</w:t>
      </w:r>
    </w:p>
    <w:p w:rsidR="00921917" w:rsidRPr="000318E3" w:rsidRDefault="00921917" w:rsidP="00921917">
      <w:pPr>
        <w:spacing w:line="240" w:lineRule="auto"/>
        <w:ind w:firstLine="709"/>
        <w:contextualSpacing/>
        <w:rPr>
          <w:rFonts w:ascii="PT Astra Serif" w:hAnsi="PT Astra Serif" w:cs="Times New Roman"/>
          <w:sz w:val="26"/>
          <w:szCs w:val="26"/>
        </w:rPr>
      </w:pPr>
    </w:p>
    <w:p w:rsidR="00921917" w:rsidRPr="000318E3" w:rsidRDefault="00921917" w:rsidP="00921917">
      <w:pPr>
        <w:spacing w:line="240" w:lineRule="auto"/>
        <w:ind w:firstLine="709"/>
        <w:contextualSpacing/>
        <w:rPr>
          <w:rFonts w:ascii="PT Astra Serif" w:hAnsi="PT Astra Serif" w:cs="Times New Roman"/>
          <w:sz w:val="26"/>
          <w:szCs w:val="26"/>
        </w:rPr>
      </w:pPr>
      <w:r w:rsidRPr="000318E3">
        <w:rPr>
          <w:rFonts w:ascii="PT Astra Serif" w:hAnsi="PT Astra Serif" w:cs="Times New Roman"/>
          <w:sz w:val="26"/>
          <w:szCs w:val="26"/>
        </w:rPr>
        <w:t>Подпись Заявителя (представителя Заявителя)</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__________________</w:t>
      </w:r>
      <w:r>
        <w:rPr>
          <w:rFonts w:ascii="PT Astra Serif" w:hAnsi="PT Astra Serif" w:cs="Times New Roman"/>
          <w:sz w:val="26"/>
          <w:szCs w:val="26"/>
        </w:rPr>
        <w:t>__/______________________</w:t>
      </w:r>
      <w:r w:rsidRPr="000318E3">
        <w:rPr>
          <w:rFonts w:ascii="PT Astra Serif" w:hAnsi="PT Astra Serif" w:cs="Times New Roman"/>
          <w:sz w:val="26"/>
          <w:szCs w:val="26"/>
        </w:rPr>
        <w:t xml:space="preserve">__________________________ </w:t>
      </w:r>
    </w:p>
    <w:p w:rsidR="00921917" w:rsidRPr="000318E3" w:rsidRDefault="00921917" w:rsidP="00921917">
      <w:pPr>
        <w:spacing w:line="240"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 xml:space="preserve">М.П. </w:t>
      </w:r>
    </w:p>
    <w:p w:rsidR="00921917" w:rsidRPr="000318E3" w:rsidRDefault="00921917" w:rsidP="00921917">
      <w:pPr>
        <w:spacing w:after="200" w:line="276" w:lineRule="auto"/>
        <w:ind w:firstLine="709"/>
        <w:contextualSpacing/>
        <w:jc w:val="both"/>
        <w:rPr>
          <w:rFonts w:ascii="PT Astra Serif" w:hAnsi="PT Astra Serif" w:cs="Times New Roman"/>
          <w:sz w:val="26"/>
          <w:szCs w:val="26"/>
        </w:rPr>
      </w:pPr>
      <w:r w:rsidRPr="000318E3">
        <w:rPr>
          <w:rFonts w:ascii="PT Astra Serif" w:hAnsi="PT Astra Serif" w:cs="Times New Roman"/>
          <w:sz w:val="26"/>
          <w:szCs w:val="26"/>
        </w:rPr>
        <w:t>"______"_________________________2025 г.</w:t>
      </w: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spacing w:line="240" w:lineRule="auto"/>
        <w:ind w:firstLine="709"/>
        <w:jc w:val="right"/>
        <w:rPr>
          <w:rFonts w:ascii="PT Astra Serif" w:hAnsi="PT Astra Serif"/>
          <w:b/>
          <w:bCs/>
          <w:sz w:val="26"/>
          <w:szCs w:val="26"/>
        </w:rPr>
      </w:pPr>
      <w:r w:rsidRPr="000318E3">
        <w:rPr>
          <w:rFonts w:ascii="PT Astra Serif" w:hAnsi="PT Astra Serif"/>
          <w:sz w:val="26"/>
          <w:szCs w:val="26"/>
        </w:rPr>
        <w:lastRenderedPageBreak/>
        <w:t>Приложение №1 к заявке</w:t>
      </w:r>
      <w:r w:rsidRPr="000318E3">
        <w:rPr>
          <w:rFonts w:ascii="PT Astra Serif" w:hAnsi="PT Astra Serif"/>
          <w:b/>
          <w:bCs/>
          <w:sz w:val="26"/>
          <w:szCs w:val="26"/>
        </w:rPr>
        <w:t xml:space="preserve"> </w:t>
      </w:r>
    </w:p>
    <w:p w:rsidR="00921917" w:rsidRPr="000318E3" w:rsidRDefault="00921917" w:rsidP="00921917">
      <w:pPr>
        <w:spacing w:line="240" w:lineRule="auto"/>
        <w:ind w:firstLine="709"/>
        <w:jc w:val="both"/>
        <w:rPr>
          <w:rFonts w:ascii="PT Astra Serif" w:hAnsi="PT Astra Serif"/>
          <w:b/>
          <w:bCs/>
          <w:sz w:val="26"/>
          <w:szCs w:val="26"/>
        </w:rPr>
      </w:pPr>
    </w:p>
    <w:p w:rsidR="00921917" w:rsidRPr="000318E3" w:rsidRDefault="00921917" w:rsidP="00921917">
      <w:pPr>
        <w:spacing w:line="240" w:lineRule="auto"/>
        <w:ind w:firstLine="709"/>
        <w:jc w:val="both"/>
        <w:rPr>
          <w:rFonts w:ascii="PT Astra Serif" w:hAnsi="PT Astra Serif"/>
          <w:b/>
          <w:bCs/>
          <w:sz w:val="26"/>
          <w:szCs w:val="26"/>
        </w:rPr>
      </w:pPr>
      <w:r w:rsidRPr="000318E3">
        <w:rPr>
          <w:rFonts w:ascii="PT Astra Serif" w:hAnsi="PT Astra Serif"/>
          <w:b/>
          <w:bCs/>
          <w:sz w:val="26"/>
          <w:szCs w:val="26"/>
        </w:rPr>
        <w:t>Опись документов, представленных для участия в торгах</w:t>
      </w:r>
    </w:p>
    <w:tbl>
      <w:tblPr>
        <w:tblStyle w:val="ab"/>
        <w:tblW w:w="9781" w:type="dxa"/>
        <w:tblInd w:w="-5" w:type="dxa"/>
        <w:tblLook w:val="04A0" w:firstRow="1" w:lastRow="0" w:firstColumn="1" w:lastColumn="0" w:noHBand="0" w:noVBand="1"/>
      </w:tblPr>
      <w:tblGrid>
        <w:gridCol w:w="850"/>
        <w:gridCol w:w="3403"/>
        <w:gridCol w:w="3044"/>
        <w:gridCol w:w="2484"/>
      </w:tblGrid>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w:t>
            </w:r>
          </w:p>
        </w:tc>
        <w:tc>
          <w:tcPr>
            <w:tcW w:w="3403" w:type="dxa"/>
          </w:tcPr>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Наименование документа</w:t>
            </w:r>
          </w:p>
        </w:tc>
        <w:tc>
          <w:tcPr>
            <w:tcW w:w="3044" w:type="dxa"/>
          </w:tcPr>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Реквизиты документа</w:t>
            </w:r>
          </w:p>
        </w:tc>
        <w:tc>
          <w:tcPr>
            <w:tcW w:w="2484" w:type="dxa"/>
          </w:tcPr>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Количество страниц</w:t>
            </w: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850" w:type="dxa"/>
          </w:tcPr>
          <w:p w:rsidR="00921917" w:rsidRPr="000318E3" w:rsidRDefault="00921917" w:rsidP="00921917">
            <w:pPr>
              <w:spacing w:line="240" w:lineRule="auto"/>
              <w:jc w:val="both"/>
              <w:rPr>
                <w:rFonts w:ascii="PT Astra Serif" w:hAnsi="PT Astra Serif"/>
                <w:sz w:val="26"/>
                <w:szCs w:val="26"/>
              </w:rPr>
            </w:pPr>
          </w:p>
        </w:tc>
        <w:tc>
          <w:tcPr>
            <w:tcW w:w="3403" w:type="dxa"/>
          </w:tcPr>
          <w:p w:rsidR="00921917" w:rsidRPr="000318E3" w:rsidRDefault="00921917" w:rsidP="00921917">
            <w:pPr>
              <w:spacing w:line="240" w:lineRule="auto"/>
              <w:ind w:firstLine="709"/>
              <w:jc w:val="both"/>
              <w:rPr>
                <w:rFonts w:ascii="PT Astra Serif" w:hAnsi="PT Astra Serif"/>
                <w:sz w:val="26"/>
                <w:szCs w:val="26"/>
              </w:rPr>
            </w:pPr>
          </w:p>
        </w:tc>
        <w:tc>
          <w:tcPr>
            <w:tcW w:w="3044" w:type="dxa"/>
          </w:tcPr>
          <w:p w:rsidR="00921917" w:rsidRPr="000318E3" w:rsidRDefault="00921917" w:rsidP="00921917">
            <w:pPr>
              <w:spacing w:line="240" w:lineRule="auto"/>
              <w:ind w:firstLine="709"/>
              <w:jc w:val="both"/>
              <w:rPr>
                <w:rFonts w:ascii="PT Astra Serif" w:hAnsi="PT Astra Serif"/>
                <w:sz w:val="26"/>
                <w:szCs w:val="26"/>
              </w:rPr>
            </w:pP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r w:rsidR="00921917" w:rsidRPr="000318E3" w:rsidTr="00921917">
        <w:tc>
          <w:tcPr>
            <w:tcW w:w="7297" w:type="dxa"/>
            <w:gridSpan w:val="3"/>
          </w:tcPr>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Итого:</w:t>
            </w:r>
          </w:p>
        </w:tc>
        <w:tc>
          <w:tcPr>
            <w:tcW w:w="2484" w:type="dxa"/>
          </w:tcPr>
          <w:p w:rsidR="00921917" w:rsidRPr="000318E3" w:rsidRDefault="00921917" w:rsidP="00921917">
            <w:pPr>
              <w:spacing w:line="240" w:lineRule="auto"/>
              <w:ind w:firstLine="709"/>
              <w:jc w:val="both"/>
              <w:rPr>
                <w:rFonts w:ascii="PT Astra Serif" w:hAnsi="PT Astra Serif"/>
                <w:sz w:val="26"/>
                <w:szCs w:val="26"/>
              </w:rPr>
            </w:pPr>
          </w:p>
        </w:tc>
      </w:tr>
    </w:tbl>
    <w:p w:rsidR="00921917" w:rsidRPr="000318E3" w:rsidRDefault="00921917" w:rsidP="00921917">
      <w:pPr>
        <w:rPr>
          <w:rFonts w:ascii="PT Astra Serif" w:hAnsi="PT Astra Serif"/>
          <w:sz w:val="26"/>
          <w:szCs w:val="26"/>
        </w:rPr>
      </w:pPr>
    </w:p>
    <w:p w:rsidR="00921917" w:rsidRPr="000318E3" w:rsidRDefault="00921917" w:rsidP="00921917">
      <w:pPr>
        <w:tabs>
          <w:tab w:val="left" w:pos="5745"/>
        </w:tabs>
        <w:spacing w:line="240" w:lineRule="auto"/>
        <w:jc w:val="both"/>
        <w:rPr>
          <w:rFonts w:ascii="PT Astra Serif" w:hAnsi="PT Astra Serif"/>
          <w:sz w:val="26"/>
          <w:szCs w:val="26"/>
        </w:rPr>
      </w:pPr>
      <w:r w:rsidRPr="000318E3">
        <w:rPr>
          <w:rFonts w:ascii="PT Astra Serif" w:hAnsi="PT Astra Serif"/>
          <w:sz w:val="26"/>
          <w:szCs w:val="26"/>
        </w:rPr>
        <w:t>Подпись Заявителя (представителя Заявителя)</w:t>
      </w:r>
    </w:p>
    <w:p w:rsidR="00921917" w:rsidRPr="000318E3" w:rsidRDefault="00921917" w:rsidP="00921917">
      <w:pPr>
        <w:tabs>
          <w:tab w:val="left" w:pos="5745"/>
        </w:tabs>
        <w:spacing w:line="240" w:lineRule="auto"/>
        <w:jc w:val="both"/>
        <w:rPr>
          <w:rFonts w:ascii="PT Astra Serif" w:hAnsi="PT Astra Serif"/>
          <w:sz w:val="26"/>
          <w:szCs w:val="26"/>
        </w:rPr>
      </w:pPr>
    </w:p>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____________________/___________________________________________________</w:t>
      </w:r>
    </w:p>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М.П.</w:t>
      </w:r>
    </w:p>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rPr>
        <w:t>"______"_________________________2025 г.</w:t>
      </w:r>
    </w:p>
    <w:p w:rsidR="00921917" w:rsidRPr="000318E3" w:rsidRDefault="00921917" w:rsidP="00921917">
      <w:pPr>
        <w:spacing w:after="160" w:line="259" w:lineRule="auto"/>
        <w:rPr>
          <w:rFonts w:ascii="PT Astra Serif" w:hAnsi="PT Astra Serif"/>
          <w:sz w:val="26"/>
          <w:szCs w:val="26"/>
        </w:rPr>
      </w:pP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ind w:firstLine="851"/>
        <w:jc w:val="right"/>
        <w:rPr>
          <w:rFonts w:ascii="PT Astra Serif" w:hAnsi="PT Astra Serif"/>
          <w:sz w:val="26"/>
          <w:szCs w:val="26"/>
        </w:rPr>
      </w:pPr>
      <w:r w:rsidRPr="000318E3">
        <w:rPr>
          <w:rFonts w:ascii="PT Astra Serif" w:hAnsi="PT Astra Serif"/>
          <w:sz w:val="26"/>
          <w:szCs w:val="26"/>
        </w:rPr>
        <w:lastRenderedPageBreak/>
        <w:t>Приложение 4 к Извещению</w:t>
      </w:r>
    </w:p>
    <w:p w:rsidR="00921917" w:rsidRDefault="00921917" w:rsidP="00921917">
      <w:pPr>
        <w:spacing w:line="240" w:lineRule="auto"/>
        <w:ind w:firstLine="851"/>
        <w:jc w:val="center"/>
        <w:rPr>
          <w:rFonts w:ascii="PT Astra Serif" w:eastAsia="Calibri" w:hAnsi="PT Astra Serif"/>
          <w:sz w:val="26"/>
          <w:szCs w:val="26"/>
        </w:rPr>
      </w:pPr>
      <w:r w:rsidRPr="000318E3">
        <w:rPr>
          <w:rFonts w:ascii="PT Astra Serif" w:eastAsia="Calibri" w:hAnsi="PT Astra Serif"/>
          <w:sz w:val="26"/>
          <w:szCs w:val="26"/>
        </w:rPr>
        <w:t>Требования к участникам аукциона</w:t>
      </w:r>
      <w:r w:rsidRPr="000E56F7">
        <w:t xml:space="preserve"> </w:t>
      </w:r>
      <w:r w:rsidRPr="000E56F7">
        <w:rPr>
          <w:rFonts w:ascii="PT Astra Serif" w:eastAsia="Calibri" w:hAnsi="PT Astra Serif"/>
          <w:sz w:val="26"/>
          <w:szCs w:val="26"/>
        </w:rPr>
        <w:t>и перечень документов, представляемых для участия в торгах на право заключения договора о комплексном развитии незастроенной территории</w:t>
      </w:r>
    </w:p>
    <w:p w:rsidR="00921917" w:rsidRPr="000318E3" w:rsidRDefault="00921917" w:rsidP="00921917">
      <w:pPr>
        <w:spacing w:line="240" w:lineRule="auto"/>
        <w:ind w:firstLine="851"/>
        <w:jc w:val="center"/>
        <w:rPr>
          <w:rFonts w:ascii="PT Astra Serif" w:hAnsi="PT Astra Serif"/>
          <w:sz w:val="26"/>
          <w:szCs w:val="26"/>
        </w:rPr>
      </w:pPr>
    </w:p>
    <w:p w:rsidR="00921917" w:rsidRPr="000318E3" w:rsidRDefault="00921917" w:rsidP="00921917">
      <w:pPr>
        <w:spacing w:line="240" w:lineRule="auto"/>
        <w:ind w:firstLine="709"/>
        <w:jc w:val="center"/>
        <w:rPr>
          <w:rFonts w:ascii="PT Astra Serif" w:hAnsi="PT Astra Serif"/>
          <w:sz w:val="26"/>
          <w:szCs w:val="26"/>
        </w:rPr>
      </w:pPr>
      <w:r w:rsidRPr="000318E3">
        <w:rPr>
          <w:rFonts w:ascii="PT Astra Serif" w:hAnsi="PT Astra Serif"/>
          <w:sz w:val="26"/>
          <w:szCs w:val="26"/>
        </w:rPr>
        <w:t>Требования к участникам аукциона</w:t>
      </w:r>
    </w:p>
    <w:p w:rsidR="00921917" w:rsidRPr="000318E3" w:rsidRDefault="00921917" w:rsidP="00921917">
      <w:pPr>
        <w:spacing w:line="240" w:lineRule="auto"/>
        <w:ind w:firstLine="709"/>
        <w:jc w:val="center"/>
        <w:rPr>
          <w:rFonts w:ascii="PT Astra Serif" w:hAnsi="PT Astra Serif"/>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 Участники аукциона должны соответствовать следующим требованиям:</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1.1. Участником торгов может являться юридическое лицо при условии, что такое лицо либо его учредитель (участник), или любые из его дочерних обществ, или его основное общество, или любые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настоящим Кодексом,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1.2.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на последнюю отчетную дату равен совокупному размеру требований к должнику - юридическому лицу или превышает его, что является условием для возбуждения производства по делу о банкротстве в соответствии с Федеральным законом от 26.10.2002 № 127-ФЗ «О несостоятельности (банкротстве)» (далее – Федеральный закон № 127-ФЗ).</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Участник аукциона считается соответствующим установленному настоящим пунктом требованию в случае, если им в установленном порядке подано заявление об обжаловании указанных недоимки, задолженности и решение по такому заявлению не принято либо не истек установленный законодательством Российской Федерации срок обжалования указанных недоимки, задолженности. Такое правило не применяется в случаях, предусмотренных Федеральным законом № 127-ФЗ.</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1.3. Не является ликвидируемым юридическим лицом (не находится в процессе ликвидации).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1.4. В отношении участника аукциона не осуществляется на основании решения арбитражного суда одна из процедур, применяемых в деле о банкротстве в соответствии с Федеральным законом № 127-ФЗ.</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1.5. Отсутствует решение арбитражного суда о приостановлении деятельности заявителя в качестве меры административного наказания.</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1.6. Участник аукциона не является лицом, аффилированным с Организатором торгов.</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1.7. Сведения об участнике аукциона (в том числе о лице, исполняющем функции единоличного исполнительного органа Участника конкурса) отсутствуют в реестре </w:t>
      </w:r>
      <w:r w:rsidRPr="000318E3">
        <w:rPr>
          <w:rFonts w:ascii="PT Astra Serif" w:hAnsi="PT Astra Serif"/>
          <w:sz w:val="26"/>
          <w:szCs w:val="26"/>
        </w:rPr>
        <w:lastRenderedPageBreak/>
        <w:t>недобросовестных поставщиков, ведение которого осуществляется в соответствии с Федеральным законом от 18.07.2011 №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законом № 44-ФЗ,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1.8. Сведения об участнике аукциона (в том числе о лице, исполняющем функции единоличного исполнительного органа участника торгов) отсутствуют в реестре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w:t>
      </w:r>
    </w:p>
    <w:p w:rsidR="00921917" w:rsidRPr="000318E3" w:rsidRDefault="00921917" w:rsidP="00921917">
      <w:pPr>
        <w:spacing w:line="240" w:lineRule="auto"/>
        <w:ind w:firstLine="709"/>
        <w:jc w:val="both"/>
        <w:rPr>
          <w:rFonts w:ascii="PT Astra Serif" w:hAnsi="PT Astra Serif"/>
          <w:sz w:val="26"/>
          <w:szCs w:val="26"/>
        </w:rPr>
      </w:pPr>
    </w:p>
    <w:p w:rsidR="00921917" w:rsidRPr="000318E3" w:rsidRDefault="00921917" w:rsidP="00921917">
      <w:pPr>
        <w:tabs>
          <w:tab w:val="left" w:pos="567"/>
        </w:tabs>
        <w:spacing w:line="240" w:lineRule="auto"/>
        <w:ind w:firstLine="709"/>
        <w:jc w:val="center"/>
        <w:rPr>
          <w:rFonts w:ascii="PT Astra Serif" w:hAnsi="PT Astra Serif"/>
          <w:sz w:val="26"/>
          <w:szCs w:val="26"/>
        </w:rPr>
      </w:pPr>
      <w:r w:rsidRPr="000318E3">
        <w:rPr>
          <w:rFonts w:ascii="PT Astra Serif" w:hAnsi="PT Astra Serif"/>
          <w:sz w:val="26"/>
          <w:szCs w:val="26"/>
        </w:rPr>
        <w:t>Перечень документов, представляемых для участия в торгах на право заключения договора о комплексном развитии незастроенной территории</w:t>
      </w:r>
    </w:p>
    <w:p w:rsidR="00921917" w:rsidRPr="000318E3" w:rsidRDefault="00921917" w:rsidP="00921917">
      <w:pPr>
        <w:tabs>
          <w:tab w:val="left" w:pos="567"/>
        </w:tabs>
        <w:spacing w:line="240" w:lineRule="auto"/>
        <w:ind w:firstLine="709"/>
        <w:jc w:val="both"/>
        <w:rPr>
          <w:rFonts w:ascii="PT Astra Serif" w:hAnsi="PT Astra Serif"/>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2. Для участия в аукционе заявитель в установленный в извещении о проведении аукциона срок подает заявку на участие в аукционе в электронной форме по установленной форме (</w:t>
      </w:r>
      <w:hyperlink r:id="rId16" w:tooltip="consultantplus://offline/ref=9B138B3B77351D0C2A26002A628966917FB2122C394FF6F0B05BDB332F9C3C1E9FAFA08AC7AD947967DB8BD81DC0A98DB97150A4C0BF57A1AEl7J" w:history="1">
        <w:r w:rsidRPr="000318E3">
          <w:rPr>
            <w:rFonts w:ascii="PT Astra Serif" w:hAnsi="PT Astra Serif"/>
            <w:sz w:val="26"/>
            <w:szCs w:val="26"/>
          </w:rPr>
          <w:t>Приложение </w:t>
        </w:r>
      </w:hyperlink>
      <w:r w:rsidRPr="000318E3">
        <w:rPr>
          <w:rFonts w:ascii="PT Astra Serif" w:hAnsi="PT Astra Serif"/>
          <w:sz w:val="26"/>
          <w:szCs w:val="26"/>
        </w:rPr>
        <w:t>3 к настоящему Извещению) в соответствии с правилами, регламентами и инструкциями оператора электронной площадки, с указанием адреса электронной почты для направления ему организатором торгов связанной с их организацией, проведением и итогами информации. Заявка заполняется по всем пунктам, указанным в установленной форме, подчистки и исправления не допускаются.</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3. К заявке на участие в аукционе прилагаются:</w:t>
      </w:r>
    </w:p>
    <w:p w:rsidR="00921917" w:rsidRPr="000318E3" w:rsidRDefault="00921917" w:rsidP="00921917">
      <w:pPr>
        <w:tabs>
          <w:tab w:val="left" w:pos="0"/>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а</w:t>
      </w:r>
      <w:proofErr w:type="gramEnd"/>
      <w:r w:rsidRPr="000318E3">
        <w:rPr>
          <w:rFonts w:ascii="PT Astra Serif" w:hAnsi="PT Astra Serif"/>
          <w:sz w:val="26"/>
          <w:szCs w:val="26"/>
        </w:rPr>
        <w:t>) Выписка из Единого государственного реестра юридических лиц.</w:t>
      </w:r>
    </w:p>
    <w:p w:rsidR="00921917" w:rsidRPr="000318E3" w:rsidRDefault="00921917" w:rsidP="00921917">
      <w:pPr>
        <w:tabs>
          <w:tab w:val="left" w:pos="0"/>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б</w:t>
      </w:r>
      <w:proofErr w:type="gramEnd"/>
      <w:r w:rsidRPr="000318E3">
        <w:rPr>
          <w:rFonts w:ascii="PT Astra Serif" w:hAnsi="PT Astra Serif"/>
          <w:sz w:val="26"/>
          <w:szCs w:val="26"/>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В случае если от имени заявителя действует представитель по доверенности, - доверенность на осуществление действий от имени Заявителя,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Заявителя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21917" w:rsidRPr="000318E3" w:rsidRDefault="00921917" w:rsidP="00921917">
      <w:pPr>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в</w:t>
      </w:r>
      <w:proofErr w:type="gramEnd"/>
      <w:r w:rsidRPr="000318E3">
        <w:rPr>
          <w:rFonts w:ascii="PT Astra Serif" w:hAnsi="PT Astra Serif"/>
          <w:sz w:val="26"/>
          <w:szCs w:val="26"/>
        </w:rPr>
        <w:t>) соответствие требованию, установленному пунктом 1.1 Требований к участникам аукциона, подтверждается заверенными уполномоченным лицом Заявителя копиями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г) соответствие требованию, установленному пунктом 1.2 Требований к участникам аукциона подтверждается справкой по форме КНД 1120101, утвержденной Приказом ФНС России от 23.11.2022 № ЕД-7-8/1123@ «Об утверждении формы справки об исполнении налогоплательщиком (плательщиком сбора, плательщиком страховых </w:t>
      </w:r>
      <w:r w:rsidRPr="000318E3">
        <w:rPr>
          <w:rFonts w:ascii="PT Astra Serif" w:hAnsi="PT Astra Serif"/>
          <w:sz w:val="26"/>
          <w:szCs w:val="26"/>
        </w:rPr>
        <w:lastRenderedPageBreak/>
        <w:t>взносов, налоговым агентом) обязанности по уплате налогов, сборов, страховых взносов, пеней, штрафов, процентов и формата ее представления в электронной форме» и справкой о состоянии расчетов по страховым взносам, пеням и штрафам, выданной заявителю Фондом пенсионного и социального страхования Российской Федерации в соответствии с подпунктом 18 части 2 статьи 18 Закона № 125-ФЗ Федеральный закон от 24.07.1998 № 125-ФЗ «Об обязательном социальном страховании от несчастных случаев на производстве и профессиональных заболеваний» (в части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д) соответствие требованиям, установленным пунктами 1.3 - 1.5 Требований к участникам аукциона, подтверждается соответствующим письменным заявлением о том, что Заявитель не является ликвидируемым юридическим лицом (не находится в процессе ликвидации), а также о том, что в отношении Заявителя не осуществляется на основании решения арбитражного суда одна из процедур, применяемых в деле о банкротстве в соответствии с Федеральным законом «О несостоятельности (банкротстве)», в отношении Заявителя отсутствует решение арбитражного суда о приостановлении его деятельности в качестве меры административного наказания;</w:t>
      </w:r>
    </w:p>
    <w:p w:rsidR="00921917" w:rsidRPr="000318E3" w:rsidRDefault="00921917" w:rsidP="00921917">
      <w:pPr>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е</w:t>
      </w:r>
      <w:proofErr w:type="gramEnd"/>
      <w:r w:rsidRPr="000318E3">
        <w:rPr>
          <w:rFonts w:ascii="PT Astra Serif" w:hAnsi="PT Astra Serif"/>
          <w:sz w:val="26"/>
          <w:szCs w:val="26"/>
        </w:rPr>
        <w:t>) соответствие требованию, установленному пунктом 1.6 Требований к участникам аукциона, подтверждается письменным заявлением о том, что Заявитель не является лицом, аффилированным с Организатором торгов, с приложением к указанному заявлению списка участников (членов) Заявителя - корпоративного юридического лица, способных оказывать влияние на деятельность этого юридического лица.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В случае если заявителем не представлена выписка из Единого государственного реестра юридических лиц, организатор торгов самостоятельно запрашивает сведения о заявителе, содержащиеся в Едином государственном реестре юридических лиц,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4.</w:t>
      </w:r>
      <w:r w:rsidRPr="000318E3">
        <w:rPr>
          <w:rFonts w:ascii="PT Astra Serif" w:eastAsia="Calibri" w:hAnsi="PT Astra Serif"/>
          <w:sz w:val="26"/>
          <w:szCs w:val="26"/>
        </w:rPr>
        <w:t xml:space="preserve"> Заявка не принимается оператором электронной площадки в случаях: отсутствия на лицевом счете заявителя достаточной суммы денежных средств в размере задатка и/или депозита за участие в аукционе; </w:t>
      </w:r>
      <w:r w:rsidRPr="000318E3">
        <w:rPr>
          <w:rFonts w:ascii="PT Astra Serif" w:hAnsi="PT Astra Serif"/>
          <w:sz w:val="26"/>
          <w:szCs w:val="26"/>
        </w:rPr>
        <w:t>подачи заявителем второй заявки на участие в отношении одного и того же лота при условии, что поданная ранее заявка таким заявителем не отозвана; подачи заявки по истечении установленного срока подачи заявок; некорректного заполнения формы заявки.</w:t>
      </w: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ind w:firstLine="851"/>
        <w:jc w:val="right"/>
        <w:rPr>
          <w:rFonts w:ascii="PT Astra Serif" w:hAnsi="PT Astra Serif"/>
          <w:sz w:val="26"/>
          <w:szCs w:val="26"/>
        </w:rPr>
      </w:pPr>
      <w:r w:rsidRPr="000318E3">
        <w:rPr>
          <w:rFonts w:ascii="PT Astra Serif" w:hAnsi="PT Astra Serif"/>
          <w:sz w:val="26"/>
          <w:szCs w:val="26"/>
        </w:rPr>
        <w:lastRenderedPageBreak/>
        <w:t>Приложение 5 к Извещению</w:t>
      </w:r>
    </w:p>
    <w:p w:rsidR="00921917" w:rsidRPr="000318E3" w:rsidRDefault="00921917" w:rsidP="00921917">
      <w:pPr>
        <w:spacing w:line="240" w:lineRule="auto"/>
        <w:ind w:firstLine="851"/>
        <w:jc w:val="center"/>
        <w:rPr>
          <w:rFonts w:ascii="PT Astra Serif" w:hAnsi="PT Astra Serif"/>
          <w:sz w:val="26"/>
          <w:szCs w:val="26"/>
        </w:rPr>
      </w:pPr>
      <w:r w:rsidRPr="000318E3">
        <w:rPr>
          <w:rFonts w:ascii="PT Astra Serif" w:hAnsi="PT Astra Serif"/>
          <w:sz w:val="26"/>
          <w:szCs w:val="26"/>
        </w:rPr>
        <w:t>Процедура рассмотрения заявок</w:t>
      </w:r>
    </w:p>
    <w:p w:rsidR="00921917" w:rsidRPr="000318E3" w:rsidRDefault="00921917" w:rsidP="00921917">
      <w:pPr>
        <w:spacing w:line="240" w:lineRule="auto"/>
        <w:ind w:firstLine="851"/>
        <w:jc w:val="right"/>
        <w:rPr>
          <w:rFonts w:ascii="PT Astra Serif" w:hAnsi="PT Astra Serif"/>
          <w:sz w:val="26"/>
          <w:szCs w:val="26"/>
        </w:rPr>
      </w:pPr>
    </w:p>
    <w:p w:rsidR="00921917" w:rsidRPr="000318E3" w:rsidRDefault="00921917" w:rsidP="00921917">
      <w:pPr>
        <w:pStyle w:val="a9"/>
        <w:numPr>
          <w:ilvl w:val="0"/>
          <w:numId w:val="6"/>
        </w:numPr>
        <w:tabs>
          <w:tab w:val="left" w:pos="1134"/>
        </w:tabs>
        <w:spacing w:line="240" w:lineRule="auto"/>
        <w:ind w:left="0" w:firstLine="709"/>
        <w:jc w:val="both"/>
        <w:rPr>
          <w:rFonts w:ascii="PT Astra Serif" w:hAnsi="PT Astra Serif"/>
          <w:sz w:val="26"/>
          <w:szCs w:val="26"/>
        </w:rPr>
      </w:pPr>
      <w:r w:rsidRPr="000318E3">
        <w:rPr>
          <w:rFonts w:ascii="PT Astra Serif" w:hAnsi="PT Astra Serif"/>
          <w:sz w:val="26"/>
          <w:szCs w:val="26"/>
        </w:rPr>
        <w:t xml:space="preserve">В день определения участников аукциона оператор обеспечивает доступ организатора к заявкам. </w:t>
      </w:r>
    </w:p>
    <w:p w:rsidR="00921917" w:rsidRPr="000318E3" w:rsidRDefault="00921917" w:rsidP="00921917">
      <w:pPr>
        <w:pStyle w:val="a9"/>
        <w:tabs>
          <w:tab w:val="left" w:pos="1134"/>
        </w:tabs>
        <w:spacing w:line="240" w:lineRule="auto"/>
        <w:ind w:left="0" w:firstLine="709"/>
        <w:jc w:val="both"/>
        <w:rPr>
          <w:rFonts w:ascii="PT Astra Serif" w:hAnsi="PT Astra Serif"/>
          <w:sz w:val="26"/>
          <w:szCs w:val="26"/>
        </w:rPr>
      </w:pPr>
      <w:r w:rsidRPr="000318E3">
        <w:rPr>
          <w:rFonts w:ascii="PT Astra Serif" w:hAnsi="PT Astra Serif"/>
          <w:sz w:val="26"/>
          <w:szCs w:val="26"/>
        </w:rPr>
        <w:t xml:space="preserve">Решение организатора торгов о допуске участников торгов к участию в аукционе принимается в течение 5 рабочих дней со дня окончания срока приема заявок. </w:t>
      </w:r>
    </w:p>
    <w:p w:rsidR="00921917" w:rsidRPr="000318E3" w:rsidRDefault="00921917" w:rsidP="00921917">
      <w:pPr>
        <w:pStyle w:val="a9"/>
        <w:tabs>
          <w:tab w:val="left" w:pos="1134"/>
        </w:tabs>
        <w:spacing w:line="240" w:lineRule="auto"/>
        <w:ind w:left="0" w:firstLine="709"/>
        <w:jc w:val="both"/>
        <w:rPr>
          <w:rFonts w:ascii="PT Astra Serif" w:hAnsi="PT Astra Serif"/>
          <w:sz w:val="26"/>
          <w:szCs w:val="26"/>
        </w:rPr>
      </w:pPr>
      <w:r w:rsidRPr="000318E3">
        <w:rPr>
          <w:rFonts w:ascii="PT Astra Serif" w:hAnsi="PT Astra Serif"/>
          <w:sz w:val="26"/>
          <w:szCs w:val="26"/>
        </w:rPr>
        <w:t xml:space="preserve">2. Уполномоченное действовать от имени организатора аукциона лицо усиленной квалифицированной электронной подписью в день рассмотрения заявок и при условии предоставления задатка за участие в аукционе подписывает протокол о допуске участников торгов к участию в аукционе, в котором указывается перечень принятых заявок (с указанием наименований заявителей), перечень отозванных заявок, наименования участников, допущенных к участию в аукционе, а также наименования заявителей, которым было отказано в допуске к участию в аукционе, с указанием оснований отказа. </w:t>
      </w:r>
    </w:p>
    <w:p w:rsidR="00921917" w:rsidRPr="000318E3" w:rsidRDefault="00921917" w:rsidP="00921917">
      <w:pPr>
        <w:pStyle w:val="a9"/>
        <w:tabs>
          <w:tab w:val="left" w:pos="1134"/>
        </w:tabs>
        <w:spacing w:line="240" w:lineRule="auto"/>
        <w:ind w:left="0" w:firstLine="709"/>
        <w:jc w:val="both"/>
        <w:rPr>
          <w:rFonts w:ascii="PT Astra Serif" w:hAnsi="PT Astra Serif"/>
          <w:sz w:val="26"/>
          <w:szCs w:val="26"/>
        </w:rPr>
      </w:pPr>
      <w:r w:rsidRPr="000318E3">
        <w:rPr>
          <w:rFonts w:ascii="PT Astra Serif" w:hAnsi="PT Astra Serif"/>
          <w:sz w:val="26"/>
          <w:szCs w:val="26"/>
        </w:rPr>
        <w:t xml:space="preserve">3. Не позднее следующего рабочего дня после дня подписания организатором аукциона протокола о допуске участников к участию в аукционе всем заявителям, подавшим заявки,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921917" w:rsidRPr="000318E3" w:rsidRDefault="00921917" w:rsidP="00921917">
      <w:pPr>
        <w:pStyle w:val="a9"/>
        <w:tabs>
          <w:tab w:val="left" w:pos="1134"/>
        </w:tabs>
        <w:spacing w:line="240" w:lineRule="auto"/>
        <w:ind w:left="0" w:firstLine="709"/>
        <w:jc w:val="both"/>
        <w:rPr>
          <w:rFonts w:ascii="PT Astra Serif" w:hAnsi="PT Astra Serif"/>
          <w:sz w:val="26"/>
          <w:szCs w:val="26"/>
        </w:rPr>
      </w:pPr>
      <w:r w:rsidRPr="000318E3">
        <w:rPr>
          <w:rFonts w:ascii="PT Astra Serif" w:hAnsi="PT Astra Serif"/>
          <w:sz w:val="26"/>
          <w:szCs w:val="26"/>
        </w:rPr>
        <w:t xml:space="preserve">4. Заявитель не допускается к участию в аукционе по основаниям, указанным в </w:t>
      </w:r>
      <w:r>
        <w:rPr>
          <w:rFonts w:ascii="PT Astra Serif" w:hAnsi="PT Astra Serif"/>
          <w:sz w:val="26"/>
          <w:szCs w:val="26"/>
        </w:rPr>
        <w:t xml:space="preserve">пункте 22 </w:t>
      </w:r>
      <w:r w:rsidRPr="000318E3">
        <w:rPr>
          <w:rFonts w:ascii="PT Astra Serif" w:hAnsi="PT Astra Serif"/>
          <w:sz w:val="26"/>
          <w:szCs w:val="26"/>
        </w:rPr>
        <w:t xml:space="preserve">настоящего Извещения. </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5. Отказ в допуске к участию в торгах по основаниям, не предусмотренным в </w:t>
      </w:r>
      <w:r>
        <w:rPr>
          <w:rFonts w:ascii="PT Astra Serif" w:hAnsi="PT Astra Serif"/>
          <w:sz w:val="26"/>
          <w:szCs w:val="26"/>
        </w:rPr>
        <w:t>пункте 22</w:t>
      </w:r>
      <w:r w:rsidRPr="000318E3">
        <w:rPr>
          <w:rFonts w:ascii="PT Astra Serif" w:hAnsi="PT Astra Serif"/>
          <w:sz w:val="26"/>
          <w:szCs w:val="26"/>
        </w:rPr>
        <w:t xml:space="preserve"> настоящего Извещения, не допускается. </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6. Информация о заявителях, не допущенных к участию в аукционе, размещается в открытой части электронной площадки, а также на сайте torgi.gov.ru в срок не позднее рабочего дня, следующего за днем принятия указанного решения.</w:t>
      </w:r>
    </w:p>
    <w:p w:rsidR="00921917" w:rsidRPr="000318E3" w:rsidRDefault="00921917" w:rsidP="00921917">
      <w:pPr>
        <w:tabs>
          <w:tab w:val="left" w:pos="1134"/>
        </w:tabs>
        <w:spacing w:line="240" w:lineRule="auto"/>
        <w:ind w:firstLine="709"/>
        <w:jc w:val="both"/>
        <w:rPr>
          <w:rFonts w:ascii="PT Astra Serif" w:hAnsi="PT Astra Serif"/>
          <w:sz w:val="26"/>
          <w:szCs w:val="26"/>
        </w:rPr>
      </w:pPr>
      <w:r>
        <w:rPr>
          <w:rFonts w:ascii="PT Astra Serif" w:hAnsi="PT Astra Serif"/>
          <w:sz w:val="26"/>
          <w:szCs w:val="26"/>
        </w:rPr>
        <w:t>7</w:t>
      </w:r>
      <w:r w:rsidRPr="000318E3">
        <w:rPr>
          <w:rFonts w:ascii="PT Astra Serif" w:hAnsi="PT Astra Serif"/>
          <w:sz w:val="26"/>
          <w:szCs w:val="26"/>
        </w:rPr>
        <w:t>. Не позднее следующего рабочего дня после дня подписания протокола о допуске участников торгов к участию в аукционе всем участникам торгов направляется уведомление о признании их участниками аукциона или об отказе в признании участниками аукциона с указанием оснований отказа.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Проведение аукциона должно состояться не позднее 3-го рабочего дня со дня направления </w:t>
      </w:r>
      <w:r>
        <w:rPr>
          <w:rFonts w:ascii="PT Astra Serif" w:hAnsi="PT Astra Serif"/>
          <w:sz w:val="26"/>
          <w:szCs w:val="26"/>
        </w:rPr>
        <w:t>выше</w:t>
      </w:r>
      <w:r w:rsidRPr="000318E3">
        <w:rPr>
          <w:rFonts w:ascii="PT Astra Serif" w:hAnsi="PT Astra Serif"/>
          <w:sz w:val="26"/>
          <w:szCs w:val="26"/>
        </w:rPr>
        <w:t>указанного уведомления.</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Аукцион проводится в день и время, указанные в извещении путем последовательного повышения участниками аукциона начальной цены предмета аукциона на величину, равную величине </w:t>
      </w:r>
      <w:r>
        <w:rPr>
          <w:rFonts w:ascii="PT Astra Serif" w:hAnsi="PT Astra Serif"/>
          <w:sz w:val="26"/>
          <w:szCs w:val="26"/>
        </w:rPr>
        <w:t>«</w:t>
      </w:r>
      <w:r w:rsidRPr="000318E3">
        <w:rPr>
          <w:rFonts w:ascii="PT Astra Serif" w:hAnsi="PT Astra Serif"/>
          <w:sz w:val="26"/>
          <w:szCs w:val="26"/>
        </w:rPr>
        <w:t>шага аукциона</w:t>
      </w:r>
      <w:r>
        <w:rPr>
          <w:rFonts w:ascii="PT Astra Serif" w:hAnsi="PT Astra Serif"/>
          <w:sz w:val="26"/>
          <w:szCs w:val="26"/>
        </w:rPr>
        <w:t>»</w:t>
      </w:r>
      <w:r w:rsidRPr="000318E3">
        <w:rPr>
          <w:rFonts w:ascii="PT Astra Serif" w:hAnsi="PT Astra Serif"/>
          <w:sz w:val="26"/>
          <w:szCs w:val="26"/>
        </w:rPr>
        <w:t>.</w:t>
      </w:r>
    </w:p>
    <w:p w:rsidR="00921917" w:rsidRPr="000318E3" w:rsidRDefault="00921917" w:rsidP="00921917">
      <w:pPr>
        <w:tabs>
          <w:tab w:val="left" w:pos="1134"/>
        </w:tabs>
        <w:spacing w:line="240" w:lineRule="auto"/>
        <w:ind w:firstLine="709"/>
        <w:jc w:val="both"/>
        <w:rPr>
          <w:rFonts w:ascii="PT Astra Serif" w:hAnsi="PT Astra Serif"/>
          <w:sz w:val="26"/>
          <w:szCs w:val="26"/>
        </w:rPr>
      </w:pP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tabs>
          <w:tab w:val="left" w:pos="1134"/>
        </w:tabs>
        <w:spacing w:line="240" w:lineRule="auto"/>
        <w:ind w:firstLine="709"/>
        <w:jc w:val="right"/>
        <w:rPr>
          <w:rFonts w:ascii="PT Astra Serif" w:hAnsi="PT Astra Serif"/>
          <w:sz w:val="26"/>
          <w:szCs w:val="26"/>
        </w:rPr>
      </w:pPr>
      <w:r w:rsidRPr="000318E3">
        <w:rPr>
          <w:rFonts w:ascii="PT Astra Serif" w:hAnsi="PT Astra Serif"/>
          <w:sz w:val="26"/>
          <w:szCs w:val="26"/>
        </w:rPr>
        <w:lastRenderedPageBreak/>
        <w:t>Приложение 6 к Извещению</w:t>
      </w:r>
    </w:p>
    <w:p w:rsidR="00921917" w:rsidRPr="000318E3" w:rsidRDefault="00921917" w:rsidP="00921917">
      <w:pPr>
        <w:tabs>
          <w:tab w:val="left" w:pos="1134"/>
        </w:tabs>
        <w:spacing w:line="240" w:lineRule="auto"/>
        <w:ind w:firstLine="709"/>
        <w:jc w:val="both"/>
        <w:rPr>
          <w:rFonts w:ascii="PT Astra Serif" w:hAnsi="PT Astra Serif"/>
          <w:sz w:val="26"/>
          <w:szCs w:val="26"/>
        </w:rPr>
      </w:pPr>
    </w:p>
    <w:p w:rsidR="00921917" w:rsidRPr="000318E3" w:rsidRDefault="00921917" w:rsidP="00921917">
      <w:pPr>
        <w:tabs>
          <w:tab w:val="left" w:pos="1134"/>
        </w:tabs>
        <w:spacing w:line="240" w:lineRule="auto"/>
        <w:ind w:firstLine="709"/>
        <w:jc w:val="center"/>
        <w:rPr>
          <w:rFonts w:ascii="PT Astra Serif" w:hAnsi="PT Astra Serif"/>
          <w:sz w:val="26"/>
          <w:szCs w:val="26"/>
        </w:rPr>
      </w:pPr>
      <w:r w:rsidRPr="000318E3">
        <w:rPr>
          <w:rFonts w:ascii="PT Astra Serif" w:hAnsi="PT Astra Serif"/>
          <w:sz w:val="26"/>
          <w:szCs w:val="26"/>
        </w:rPr>
        <w:t>Порядок определения победителя электронного аукциона</w:t>
      </w:r>
    </w:p>
    <w:p w:rsidR="00921917" w:rsidRPr="000318E3" w:rsidRDefault="00921917" w:rsidP="00921917">
      <w:pPr>
        <w:tabs>
          <w:tab w:val="left" w:pos="1134"/>
        </w:tabs>
        <w:spacing w:line="240" w:lineRule="auto"/>
        <w:ind w:firstLine="709"/>
        <w:jc w:val="center"/>
        <w:rPr>
          <w:rFonts w:ascii="PT Astra Serif" w:hAnsi="PT Astra Serif"/>
          <w:sz w:val="26"/>
          <w:szCs w:val="26"/>
        </w:rPr>
      </w:pP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1. Победителем аукциона признается участник аукциона, предложивший наиболее высокую цену за предмет аукциона.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2.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3. На основании электронного журнала организатор электронного аукциона не позднее рабочего дня, следующего за днем подведения итогов аукциона подписывает протокол о результатах аукциона усиленной квалифицированной электронной подписью лица, уполномоченного действовать от имени организатора аукциона и размещает его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4. В течение одного часа со времени начала проведения аукциона участникам аукциона предлагается заявить о приобретении предмета аукциона по начальной цене предмета аукциона. В случае если в течение указанного времени:</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а</w:t>
      </w:r>
      <w:proofErr w:type="gramEnd"/>
      <w:r w:rsidRPr="000318E3">
        <w:rPr>
          <w:rFonts w:ascii="PT Astra Serif" w:hAnsi="PT Astra Serif"/>
          <w:sz w:val="26"/>
          <w:szCs w:val="26"/>
        </w:rPr>
        <w:t xml:space="preserve">) от какого-либо участника аукциона поступило предложение о цене предмета аукциона, то время для представления следующих предложений об увеличенной на </w:t>
      </w:r>
      <w:r>
        <w:rPr>
          <w:rFonts w:ascii="PT Astra Serif" w:hAnsi="PT Astra Serif"/>
          <w:sz w:val="26"/>
          <w:szCs w:val="26"/>
        </w:rPr>
        <w:t>«</w:t>
      </w:r>
      <w:r w:rsidRPr="000318E3">
        <w:rPr>
          <w:rFonts w:ascii="PT Astra Serif" w:hAnsi="PT Astra Serif"/>
          <w:sz w:val="26"/>
          <w:szCs w:val="26"/>
        </w:rPr>
        <w:t>шаг аукциона</w:t>
      </w:r>
      <w:r>
        <w:rPr>
          <w:rFonts w:ascii="PT Astra Serif" w:hAnsi="PT Astra Serif"/>
          <w:sz w:val="26"/>
          <w:szCs w:val="26"/>
        </w:rPr>
        <w:t>»</w:t>
      </w:r>
      <w:r w:rsidRPr="000318E3">
        <w:rPr>
          <w:rFonts w:ascii="PT Astra Serif" w:hAnsi="PT Astra Serif"/>
          <w:sz w:val="26"/>
          <w:szCs w:val="26"/>
        </w:rPr>
        <w:t xml:space="preserve"> цене предмета аукциона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предмета аукциона следующее предложение не поступило, аукцион с помощью программно-аппаратных средств электронной площадки завершается;</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б</w:t>
      </w:r>
      <w:proofErr w:type="gramEnd"/>
      <w:r w:rsidRPr="000318E3">
        <w:rPr>
          <w:rFonts w:ascii="PT Astra Serif" w:hAnsi="PT Astra Serif"/>
          <w:sz w:val="26"/>
          <w:szCs w:val="26"/>
        </w:rPr>
        <w:t>) не поступило ни одного предложения о приобретении предмета аукциона по начальной цене предмета аукциона,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предмета аукциона является время завершения аукциона.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5. Протокол о результатах аукциона удостоверяет право победителя аукциона на заключение договора о комплексном развитии Территории, </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6. Процедура аукциона считается завершенной со времени подписания организатором аукциона протокола о результатах аукциона.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7. Аукцион признается несостоявшимся в следующих случаях:</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а</w:t>
      </w:r>
      <w:proofErr w:type="gramEnd"/>
      <w:r w:rsidRPr="000318E3">
        <w:rPr>
          <w:rFonts w:ascii="PT Astra Serif" w:hAnsi="PT Astra Serif"/>
          <w:sz w:val="26"/>
          <w:szCs w:val="26"/>
        </w:rPr>
        <w:t>) не подано ни одной заявки на участие в аукционе либо принято решение об отказе в допуске к участию в аукционе всех заявителей;</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б</w:t>
      </w:r>
      <w:proofErr w:type="gramEnd"/>
      <w:r w:rsidRPr="000318E3">
        <w:rPr>
          <w:rFonts w:ascii="PT Astra Serif" w:hAnsi="PT Astra Serif"/>
          <w:sz w:val="26"/>
          <w:szCs w:val="26"/>
        </w:rPr>
        <w:t>) на дату окончания срока подачи заявок на участие в аукционе подана только одна заявка на участие в аукционе;</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в</w:t>
      </w:r>
      <w:proofErr w:type="gramEnd"/>
      <w:r w:rsidRPr="000318E3">
        <w:rPr>
          <w:rFonts w:ascii="PT Astra Serif" w:hAnsi="PT Astra Serif"/>
          <w:sz w:val="26"/>
          <w:szCs w:val="26"/>
        </w:rPr>
        <w:t>) только один заявитель допущен к участию в аукционе;</w:t>
      </w:r>
    </w:p>
    <w:p w:rsidR="00921917" w:rsidRPr="000318E3" w:rsidRDefault="00921917" w:rsidP="00921917">
      <w:pPr>
        <w:tabs>
          <w:tab w:val="left" w:pos="1134"/>
        </w:tabs>
        <w:spacing w:line="240" w:lineRule="auto"/>
        <w:ind w:firstLine="709"/>
        <w:jc w:val="both"/>
        <w:rPr>
          <w:rFonts w:ascii="PT Astra Serif" w:hAnsi="PT Astra Serif"/>
          <w:sz w:val="26"/>
          <w:szCs w:val="26"/>
        </w:rPr>
      </w:pPr>
      <w:proofErr w:type="gramStart"/>
      <w:r w:rsidRPr="000318E3">
        <w:rPr>
          <w:rFonts w:ascii="PT Astra Serif" w:hAnsi="PT Astra Serif"/>
          <w:sz w:val="26"/>
          <w:szCs w:val="26"/>
        </w:rPr>
        <w:t>г</w:t>
      </w:r>
      <w:proofErr w:type="gramEnd"/>
      <w:r w:rsidRPr="000318E3">
        <w:rPr>
          <w:rFonts w:ascii="PT Astra Serif" w:hAnsi="PT Astra Serif"/>
          <w:sz w:val="26"/>
          <w:szCs w:val="26"/>
        </w:rPr>
        <w:t>) в аукционе участвовали м</w:t>
      </w:r>
      <w:r>
        <w:rPr>
          <w:rFonts w:ascii="PT Astra Serif" w:hAnsi="PT Astra Serif"/>
          <w:sz w:val="26"/>
          <w:szCs w:val="26"/>
        </w:rPr>
        <w:t>енее чем два участника аукциона</w:t>
      </w:r>
      <w:r w:rsidRPr="000318E3">
        <w:rPr>
          <w:rFonts w:ascii="PT Astra Serif" w:hAnsi="PT Astra Serif"/>
          <w:sz w:val="26"/>
          <w:szCs w:val="26"/>
        </w:rPr>
        <w:t>.</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8. Решение о признании аукциона несостоявшимся оформляется протоколом.</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9. В течение одного часа со времени подписания протокола о результатах аукциона победителю аукциона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сведения, позволяющие индивидуализировать предмет аукциона;</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lastRenderedPageBreak/>
        <w:t>- цена права на заключение договора о комплексном развитии Территории;</w:t>
      </w:r>
    </w:p>
    <w:p w:rsidR="00921917" w:rsidRPr="000318E3" w:rsidRDefault="00921917" w:rsidP="00921917">
      <w:pPr>
        <w:tabs>
          <w:tab w:val="left" w:pos="1134"/>
        </w:tabs>
        <w:spacing w:line="240" w:lineRule="auto"/>
        <w:ind w:firstLine="709"/>
        <w:jc w:val="both"/>
        <w:rPr>
          <w:rFonts w:ascii="PT Astra Serif" w:hAnsi="PT Astra Serif"/>
          <w:sz w:val="26"/>
          <w:szCs w:val="26"/>
        </w:rPr>
      </w:pPr>
      <w:r w:rsidRPr="000318E3">
        <w:rPr>
          <w:rFonts w:ascii="PT Astra Serif" w:hAnsi="PT Astra Serif"/>
          <w:sz w:val="26"/>
          <w:szCs w:val="26"/>
        </w:rPr>
        <w:t>- наименование победителя аукциона.</w:t>
      </w: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tabs>
          <w:tab w:val="left" w:pos="1134"/>
        </w:tabs>
        <w:spacing w:line="240" w:lineRule="auto"/>
        <w:ind w:firstLine="709"/>
        <w:jc w:val="right"/>
        <w:rPr>
          <w:rFonts w:ascii="PT Astra Serif" w:hAnsi="PT Astra Serif"/>
          <w:sz w:val="26"/>
          <w:szCs w:val="26"/>
        </w:rPr>
      </w:pPr>
      <w:r w:rsidRPr="000318E3">
        <w:rPr>
          <w:rFonts w:ascii="PT Astra Serif" w:hAnsi="PT Astra Serif"/>
          <w:sz w:val="26"/>
          <w:szCs w:val="26"/>
        </w:rPr>
        <w:lastRenderedPageBreak/>
        <w:t>Приложение 7 к Извещению</w:t>
      </w:r>
    </w:p>
    <w:p w:rsidR="00921917" w:rsidRPr="000318E3" w:rsidRDefault="00921917" w:rsidP="00921917">
      <w:pPr>
        <w:tabs>
          <w:tab w:val="left" w:pos="1134"/>
        </w:tabs>
        <w:spacing w:line="240" w:lineRule="auto"/>
        <w:ind w:firstLine="709"/>
        <w:jc w:val="right"/>
        <w:rPr>
          <w:rFonts w:ascii="PT Astra Serif" w:hAnsi="PT Astra Serif"/>
          <w:sz w:val="26"/>
          <w:szCs w:val="26"/>
        </w:rPr>
      </w:pPr>
    </w:p>
    <w:p w:rsidR="00921917" w:rsidRPr="00885D1C" w:rsidRDefault="00921917" w:rsidP="00921917">
      <w:pPr>
        <w:spacing w:line="240" w:lineRule="auto"/>
        <w:ind w:firstLine="720"/>
        <w:jc w:val="center"/>
        <w:rPr>
          <w:rFonts w:ascii="PT Astra Serif" w:eastAsia="Times New Roman" w:hAnsi="PT Astra Serif"/>
          <w:sz w:val="26"/>
          <w:szCs w:val="26"/>
        </w:rPr>
      </w:pPr>
      <w:r w:rsidRPr="00885D1C">
        <w:rPr>
          <w:rFonts w:ascii="PT Astra Serif" w:eastAsia="Times New Roman" w:hAnsi="PT Astra Serif"/>
          <w:sz w:val="26"/>
          <w:szCs w:val="26"/>
        </w:rPr>
        <w:t>Проект договора о комплексном развитии территории</w:t>
      </w:r>
    </w:p>
    <w:p w:rsidR="00921917" w:rsidRDefault="00921917" w:rsidP="00921917">
      <w:pPr>
        <w:spacing w:line="240" w:lineRule="auto"/>
        <w:ind w:firstLine="720"/>
        <w:jc w:val="center"/>
        <w:rPr>
          <w:rFonts w:ascii="PT Astra Serif" w:eastAsia="Times New Roman" w:hAnsi="PT Astra Serif"/>
          <w:b/>
          <w:sz w:val="26"/>
          <w:szCs w:val="26"/>
        </w:rPr>
      </w:pPr>
    </w:p>
    <w:p w:rsidR="00921917" w:rsidRPr="00D3641C" w:rsidRDefault="00921917" w:rsidP="00921917">
      <w:pPr>
        <w:spacing w:line="240" w:lineRule="auto"/>
        <w:ind w:firstLine="720"/>
        <w:jc w:val="center"/>
        <w:rPr>
          <w:rFonts w:ascii="PT Astra Serif" w:eastAsia="Times New Roman" w:hAnsi="PT Astra Serif"/>
          <w:sz w:val="26"/>
          <w:szCs w:val="26"/>
        </w:rPr>
      </w:pPr>
      <w:r w:rsidRPr="00D3641C">
        <w:rPr>
          <w:rFonts w:ascii="PT Astra Serif" w:eastAsia="Times New Roman" w:hAnsi="PT Astra Serif"/>
          <w:sz w:val="26"/>
          <w:szCs w:val="26"/>
        </w:rPr>
        <w:t>ДОГОВОР №___</w:t>
      </w:r>
    </w:p>
    <w:p w:rsidR="00921917" w:rsidRPr="00D3641C" w:rsidRDefault="00921917" w:rsidP="00921917">
      <w:pPr>
        <w:spacing w:line="240" w:lineRule="auto"/>
        <w:jc w:val="center"/>
        <w:rPr>
          <w:rFonts w:ascii="PT Astra Serif" w:eastAsia="Times New Roman" w:hAnsi="PT Astra Serif"/>
          <w:sz w:val="26"/>
          <w:szCs w:val="26"/>
        </w:rPr>
      </w:pPr>
      <w:proofErr w:type="gramStart"/>
      <w:r w:rsidRPr="00D3641C">
        <w:rPr>
          <w:rFonts w:ascii="PT Astra Serif" w:eastAsia="Times New Roman" w:hAnsi="PT Astra Serif"/>
          <w:sz w:val="26"/>
          <w:szCs w:val="26"/>
        </w:rPr>
        <w:t>о</w:t>
      </w:r>
      <w:proofErr w:type="gramEnd"/>
      <w:r w:rsidRPr="00D3641C">
        <w:rPr>
          <w:rFonts w:ascii="PT Astra Serif" w:eastAsia="Times New Roman" w:hAnsi="PT Astra Serif"/>
          <w:sz w:val="26"/>
          <w:szCs w:val="26"/>
        </w:rPr>
        <w:t xml:space="preserve"> комплексном развитии незастроенной территории, местоположение которой: Российская Федерация, Томская область, Город Томск, г. Томск, ул. Клюева</w:t>
      </w:r>
    </w:p>
    <w:p w:rsidR="00921917" w:rsidRPr="000318E3" w:rsidRDefault="00921917" w:rsidP="00921917">
      <w:pPr>
        <w:spacing w:line="240" w:lineRule="auto"/>
        <w:ind w:firstLine="720"/>
        <w:jc w:val="center"/>
        <w:rPr>
          <w:rFonts w:ascii="PT Astra Serif" w:eastAsia="Times New Roman" w:hAnsi="PT Astra Serif"/>
          <w:sz w:val="26"/>
          <w:szCs w:val="26"/>
        </w:rPr>
      </w:pPr>
    </w:p>
    <w:p w:rsidR="00921917" w:rsidRPr="000318E3" w:rsidRDefault="00921917" w:rsidP="00921917">
      <w:pPr>
        <w:spacing w:line="240" w:lineRule="auto"/>
        <w:rPr>
          <w:rFonts w:ascii="PT Astra Serif" w:eastAsia="Times New Roman" w:hAnsi="PT Astra Serif"/>
          <w:sz w:val="26"/>
          <w:szCs w:val="26"/>
        </w:rPr>
      </w:pPr>
      <w:r w:rsidRPr="000318E3">
        <w:rPr>
          <w:rFonts w:ascii="PT Astra Serif" w:eastAsia="Times New Roman" w:hAnsi="PT Astra Serif"/>
          <w:sz w:val="26"/>
          <w:szCs w:val="26"/>
        </w:rPr>
        <w:t xml:space="preserve">г. Томск                                                                                             </w:t>
      </w:r>
      <w:proofErr w:type="gramStart"/>
      <w:r w:rsidRPr="000318E3">
        <w:rPr>
          <w:rFonts w:ascii="PT Astra Serif" w:eastAsia="Times New Roman" w:hAnsi="PT Astra Serif"/>
          <w:sz w:val="26"/>
          <w:szCs w:val="26"/>
        </w:rPr>
        <w:t xml:space="preserve">   «</w:t>
      </w:r>
      <w:proofErr w:type="gramEnd"/>
      <w:r w:rsidRPr="000318E3">
        <w:rPr>
          <w:rFonts w:ascii="PT Astra Serif" w:eastAsia="Times New Roman" w:hAnsi="PT Astra Serif"/>
          <w:sz w:val="26"/>
          <w:szCs w:val="26"/>
        </w:rPr>
        <w:t>___»_________ 2025</w:t>
      </w:r>
    </w:p>
    <w:p w:rsidR="00921917" w:rsidRPr="000318E3" w:rsidRDefault="00921917" w:rsidP="00921917">
      <w:pPr>
        <w:spacing w:line="240" w:lineRule="auto"/>
        <w:ind w:firstLine="720"/>
        <w:jc w:val="both"/>
        <w:rPr>
          <w:rFonts w:ascii="PT Astra Serif" w:eastAsia="Times New Roman" w:hAnsi="PT Astra Serif"/>
          <w:sz w:val="26"/>
          <w:szCs w:val="26"/>
        </w:rPr>
      </w:pP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Times New Roman" w:hAnsi="PT Astra Serif"/>
          <w:b/>
          <w:sz w:val="26"/>
          <w:szCs w:val="26"/>
        </w:rPr>
        <w:t xml:space="preserve">Департамент градостроительного развития Томской области </w:t>
      </w:r>
      <w:r w:rsidRPr="000318E3">
        <w:rPr>
          <w:rFonts w:ascii="PT Astra Serif" w:eastAsia="Times New Roman" w:hAnsi="PT Astra Serif"/>
          <w:sz w:val="26"/>
          <w:szCs w:val="26"/>
        </w:rPr>
        <w:t>в</w:t>
      </w:r>
      <w:r w:rsidRPr="000318E3">
        <w:rPr>
          <w:rFonts w:ascii="PT Astra Serif" w:eastAsia="Times New Roman" w:hAnsi="PT Astra Serif"/>
          <w:b/>
          <w:sz w:val="26"/>
          <w:szCs w:val="26"/>
        </w:rPr>
        <w:t xml:space="preserve"> </w:t>
      </w:r>
      <w:r w:rsidRPr="000318E3">
        <w:rPr>
          <w:rFonts w:ascii="PT Astra Serif" w:eastAsia="Times New Roman" w:hAnsi="PT Astra Serif"/>
          <w:sz w:val="26"/>
          <w:szCs w:val="26"/>
        </w:rPr>
        <w:t xml:space="preserve">лице ____________________, действующего на основании __________________________, именуемый в дальнейшем </w:t>
      </w:r>
      <w:r w:rsidRPr="000318E3">
        <w:rPr>
          <w:rFonts w:ascii="PT Astra Serif" w:eastAsia="Times New Roman" w:hAnsi="PT Astra Serif"/>
          <w:b/>
          <w:sz w:val="26"/>
          <w:szCs w:val="26"/>
        </w:rPr>
        <w:t>ДГР ТО</w:t>
      </w:r>
      <w:r w:rsidRPr="000318E3">
        <w:rPr>
          <w:rFonts w:ascii="PT Astra Serif" w:eastAsia="Times New Roman" w:hAnsi="PT Astra Serif"/>
          <w:sz w:val="26"/>
          <w:szCs w:val="26"/>
        </w:rPr>
        <w:t>, с одной стороны,</w:t>
      </w:r>
      <w:r w:rsidRPr="000318E3">
        <w:rPr>
          <w:rFonts w:ascii="PT Astra Serif" w:eastAsia="Calibri" w:hAnsi="PT Astra Serif"/>
          <w:b/>
          <w:sz w:val="26"/>
          <w:szCs w:val="26"/>
        </w:rPr>
        <w:t xml:space="preserve"> и _________________________ </w:t>
      </w:r>
      <w:r w:rsidRPr="000318E3">
        <w:rPr>
          <w:rFonts w:ascii="PT Astra Serif" w:eastAsia="Times New Roman" w:hAnsi="PT Astra Serif"/>
          <w:sz w:val="26"/>
          <w:szCs w:val="26"/>
        </w:rPr>
        <w:t xml:space="preserve">в лице ________________________, </w:t>
      </w:r>
      <w:proofErr w:type="spellStart"/>
      <w:r w:rsidRPr="000318E3">
        <w:rPr>
          <w:rFonts w:ascii="PT Astra Serif" w:eastAsia="Times New Roman" w:hAnsi="PT Astra Serif"/>
          <w:sz w:val="26"/>
          <w:szCs w:val="26"/>
        </w:rPr>
        <w:t>действующ</w:t>
      </w:r>
      <w:proofErr w:type="spellEnd"/>
      <w:r w:rsidRPr="000318E3">
        <w:rPr>
          <w:rFonts w:ascii="PT Astra Serif" w:eastAsia="Times New Roman" w:hAnsi="PT Astra Serif"/>
          <w:sz w:val="26"/>
          <w:szCs w:val="26"/>
        </w:rPr>
        <w:t xml:space="preserve">___ на основании ___________________, именуем___ в дальнейшем </w:t>
      </w:r>
      <w:r w:rsidRPr="000318E3">
        <w:rPr>
          <w:rFonts w:ascii="PT Astra Serif" w:eastAsia="Times New Roman" w:hAnsi="PT Astra Serif"/>
          <w:b/>
          <w:bCs/>
          <w:sz w:val="26"/>
          <w:szCs w:val="26"/>
        </w:rPr>
        <w:t>Застройщик</w:t>
      </w:r>
      <w:r w:rsidRPr="000318E3">
        <w:rPr>
          <w:rFonts w:ascii="PT Astra Serif" w:hAnsi="PT Astra Serif"/>
          <w:sz w:val="26"/>
          <w:szCs w:val="26"/>
        </w:rPr>
        <w:t xml:space="preserve">, с другой стороны, совместно </w:t>
      </w:r>
      <w:r w:rsidRPr="000318E3">
        <w:rPr>
          <w:rFonts w:ascii="PT Astra Serif" w:eastAsia="Times New Roman" w:hAnsi="PT Astra Serif"/>
          <w:sz w:val="26"/>
          <w:szCs w:val="26"/>
        </w:rPr>
        <w:t xml:space="preserve">именуемые в дальнейшем «Стороны», а по отдельности «Сторона», </w:t>
      </w:r>
      <w:r w:rsidRPr="000318E3">
        <w:rPr>
          <w:rFonts w:ascii="PT Astra Serif" w:eastAsia="Calibri" w:hAnsi="PT Astra Serif"/>
          <w:sz w:val="26"/>
          <w:szCs w:val="26"/>
        </w:rPr>
        <w:t>в соответствии со статьей 68 Градостроительного кодекса Российской Федерации, на основании: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 xml:space="preserve">- постановления </w:t>
      </w:r>
      <w:r w:rsidRPr="000318E3">
        <w:rPr>
          <w:rFonts w:ascii="PT Astra Serif" w:hAnsi="PT Astra Serif"/>
          <w:sz w:val="26"/>
          <w:szCs w:val="26"/>
        </w:rPr>
        <w:t xml:space="preserve">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w:t>
      </w:r>
      <w:r w:rsidRPr="000318E3">
        <w:rPr>
          <w:rFonts w:ascii="PT Astra Serif" w:eastAsia="Calibri" w:hAnsi="PT Astra Serif"/>
          <w:sz w:val="26"/>
          <w:szCs w:val="26"/>
        </w:rPr>
        <w:t xml:space="preserve">постановления </w:t>
      </w:r>
      <w:r w:rsidRPr="000318E3">
        <w:rPr>
          <w:rFonts w:ascii="PT Astra Serif" w:hAnsi="PT Astra Serif"/>
          <w:sz w:val="26"/>
          <w:szCs w:val="26"/>
        </w:rPr>
        <w:t xml:space="preserve">администрации Города Томска от 25.09.2023 № 542-з «О внесении изменения в приложение 3 к постановлению администрации Города Томска от 14.07.2023 № 414-з «О комплексном развитии незастроенной территории, местоположение которой: Российская Федерация, Томская область, Город Томск, г. Томск, ул. Клюева», </w:t>
      </w:r>
      <w:r w:rsidRPr="000318E3">
        <w:rPr>
          <w:rFonts w:ascii="PT Astra Serif" w:eastAsia="Calibri" w:hAnsi="PT Astra Serif"/>
          <w:sz w:val="26"/>
          <w:szCs w:val="26"/>
        </w:rPr>
        <w:t>(далее – Решение о КРТ);</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 протокола о результатах торгов № __ от ______, </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заключили</w:t>
      </w:r>
      <w:proofErr w:type="gramEnd"/>
      <w:r w:rsidRPr="000318E3">
        <w:rPr>
          <w:rFonts w:ascii="PT Astra Serif" w:eastAsia="Calibri" w:hAnsi="PT Astra Serif"/>
          <w:sz w:val="26"/>
          <w:szCs w:val="26"/>
        </w:rPr>
        <w:t xml:space="preserve"> настоящий Договор о комплексном развитии незастроенной территории, местоположение которой: Российская Федерация, Томская область, Город Томск, г. Томск, ул. Клюева (далее – Договор) о нижеследующем:</w:t>
      </w:r>
    </w:p>
    <w:p w:rsidR="00921917" w:rsidRPr="000318E3" w:rsidRDefault="00921917" w:rsidP="00921917">
      <w:pPr>
        <w:spacing w:line="240" w:lineRule="auto"/>
        <w:ind w:firstLine="720"/>
        <w:jc w:val="center"/>
        <w:rPr>
          <w:rFonts w:ascii="PT Astra Serif" w:eastAsia="Times New Roman" w:hAnsi="PT Astra Serif"/>
          <w:b/>
          <w:sz w:val="26"/>
          <w:szCs w:val="26"/>
        </w:rPr>
      </w:pPr>
    </w:p>
    <w:p w:rsidR="00921917" w:rsidRPr="000318E3" w:rsidRDefault="00921917" w:rsidP="00921917">
      <w:pPr>
        <w:spacing w:line="240" w:lineRule="auto"/>
        <w:ind w:firstLine="720"/>
        <w:jc w:val="center"/>
        <w:rPr>
          <w:rFonts w:ascii="PT Astra Serif" w:eastAsia="Times New Roman" w:hAnsi="PT Astra Serif"/>
          <w:b/>
          <w:sz w:val="26"/>
          <w:szCs w:val="26"/>
        </w:rPr>
      </w:pPr>
      <w:r w:rsidRPr="000318E3">
        <w:rPr>
          <w:rFonts w:ascii="PT Astra Serif" w:eastAsia="Times New Roman" w:hAnsi="PT Astra Serif"/>
          <w:b/>
          <w:sz w:val="26"/>
          <w:szCs w:val="26"/>
        </w:rPr>
        <w:t>1. Предмет Договора</w:t>
      </w:r>
    </w:p>
    <w:p w:rsidR="00921917" w:rsidRPr="000318E3" w:rsidRDefault="00921917" w:rsidP="00921917">
      <w:pPr>
        <w:spacing w:line="240" w:lineRule="auto"/>
        <w:ind w:firstLine="709"/>
        <w:jc w:val="center"/>
        <w:rPr>
          <w:rFonts w:ascii="PT Astra Serif" w:eastAsia="Times New Roman"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Times New Roman" w:hAnsi="PT Astra Serif"/>
          <w:sz w:val="26"/>
          <w:szCs w:val="26"/>
        </w:rPr>
        <w:t>1.1.</w:t>
      </w:r>
      <w:r w:rsidRPr="000318E3">
        <w:rPr>
          <w:rFonts w:ascii="PT Astra Serif" w:eastAsia="Times New Roman" w:hAnsi="PT Astra Serif"/>
          <w:sz w:val="26"/>
          <w:szCs w:val="26"/>
        </w:rPr>
        <w:tab/>
        <w:t xml:space="preserve">Предметом Договора является деятельность Застройщика по осуществлению комплексного развития незастроенной территории площадью 89 606 </w:t>
      </w:r>
      <w:proofErr w:type="spellStart"/>
      <w:r w:rsidRPr="000318E3">
        <w:rPr>
          <w:rFonts w:ascii="PT Astra Serif" w:eastAsia="Times New Roman" w:hAnsi="PT Astra Serif"/>
          <w:sz w:val="26"/>
          <w:szCs w:val="26"/>
        </w:rPr>
        <w:t>кв.м</w:t>
      </w:r>
      <w:proofErr w:type="spellEnd"/>
      <w:r w:rsidRPr="000318E3">
        <w:rPr>
          <w:rFonts w:ascii="PT Astra Serif" w:eastAsia="Times New Roman" w:hAnsi="PT Astra Serif"/>
          <w:sz w:val="26"/>
          <w:szCs w:val="26"/>
        </w:rPr>
        <w:t xml:space="preserve">, </w:t>
      </w:r>
      <w:r w:rsidRPr="000318E3">
        <w:rPr>
          <w:rFonts w:ascii="PT Astra Serif" w:hAnsi="PT Astra Serif"/>
          <w:sz w:val="26"/>
          <w:szCs w:val="26"/>
        </w:rPr>
        <w:t>местоположение которой: Российская Федерация, Томская область, Город Томск, г. Томск, ул. Клюева</w:t>
      </w:r>
      <w:r w:rsidRPr="000318E3">
        <w:rPr>
          <w:rFonts w:ascii="PT Astra Serif" w:eastAsia="Times New Roman" w:hAnsi="PT Astra Serif"/>
          <w:sz w:val="26"/>
          <w:szCs w:val="26"/>
        </w:rPr>
        <w:t xml:space="preserve"> (далее – Территория) для целей реализации Решения о КРТ в полном объеме, а также деятельность ДГР ТО по созданию необходимых условий для осуществления такой деятельности.</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Договор заключается в отношении всей территории, предусмотренной Решением о КРТ.</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 xml:space="preserve">Застройщик осуществляет комплексное развитие Территории, исполнение обязанностей, возложенных на него Договором и (или) действующим законодательством, своими силами и за свой счет и (или) с привлечением других лиц и (или) средств других лиц, за действия (бездействие) которых Застройщик </w:t>
      </w:r>
      <w:proofErr w:type="gramStart"/>
      <w:r w:rsidRPr="000318E3">
        <w:rPr>
          <w:rFonts w:ascii="PT Astra Serif" w:eastAsia="Times New Roman" w:hAnsi="PT Astra Serif"/>
          <w:sz w:val="26"/>
          <w:szCs w:val="26"/>
        </w:rPr>
        <w:t>отвечает</w:t>
      </w:r>
      <w:proofErr w:type="gramEnd"/>
      <w:r w:rsidRPr="000318E3">
        <w:rPr>
          <w:rFonts w:ascii="PT Astra Serif" w:eastAsia="Times New Roman" w:hAnsi="PT Astra Serif"/>
          <w:sz w:val="26"/>
          <w:szCs w:val="26"/>
        </w:rPr>
        <w:t xml:space="preserve"> как за свои собственные.</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1.2.</w:t>
      </w:r>
      <w:r w:rsidRPr="000318E3">
        <w:rPr>
          <w:rFonts w:ascii="PT Astra Serif" w:eastAsia="Times New Roman" w:hAnsi="PT Astra Serif"/>
          <w:sz w:val="26"/>
          <w:szCs w:val="26"/>
        </w:rPr>
        <w:tab/>
        <w:t>Сведения о местоположении и границах Территории определяются согласно приложению 1 к Договору.</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 xml:space="preserve">1.3. Перечень расположенных в границах Территории объектов капитального строительства, линейных объектов, подлежащих сносу, перечень объектов капитального </w:t>
      </w:r>
      <w:r w:rsidRPr="000318E3">
        <w:rPr>
          <w:rFonts w:ascii="PT Astra Serif" w:eastAsia="Times New Roman" w:hAnsi="PT Astra Serif"/>
          <w:sz w:val="26"/>
          <w:szCs w:val="26"/>
        </w:rPr>
        <w:lastRenderedPageBreak/>
        <w:t>строительства, линейных объектов, подлежащих строительству, реконструкции указан в приложении 2 к Договору.</w:t>
      </w:r>
    </w:p>
    <w:p w:rsidR="00921917" w:rsidRPr="000318E3" w:rsidRDefault="00921917" w:rsidP="00921917">
      <w:pPr>
        <w:tabs>
          <w:tab w:val="left" w:pos="1545"/>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1.4. Перечень объектов коммунальной, транспортной, социальной инфраструктур, иных объектов, необходимых для функционирования объектов капитального строительства и обеспечения жизнедеятельности человека, определяется документацией по планировке территории и в обязательном порядке предусматривает совмещенное дошкольное и общеобразовательное учреждение: школа-детский сад (в границах Территории). </w:t>
      </w:r>
    </w:p>
    <w:p w:rsidR="00921917" w:rsidRPr="000318E3" w:rsidRDefault="00921917" w:rsidP="00921917">
      <w:pPr>
        <w:tabs>
          <w:tab w:val="left" w:pos="1545"/>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1.5. Суммарная общая площадь всех нежилых помещений во всех многоквартирных домах, подлежащих строительству в соответствии с Договором в границах Территории, должна составлять не более 20% от суммарной общей площади всех жилых помещений во всех многоквартирных домах, подлежащих строительству в соответствии с Договором в границах Территории.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С целью применения данного расчета не учитываются нежилые помещения, включенные в состав общего имущества собственников помещений в многоквартирном доме, и нежилые помещения, предназначенные для размещения транспортных средств (</w:t>
      </w:r>
      <w:proofErr w:type="spellStart"/>
      <w:r w:rsidRPr="000318E3">
        <w:rPr>
          <w:rFonts w:ascii="PT Astra Serif" w:hAnsi="PT Astra Serif"/>
          <w:sz w:val="26"/>
          <w:szCs w:val="26"/>
        </w:rPr>
        <w:t>машино</w:t>
      </w:r>
      <w:proofErr w:type="spellEnd"/>
      <w:r w:rsidRPr="000318E3">
        <w:rPr>
          <w:rFonts w:ascii="PT Astra Serif" w:hAnsi="PT Astra Serif"/>
          <w:sz w:val="26"/>
          <w:szCs w:val="26"/>
        </w:rPr>
        <w:t>-места, подземные гаражи, автостоянки, предусмотренные проектной документацией объекта капитального строительства). При расчете суммарной общей площади всех жилых помещений суммируется площадь всех квартир в многоквартирном доме, за исключением лоджий, балконов, веранд, террас, холодных кладовок и тамбуров.</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На первых этажах всех многоквартирных домов, подлежащих строительству в соответствии с Договором в границах Территории, подлежат размещению нежилые помещения. Допускается размещение жилых помещений на первых этажах многоквартирных домов со стороны дворовой территории (подъездов).</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1.6. В границах Территории установлены ограничения согласно приложению 3 к Договору.</w:t>
      </w:r>
    </w:p>
    <w:p w:rsidR="00921917" w:rsidRPr="000318E3" w:rsidRDefault="00921917" w:rsidP="00921917">
      <w:pPr>
        <w:spacing w:line="240" w:lineRule="auto"/>
        <w:ind w:firstLine="709"/>
        <w:jc w:val="both"/>
        <w:rPr>
          <w:rFonts w:ascii="PT Astra Serif" w:eastAsia="Times New Roman" w:hAnsi="PT Astra Serif"/>
          <w:sz w:val="26"/>
          <w:szCs w:val="26"/>
        </w:rPr>
      </w:pPr>
      <w:r w:rsidRPr="000318E3">
        <w:rPr>
          <w:rFonts w:ascii="PT Astra Serif" w:eastAsia="Times New Roman" w:hAnsi="PT Astra Serif"/>
          <w:sz w:val="26"/>
          <w:szCs w:val="26"/>
        </w:rPr>
        <w:t>В остальном Территория свободна от обременений, прав и притязаний третьих лиц, в споре не состоит и под арестом не находится.</w:t>
      </w:r>
    </w:p>
    <w:p w:rsidR="00921917" w:rsidRPr="000318E3" w:rsidRDefault="00921917" w:rsidP="00921917">
      <w:pPr>
        <w:pStyle w:val="a9"/>
        <w:spacing w:line="240" w:lineRule="auto"/>
        <w:ind w:left="0"/>
        <w:jc w:val="both"/>
        <w:rPr>
          <w:rFonts w:ascii="PT Astra Serif" w:hAnsi="PT Astra Serif"/>
          <w:sz w:val="26"/>
          <w:szCs w:val="26"/>
        </w:rPr>
      </w:pPr>
    </w:p>
    <w:p w:rsidR="00921917" w:rsidRPr="000318E3" w:rsidRDefault="00921917" w:rsidP="00921917">
      <w:pPr>
        <w:tabs>
          <w:tab w:val="left" w:pos="542"/>
        </w:tabs>
        <w:spacing w:line="240" w:lineRule="auto"/>
        <w:jc w:val="center"/>
        <w:rPr>
          <w:rFonts w:ascii="PT Astra Serif" w:eastAsia="Calibri" w:hAnsi="PT Astra Serif"/>
          <w:b/>
          <w:sz w:val="26"/>
          <w:szCs w:val="26"/>
        </w:rPr>
      </w:pPr>
      <w:r w:rsidRPr="000318E3">
        <w:rPr>
          <w:rFonts w:ascii="PT Astra Serif" w:eastAsia="Calibri" w:hAnsi="PT Astra Serif"/>
          <w:b/>
          <w:sz w:val="26"/>
          <w:szCs w:val="26"/>
        </w:rPr>
        <w:t>2. Цена права на заключение Договора</w:t>
      </w:r>
    </w:p>
    <w:p w:rsidR="00921917" w:rsidRPr="000318E3" w:rsidRDefault="00921917" w:rsidP="00921917">
      <w:pPr>
        <w:pStyle w:val="a9"/>
        <w:spacing w:line="240" w:lineRule="auto"/>
        <w:ind w:left="0" w:firstLine="709"/>
        <w:jc w:val="both"/>
        <w:rPr>
          <w:rFonts w:ascii="PT Astra Serif" w:eastAsia="Calibri" w:hAnsi="PT Astra Serif"/>
          <w:sz w:val="26"/>
          <w:szCs w:val="26"/>
        </w:rPr>
      </w:pPr>
    </w:p>
    <w:p w:rsidR="00921917" w:rsidRPr="000318E3" w:rsidRDefault="00921917" w:rsidP="00921917">
      <w:pPr>
        <w:pStyle w:val="a9"/>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2.1. Цена права на заключение Договора с учетом налога на добавленную стоимость (далее – НДС) составляет ________, в том числе НДС ___________________.</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2.2. Оплата цены Договора с учетом НДС производится Застройщиком в срок не позднее 10 рабочих дней со дня заключения Договора путем перечисления денежных средств на счет в следующем порядке: </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Задаток, внесенный Застройщиком за участие в аукционе, в размере ______ рублей, засчитывается в счет оплаты цены, указанной в пункте 2.1 настоящего Договора.</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2.2.1 Оплата цены права на заключение договора за минусом внесенного задатка перечисляется по реквизитам:</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Номер счета получателя средств</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(Казначейский счет) 03100643000000016500</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Корреспондентский счет/Номер</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счета</w:t>
      </w:r>
      <w:proofErr w:type="gramEnd"/>
      <w:r w:rsidRPr="000318E3">
        <w:rPr>
          <w:rFonts w:ascii="PT Astra Serif" w:eastAsia="Calibri" w:hAnsi="PT Astra Serif"/>
          <w:sz w:val="26"/>
          <w:szCs w:val="26"/>
        </w:rPr>
        <w:t xml:space="preserve"> банка получателя средств 40102810245370000058</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БИК 016902004</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Название банка Отделение Томск Банка России//УФК по Томской области г. Томск</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ОКТМО (ОКАТО) 69000000</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ИНН получателя 7017491046</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КПП получателя 701701001</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lastRenderedPageBreak/>
        <w:t>Наименование получателя (без</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наименования</w:t>
      </w:r>
      <w:proofErr w:type="gramEnd"/>
      <w:r w:rsidRPr="000318E3">
        <w:rPr>
          <w:rFonts w:ascii="PT Astra Serif" w:eastAsia="Calibri" w:hAnsi="PT Astra Serif"/>
          <w:sz w:val="26"/>
          <w:szCs w:val="26"/>
        </w:rPr>
        <w:t xml:space="preserve"> финансового органа) Департамент градостроительного</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развития</w:t>
      </w:r>
      <w:proofErr w:type="gramEnd"/>
      <w:r w:rsidRPr="000318E3">
        <w:rPr>
          <w:rFonts w:ascii="PT Astra Serif" w:eastAsia="Calibri" w:hAnsi="PT Astra Serif"/>
          <w:sz w:val="26"/>
          <w:szCs w:val="26"/>
        </w:rPr>
        <w:t xml:space="preserve"> Томской области</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КБК 84611109042020000120</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Назначение платежа Оплата цены права на заключение</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договора</w:t>
      </w:r>
      <w:proofErr w:type="gramEnd"/>
      <w:r w:rsidRPr="000318E3">
        <w:rPr>
          <w:rFonts w:ascii="PT Astra Serif" w:eastAsia="Calibri" w:hAnsi="PT Astra Serif"/>
          <w:sz w:val="26"/>
          <w:szCs w:val="26"/>
        </w:rPr>
        <w:t xml:space="preserve"> о КРТ (Томск, ул. Клюева)</w:t>
      </w:r>
      <w:r w:rsidRPr="000318E3">
        <w:rPr>
          <w:rFonts w:ascii="PT Astra Serif" w:eastAsia="Calibri" w:hAnsi="PT Astra Serif"/>
          <w:sz w:val="26"/>
          <w:szCs w:val="26"/>
        </w:rPr>
        <w:cr/>
        <w:t xml:space="preserve">           2.2.2. НДС в размере 20 % цены права на заключение договора перечисляется по реквизитам:</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ИНН 7017491046 КПП 701701001 ОГРН 1227000001690</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ДГР ТО, л/с В157000648</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КС 03222643690000006501</w:t>
      </w:r>
    </w:p>
    <w:p w:rsidR="00921917" w:rsidRPr="000318E3" w:rsidRDefault="00921917" w:rsidP="00921917">
      <w:pPr>
        <w:spacing w:line="240" w:lineRule="auto"/>
        <w:ind w:firstLine="709"/>
        <w:jc w:val="both"/>
        <w:rPr>
          <w:rFonts w:ascii="PT Astra Serif" w:eastAsia="Calibri" w:hAnsi="PT Astra Serif"/>
          <w:sz w:val="26"/>
          <w:szCs w:val="26"/>
        </w:rPr>
      </w:pPr>
      <w:proofErr w:type="gramStart"/>
      <w:r w:rsidRPr="000318E3">
        <w:rPr>
          <w:rFonts w:ascii="PT Astra Serif" w:eastAsia="Calibri" w:hAnsi="PT Astra Serif"/>
          <w:sz w:val="26"/>
          <w:szCs w:val="26"/>
        </w:rPr>
        <w:t>в</w:t>
      </w:r>
      <w:proofErr w:type="gramEnd"/>
      <w:r w:rsidRPr="000318E3">
        <w:rPr>
          <w:rFonts w:ascii="PT Astra Serif" w:eastAsia="Calibri" w:hAnsi="PT Astra Serif"/>
          <w:sz w:val="26"/>
          <w:szCs w:val="26"/>
        </w:rPr>
        <w:t xml:space="preserve"> Отделении Томск Банка России//УФК по Томской области г. Томск,</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ЕКС 40102810245370000058</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БИК 016902004</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ОКПО 58020489</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ОКТМО 69701000</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ОКВЭД 84.11.21 Назначение платежа: «НДС по сделке продажи права на заключение договора о КРТ (Томск, ул. Клюева)».</w:t>
      </w:r>
    </w:p>
    <w:p w:rsidR="00921917" w:rsidRPr="000318E3" w:rsidRDefault="00921917" w:rsidP="00921917">
      <w:pPr>
        <w:tabs>
          <w:tab w:val="left" w:pos="567"/>
        </w:tabs>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Обязанность Застройщика по уплате цены, указанной в пункте 2.1 настоящего Договора, считается исполненной в день зачисления денежных средств в полном объеме на счета, указанные в пункте 2.2 настоящего Договора.</w:t>
      </w:r>
    </w:p>
    <w:p w:rsidR="00921917" w:rsidRPr="000318E3" w:rsidRDefault="00921917" w:rsidP="00921917">
      <w:pPr>
        <w:tabs>
          <w:tab w:val="left" w:pos="567"/>
        </w:tabs>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2.3. За нарушение сроков оплаты цены права на заключение Договора Застройщик выплачивает неустойку в размере 0,1% размера цены права на заключение Договора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Уплата суммы неустойки не освобождает от выполнения обязанностей по договору.</w:t>
      </w:r>
    </w:p>
    <w:p w:rsidR="00921917" w:rsidRPr="000318E3" w:rsidRDefault="00921917" w:rsidP="00921917">
      <w:pPr>
        <w:pStyle w:val="a9"/>
        <w:spacing w:line="240" w:lineRule="auto"/>
        <w:ind w:left="0" w:firstLine="709"/>
        <w:jc w:val="both"/>
        <w:rPr>
          <w:rFonts w:ascii="PT Astra Serif" w:eastAsia="Times New Roman" w:hAnsi="PT Astra Serif"/>
          <w:color w:val="000000"/>
          <w:sz w:val="26"/>
          <w:szCs w:val="26"/>
        </w:rPr>
      </w:pPr>
      <w:r w:rsidRPr="000318E3">
        <w:rPr>
          <w:rFonts w:ascii="PT Astra Serif" w:eastAsia="Times New Roman" w:hAnsi="PT Astra Serif"/>
          <w:color w:val="000000"/>
          <w:sz w:val="26"/>
          <w:szCs w:val="26"/>
        </w:rPr>
        <w:t xml:space="preserve">2.4. ДГР ТО вправе в порядке ст. 450.1 Гражданского кодекса РФ в одностороннем порядке отказаться от исполнения договора в случае нарушения Застройщиком срока оплаты цены, указанной в пункте 2.1 настоящего Договора, более чем на 30 дней. Договор считается расторгнутым с момента получения в порядке, предусмотренном пунктом 7.2 Договора, уведомления о расторжении договора в одностороннем порядке. </w:t>
      </w:r>
    </w:p>
    <w:p w:rsidR="00921917" w:rsidRPr="000318E3" w:rsidRDefault="00921917" w:rsidP="00921917">
      <w:pPr>
        <w:pStyle w:val="a9"/>
        <w:spacing w:line="240" w:lineRule="auto"/>
        <w:ind w:left="0"/>
        <w:jc w:val="center"/>
        <w:rPr>
          <w:rFonts w:ascii="PT Astra Serif" w:eastAsia="Times New Roman" w:hAnsi="PT Astra Serif"/>
          <w:color w:val="000000"/>
          <w:sz w:val="26"/>
          <w:szCs w:val="26"/>
        </w:rPr>
      </w:pP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3. Обязанности Застройщика</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eastAsia="Calibri" w:hAnsi="PT Astra Serif"/>
          <w:b/>
          <w:sz w:val="26"/>
          <w:szCs w:val="26"/>
        </w:rPr>
      </w:pPr>
      <w:r w:rsidRPr="000318E3">
        <w:rPr>
          <w:rFonts w:ascii="PT Astra Serif" w:eastAsia="Calibri" w:hAnsi="PT Astra Serif"/>
          <w:b/>
          <w:sz w:val="26"/>
          <w:szCs w:val="26"/>
        </w:rPr>
        <w:t>Застройщик обязан:</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 xml:space="preserve">3.1. </w:t>
      </w:r>
      <w:r w:rsidRPr="000318E3">
        <w:rPr>
          <w:rFonts w:ascii="PT Astra Serif" w:hAnsi="PT Astra Serif"/>
          <w:sz w:val="26"/>
          <w:szCs w:val="26"/>
        </w:rPr>
        <w:t xml:space="preserve">В срок не более 6 месяцев со дня заключения договора подготовить проект планировки территории и проект межевания территории (далее – документация по планировке территории), соответствующие требованиям действующего законодательства, Решению о КРТ, условиям договора, и представить их на утверждение в ДГР ТО.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Документация по планировке территории может быть подготовлена и утверждена в отношении всего элемента планировочной структуры, в границах которого расположена Территория, что не свидетельствует о ненадлежащем исполнении обязательств, связанных с подготовкой и утверждением документации по планировке территории, и прекращает соответствующие обязательства надлежащим исполнением.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В случае, указанном в настоящем пункте, Застройщик обязан осуществить подготовку документации по планировке территории всего элемента планировочной структуры, руководствуясь решением ДГР ТО о разработке документации по планировке территории.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lastRenderedPageBreak/>
        <w:t xml:space="preserve">В документации по планировке территории в границах Территории Застройщик обязан предусмотреть образование земельного участка для размещения и строительства совмещенного дошкольного и общеобразовательного учреждения: школа-детский сад с вместимостью здания (комплекса зданий) не менее 200 мест, в том числе не менее 100 мест для </w:t>
      </w:r>
      <w:r>
        <w:rPr>
          <w:rFonts w:ascii="PT Astra Serif" w:hAnsi="PT Astra Serif"/>
          <w:sz w:val="26"/>
          <w:szCs w:val="26"/>
        </w:rPr>
        <w:t>детского дошкольного учреждения</w:t>
      </w:r>
      <w:r w:rsidRPr="000318E3">
        <w:rPr>
          <w:rFonts w:ascii="PT Astra Serif" w:hAnsi="PT Astra Serif"/>
          <w:sz w:val="26"/>
          <w:szCs w:val="26"/>
        </w:rPr>
        <w:t xml:space="preserve">.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3.1.1. При подготовке проекта планировки территории предусмотреть очередность планируемого развития незастроенной территории (в том числе определение этапов и максимальных сроков строительства объектов капитального строительства, включенных в решение о комплексном развитии незастроенной территории, этапов и максимальных сроков строительства, реконструкции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с учетом следующего: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архитектурно-строительное проектирование планируемого объекта капитального строительства (совмещенное дошкольное и общеобразовательное учреждение: школа-детский сад) необходимо осуществить в срок не позднее 18 месяцев после утверждения документации по планировке территории;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 строительство и ввод в эксплуатацию совмещенного дошкольного и общеобразовательного учреждение: школа-детский сад необходимо осуществить </w:t>
      </w:r>
      <w:r w:rsidRPr="000318E3">
        <w:rPr>
          <w:rFonts w:ascii="PT Astra Serif" w:hAnsi="PT Astra Serif"/>
          <w:color w:val="000000" w:themeColor="text1"/>
          <w:sz w:val="26"/>
          <w:szCs w:val="26"/>
        </w:rPr>
        <w:t xml:space="preserve">в течение 12 месяцев со дня ввода в эксплуатацию первого из предусмотренных </w:t>
      </w:r>
      <w:r w:rsidRPr="000318E3">
        <w:rPr>
          <w:rFonts w:ascii="PT Astra Serif" w:hAnsi="PT Astra Serif"/>
          <w:sz w:val="26"/>
          <w:szCs w:val="26"/>
        </w:rPr>
        <w:t>документацией по планировке территории многоквартирных домов</w:t>
      </w:r>
      <w:r>
        <w:rPr>
          <w:rFonts w:ascii="PT Astra Serif" w:hAnsi="PT Astra Serif"/>
          <w:sz w:val="26"/>
          <w:szCs w:val="26"/>
        </w:rPr>
        <w:t>.</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3.2. Инициировать внесение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 Карту планируемого размещения объектов местного значения, если для реализации, исполнения решения о КРТ и (или) Договора требуется внесение таких изменений в срок не позднее 20 календарных дней со дня утверждения документации по планировке территории.</w:t>
      </w:r>
    </w:p>
    <w:p w:rsidR="00921917" w:rsidRPr="000318E3" w:rsidRDefault="00921917" w:rsidP="00921917">
      <w:pPr>
        <w:spacing w:line="240" w:lineRule="auto"/>
        <w:ind w:firstLine="709"/>
        <w:contextualSpacing/>
        <w:jc w:val="both"/>
        <w:rPr>
          <w:rFonts w:ascii="PT Astra Serif" w:eastAsia="Calibri" w:hAnsi="PT Astra Serif"/>
          <w:sz w:val="26"/>
          <w:szCs w:val="26"/>
        </w:rPr>
      </w:pPr>
      <w:r w:rsidRPr="000318E3">
        <w:rPr>
          <w:rFonts w:ascii="PT Astra Serif" w:eastAsia="Calibri" w:hAnsi="PT Astra Serif"/>
          <w:sz w:val="26"/>
          <w:szCs w:val="26"/>
        </w:rPr>
        <w:t>3.3. При наличии замечаний у ДГР ТО к документации по планировке территории в срок не позднее 1 месяца со дня направления замечаний повторно представить на утверждение в ДГР ТО проект с устраненными замечаниями.</w:t>
      </w:r>
    </w:p>
    <w:p w:rsidR="00921917" w:rsidRPr="000318E3" w:rsidRDefault="00921917" w:rsidP="00921917">
      <w:pPr>
        <w:spacing w:line="240" w:lineRule="auto"/>
        <w:ind w:firstLine="709"/>
        <w:contextualSpacing/>
        <w:jc w:val="both"/>
        <w:rPr>
          <w:rFonts w:ascii="PT Astra Serif" w:eastAsia="Calibri" w:hAnsi="PT Astra Serif"/>
          <w:sz w:val="26"/>
          <w:szCs w:val="26"/>
        </w:rPr>
      </w:pPr>
      <w:r w:rsidRPr="000318E3">
        <w:rPr>
          <w:rFonts w:ascii="PT Astra Serif" w:eastAsia="Calibri" w:hAnsi="PT Astra Serif"/>
          <w:sz w:val="26"/>
          <w:szCs w:val="26"/>
        </w:rPr>
        <w:t>3.4. В срок не более 2-х месяцев со дня утверждения документации по планировке территории (или со дня внесения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 обеспечить проведение кадастровых работ по образованию всех земельных участков, образование которых предусмотрено утвержденной документацией по планировке территории, и внесение сведений о них в Единый государственный реестр недвижимости.</w:t>
      </w:r>
    </w:p>
    <w:p w:rsidR="00921917" w:rsidRPr="00775B72" w:rsidRDefault="00921917" w:rsidP="00921917">
      <w:pPr>
        <w:spacing w:line="240" w:lineRule="auto"/>
        <w:ind w:firstLine="709"/>
        <w:contextualSpacing/>
        <w:jc w:val="both"/>
        <w:rPr>
          <w:rFonts w:ascii="PT Astra Serif" w:eastAsia="Calibri" w:hAnsi="PT Astra Serif"/>
          <w:sz w:val="26"/>
          <w:szCs w:val="26"/>
        </w:rPr>
      </w:pPr>
      <w:r w:rsidRPr="000318E3">
        <w:rPr>
          <w:rFonts w:ascii="PT Astra Serif" w:eastAsia="Calibri" w:hAnsi="PT Astra Serif"/>
          <w:sz w:val="26"/>
          <w:szCs w:val="26"/>
        </w:rPr>
        <w:t>3.5. В срок не более 60 дней с даты утверждения документации по планировке территории, а в случае, если в целях комплексного развития территории требуется внесение изменений в документы территориального планирования - в срок не ранее утверждения соответствующих изменений в документы территориального планирования, подготовить в соответствии с Решением о КРТ, условиями договора, документацией по планировке территории План-график реализации комплексного развития территории,</w:t>
      </w:r>
      <w:r w:rsidRPr="000318E3">
        <w:rPr>
          <w:rFonts w:ascii="PT Astra Serif" w:hAnsi="PT Astra Serif"/>
          <w:sz w:val="26"/>
          <w:szCs w:val="26"/>
        </w:rPr>
        <w:t xml:space="preserve"> содержащий определенные на основании этой документации этапы и максимальные сроки </w:t>
      </w:r>
      <w:r w:rsidRPr="00775B72">
        <w:rPr>
          <w:rFonts w:ascii="PT Astra Serif" w:hAnsi="PT Astra Serif"/>
          <w:sz w:val="26"/>
          <w:szCs w:val="26"/>
        </w:rPr>
        <w:t>осуществления строительства, реконструкции объектов капитального строительства, по форме согласно Приложению 4 к Договору</w:t>
      </w:r>
      <w:r w:rsidRPr="00775B72">
        <w:rPr>
          <w:rFonts w:ascii="PT Astra Serif" w:eastAsia="Calibri" w:hAnsi="PT Astra Serif"/>
          <w:sz w:val="26"/>
          <w:szCs w:val="26"/>
        </w:rPr>
        <w:t xml:space="preserve"> и представить в ДГР ТО на утверждение</w:t>
      </w:r>
      <w:r w:rsidRPr="00775B72">
        <w:rPr>
          <w:rFonts w:ascii="PT Astra Serif" w:hAnsi="PT Astra Serif"/>
          <w:sz w:val="26"/>
          <w:szCs w:val="26"/>
        </w:rPr>
        <w:t>.</w:t>
      </w:r>
      <w:r w:rsidRPr="00775B72">
        <w:rPr>
          <w:rFonts w:ascii="PT Astra Serif" w:eastAsia="Calibri" w:hAnsi="PT Astra Serif"/>
          <w:sz w:val="26"/>
          <w:szCs w:val="26"/>
        </w:rPr>
        <w:t xml:space="preserve"> </w:t>
      </w:r>
    </w:p>
    <w:p w:rsidR="00921917" w:rsidRPr="00775B72" w:rsidRDefault="00921917" w:rsidP="00921917">
      <w:pPr>
        <w:spacing w:line="240" w:lineRule="auto"/>
        <w:ind w:firstLine="709"/>
        <w:contextualSpacing/>
        <w:jc w:val="both"/>
        <w:rPr>
          <w:rFonts w:ascii="PT Astra Serif" w:hAnsi="PT Astra Serif"/>
          <w:sz w:val="26"/>
          <w:szCs w:val="26"/>
        </w:rPr>
      </w:pPr>
      <w:r w:rsidRPr="00775B72">
        <w:rPr>
          <w:rFonts w:ascii="PT Astra Serif" w:eastAsia="Calibri" w:hAnsi="PT Astra Serif"/>
          <w:sz w:val="26"/>
          <w:szCs w:val="26"/>
        </w:rPr>
        <w:t xml:space="preserve">При этом, этапы и сроки строительства совмещенного дошкольного и общеобразовательного учреждения: школа-детский сад, должны быть указаны в </w:t>
      </w:r>
      <w:r w:rsidRPr="00775B72">
        <w:rPr>
          <w:rFonts w:ascii="PT Astra Serif" w:hAnsi="PT Astra Serif"/>
          <w:sz w:val="26"/>
          <w:szCs w:val="26"/>
        </w:rPr>
        <w:t>План-</w:t>
      </w:r>
      <w:r w:rsidRPr="00775B72">
        <w:rPr>
          <w:rFonts w:ascii="PT Astra Serif" w:hAnsi="PT Astra Serif"/>
          <w:sz w:val="26"/>
          <w:szCs w:val="26"/>
        </w:rPr>
        <w:lastRenderedPageBreak/>
        <w:t xml:space="preserve">графике реализации комплексного развития территории </w:t>
      </w:r>
      <w:r w:rsidRPr="00775B72">
        <w:rPr>
          <w:rFonts w:ascii="PT Astra Serif" w:eastAsia="Calibri" w:hAnsi="PT Astra Serif"/>
          <w:sz w:val="26"/>
          <w:szCs w:val="26"/>
        </w:rPr>
        <w:t xml:space="preserve">в соответствии со сроком, установленным пунктом 3.7 Договора.  </w:t>
      </w:r>
    </w:p>
    <w:p w:rsidR="00921917" w:rsidRPr="000318E3" w:rsidRDefault="00921917" w:rsidP="00921917">
      <w:pPr>
        <w:spacing w:line="240" w:lineRule="auto"/>
        <w:ind w:firstLine="709"/>
        <w:contextualSpacing/>
        <w:jc w:val="both"/>
        <w:rPr>
          <w:rFonts w:ascii="PT Astra Serif" w:hAnsi="PT Astra Serif"/>
          <w:sz w:val="26"/>
          <w:szCs w:val="26"/>
        </w:rPr>
      </w:pPr>
      <w:r w:rsidRPr="00775B72">
        <w:rPr>
          <w:rFonts w:ascii="PT Astra Serif" w:eastAsia="Calibri" w:hAnsi="PT Astra Serif"/>
          <w:sz w:val="26"/>
          <w:szCs w:val="26"/>
        </w:rPr>
        <w:t>Со дня утверждения ДГР ТО</w:t>
      </w:r>
      <w:r w:rsidRPr="00775B72">
        <w:rPr>
          <w:rFonts w:ascii="PT Astra Serif" w:hAnsi="PT Astra Serif"/>
          <w:sz w:val="26"/>
          <w:szCs w:val="26"/>
        </w:rPr>
        <w:t xml:space="preserve"> План</w:t>
      </w:r>
      <w:r w:rsidRPr="000318E3">
        <w:rPr>
          <w:rFonts w:ascii="PT Astra Serif" w:hAnsi="PT Astra Serif"/>
          <w:sz w:val="26"/>
          <w:szCs w:val="26"/>
        </w:rPr>
        <w:t>-график реализации комплексного развития территории</w:t>
      </w:r>
      <w:r w:rsidRPr="000318E3">
        <w:rPr>
          <w:rFonts w:ascii="PT Astra Serif" w:eastAsia="Calibri" w:hAnsi="PT Astra Serif"/>
          <w:sz w:val="26"/>
          <w:szCs w:val="26"/>
        </w:rPr>
        <w:t xml:space="preserve"> становится неотъемлемой частью договора.</w:t>
      </w:r>
    </w:p>
    <w:p w:rsidR="00921917" w:rsidRPr="000318E3" w:rsidRDefault="00921917" w:rsidP="00921917">
      <w:pPr>
        <w:spacing w:line="240" w:lineRule="auto"/>
        <w:ind w:firstLine="709"/>
        <w:contextualSpacing/>
        <w:jc w:val="both"/>
        <w:rPr>
          <w:rFonts w:ascii="PT Astra Serif" w:hAnsi="PT Astra Serif"/>
          <w:sz w:val="26"/>
          <w:szCs w:val="26"/>
        </w:rPr>
      </w:pPr>
      <w:r w:rsidRPr="000318E3">
        <w:rPr>
          <w:rFonts w:ascii="PT Astra Serif" w:eastAsia="Calibri" w:hAnsi="PT Astra Serif"/>
          <w:sz w:val="26"/>
          <w:szCs w:val="26"/>
        </w:rPr>
        <w:t xml:space="preserve">3.6. В срок не более 60 дней со дня утверждения документации по планировке территории представить в ДГР ТО на утверждение </w:t>
      </w:r>
      <w:r w:rsidRPr="000318E3">
        <w:rPr>
          <w:rFonts w:ascii="PT Astra Serif" w:hAnsi="PT Astra Serif"/>
          <w:sz w:val="26"/>
          <w:szCs w:val="26"/>
        </w:rPr>
        <w:t>План-график работ по благоустройству, подлежащих выполнению в границах Территории, в соответствии с приложением 5 к Договору.</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 xml:space="preserve">Со дня утверждения ДГР ТО </w:t>
      </w:r>
      <w:r w:rsidRPr="000318E3">
        <w:rPr>
          <w:rFonts w:ascii="PT Astra Serif" w:hAnsi="PT Astra Serif"/>
          <w:sz w:val="26"/>
          <w:szCs w:val="26"/>
        </w:rPr>
        <w:t>План-график работ по благоустройству</w:t>
      </w:r>
      <w:r w:rsidRPr="000318E3">
        <w:rPr>
          <w:rFonts w:ascii="PT Astra Serif" w:eastAsia="Calibri" w:hAnsi="PT Astra Serif"/>
          <w:sz w:val="26"/>
          <w:szCs w:val="26"/>
        </w:rPr>
        <w:t xml:space="preserve"> становится неотъемлемой частью Договора.</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3.7. Осуществить строительство, реконструкцию объектов капитального строительства,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в соответствии с утвержденной документацией по планировке территории, предусмотренной данной документацией очередностью планируемого развития территории. </w:t>
      </w:r>
    </w:p>
    <w:p w:rsidR="00921917" w:rsidRPr="00775B72"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Максимальный срок исполнения данной обязанности составляет 7 лет со дня </w:t>
      </w:r>
      <w:r w:rsidRPr="00775B72">
        <w:rPr>
          <w:rFonts w:ascii="PT Astra Serif" w:eastAsia="Calibri" w:hAnsi="PT Astra Serif"/>
          <w:sz w:val="26"/>
          <w:szCs w:val="26"/>
        </w:rPr>
        <w:t>заключения Договора.</w:t>
      </w:r>
    </w:p>
    <w:p w:rsidR="00921917" w:rsidRPr="00775B72" w:rsidRDefault="00921917" w:rsidP="00921917">
      <w:pPr>
        <w:spacing w:line="240" w:lineRule="auto"/>
        <w:ind w:firstLine="709"/>
        <w:jc w:val="both"/>
        <w:rPr>
          <w:rFonts w:ascii="PT Astra Serif" w:eastAsia="Calibri" w:hAnsi="PT Astra Serif"/>
          <w:sz w:val="26"/>
          <w:szCs w:val="26"/>
        </w:rPr>
      </w:pPr>
      <w:r w:rsidRPr="00775B72">
        <w:rPr>
          <w:rFonts w:ascii="PT Astra Serif" w:eastAsia="Calibri" w:hAnsi="PT Astra Serif"/>
          <w:sz w:val="26"/>
          <w:szCs w:val="26"/>
        </w:rPr>
        <w:t>Максимальный срок строительства и ввода в эксплуатацию совмещенного дошкольного и общеобразовательного учреждения: школа-детский сад составляет 12 месяцев со дня ввода в эксплуатацию первого из предусмотренных документацией по планировке территории многоквартирных домов.</w:t>
      </w:r>
      <w:r w:rsidRPr="00775B72">
        <w:rPr>
          <w:rFonts w:ascii="PT Astra Serif" w:hAnsi="PT Astra Serif"/>
          <w:sz w:val="26"/>
          <w:szCs w:val="26"/>
        </w:rPr>
        <w:t xml:space="preserve"> </w:t>
      </w:r>
    </w:p>
    <w:p w:rsidR="00921917" w:rsidRPr="00775B72" w:rsidRDefault="00921917" w:rsidP="00921917">
      <w:pPr>
        <w:spacing w:line="240" w:lineRule="auto"/>
        <w:ind w:firstLine="709"/>
        <w:jc w:val="both"/>
        <w:rPr>
          <w:rFonts w:ascii="PT Astra Serif" w:eastAsia="Calibri" w:hAnsi="PT Astra Serif"/>
          <w:sz w:val="26"/>
          <w:szCs w:val="26"/>
        </w:rPr>
      </w:pPr>
      <w:r w:rsidRPr="00775B72">
        <w:rPr>
          <w:rFonts w:ascii="PT Astra Serif" w:eastAsia="Calibri" w:hAnsi="PT Astra Serif"/>
          <w:sz w:val="26"/>
          <w:szCs w:val="26"/>
        </w:rPr>
        <w:t>Строительство совмещенного дошкольного и общеобразовательного учреждения: школа-детский сад осуществляется за счет средств Застройщика.</w:t>
      </w:r>
    </w:p>
    <w:p w:rsidR="00921917" w:rsidRPr="00775B72" w:rsidRDefault="00921917" w:rsidP="00921917">
      <w:pPr>
        <w:spacing w:line="240" w:lineRule="auto"/>
        <w:ind w:firstLine="709"/>
        <w:jc w:val="both"/>
        <w:rPr>
          <w:rFonts w:ascii="PT Astra Serif" w:hAnsi="PT Astra Serif"/>
          <w:sz w:val="26"/>
          <w:szCs w:val="26"/>
        </w:rPr>
      </w:pPr>
      <w:r w:rsidRPr="00775B72">
        <w:rPr>
          <w:rFonts w:ascii="PT Astra Serif" w:eastAsia="Calibri" w:hAnsi="PT Astra Serif"/>
          <w:sz w:val="26"/>
          <w:szCs w:val="26"/>
        </w:rPr>
        <w:t>3.8. Выполнить работы по благоустройству территории, предусмотренные Планом-графиком, утвержденным в соответствии с пунктом 3.6 Договора</w:t>
      </w:r>
      <w:r w:rsidRPr="00775B72">
        <w:rPr>
          <w:rFonts w:ascii="PT Astra Serif" w:hAnsi="PT Astra Serif"/>
          <w:sz w:val="26"/>
          <w:szCs w:val="26"/>
        </w:rPr>
        <w:t>.</w:t>
      </w:r>
    </w:p>
    <w:p w:rsidR="00921917" w:rsidRPr="000318E3" w:rsidRDefault="00921917" w:rsidP="00921917">
      <w:pPr>
        <w:spacing w:line="240" w:lineRule="auto"/>
        <w:ind w:firstLine="709"/>
        <w:jc w:val="both"/>
        <w:rPr>
          <w:rFonts w:ascii="PT Astra Serif" w:eastAsia="Calibri" w:hAnsi="PT Astra Serif"/>
          <w:sz w:val="26"/>
          <w:szCs w:val="26"/>
        </w:rPr>
      </w:pPr>
      <w:r w:rsidRPr="00775B72">
        <w:rPr>
          <w:rFonts w:ascii="PT Astra Serif" w:eastAsia="Calibri" w:hAnsi="PT Astra Serif"/>
          <w:sz w:val="26"/>
          <w:szCs w:val="26"/>
        </w:rPr>
        <w:t xml:space="preserve">3.9. В ходе осуществления комплексного </w:t>
      </w:r>
      <w:r w:rsidRPr="000318E3">
        <w:rPr>
          <w:rFonts w:ascii="PT Astra Serif" w:eastAsia="Calibri" w:hAnsi="PT Astra Serif"/>
          <w:sz w:val="26"/>
          <w:szCs w:val="26"/>
        </w:rPr>
        <w:t>развития Территории обеспечить сохранность объектов капитального строительства, линейных объектов, сохранение которых предусмотрено документацией по планировке территории, а также соблюдение ограничений, обременений, обусловленных наличием данных объектов капитального строительства, линейных объектов в границах Территории.</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3.10. Обеспечить выполнение работ по вывозу строительного мусора и благоустройству строительной площадки, обеспечить содержание строительной площадки и прилегающих к ней территорий в соответствии с Правилами благоустройства территории муниципального образования «Город Томск», утвержденными Решением Думы Города Томска от 01.03.2016 № 161.</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3.11. Безвозмездно передать в муниципальную собственность после окончания строительства все объекты коммунальной, транспортной, социальной инфраструктур (в том числе объект капитального строительства –</w:t>
      </w:r>
      <w:r w:rsidRPr="000318E3">
        <w:rPr>
          <w:rFonts w:ascii="PT Astra Serif" w:hAnsi="PT Astra Serif"/>
          <w:sz w:val="26"/>
          <w:szCs w:val="26"/>
        </w:rPr>
        <w:t xml:space="preserve"> </w:t>
      </w:r>
      <w:r w:rsidRPr="000318E3">
        <w:rPr>
          <w:rFonts w:ascii="PT Astra Serif" w:eastAsia="Calibri" w:hAnsi="PT Astra Serif"/>
          <w:sz w:val="26"/>
          <w:szCs w:val="26"/>
        </w:rPr>
        <w:t>совмещенное дошкольное и общеобразовательное учреждение: школа-детский сад), вместе с правоустанавливающими и техническими документами, с соблюдением следующих условий передачи:</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обеспечение выполнения кадастровых работ и государственной регистрации права муниципальной собственности на указанные объекты, являющиеся объектами недвижимости, является обязанностью и осуществляется за счет средств Застройщика;</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государственная регистрация права Застройщика на указанные объекты, являющиеся объектами недвижимости, не осуществляется;</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 государственная регистрация права муниципальной собственности на указанные объекты, являющиеся объектами недвижимости, а также передача в муниципальную </w:t>
      </w:r>
      <w:r w:rsidRPr="000318E3">
        <w:rPr>
          <w:rFonts w:ascii="PT Astra Serif" w:eastAsia="Calibri" w:hAnsi="PT Astra Serif"/>
          <w:sz w:val="26"/>
          <w:szCs w:val="26"/>
        </w:rPr>
        <w:lastRenderedPageBreak/>
        <w:t>собственность указанных объектов, не являющихся объектами недвижимости, должны быть обеспечены Застройщиком не позднее 3 месяцев со дня окончания строительства отдельного объекта (отдельных объектов), подлежащего (подлежащих) передаче;</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при выявлении замечаний к состоянию указанных объектов Застройщик обязуется их устранить в течение 3 месяцев со дня уведомления ДГР ТО Застройщика о наличии таких замечаний.</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Безвозмездная передача в муниципальную собственность оформляется договором безвозмездной передачи и актом приема-передачи имущества, которые подписываются уполномоченными представителями Сторон.</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 xml:space="preserve">3.11.1. Объект социальной инфраструктуры - совмещенное дошкольное и общеобразовательное учреждение: школа-детский сад должен быть передан в муниципальную собственность не позднее 30 (тридцати) календарных дней со дня получения разрешения на ввод данного объекта эксплуатацию (но не позднее даты истечения срока действия Договора, указанного в пункте 5.1 Договора). </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3.11.2. Объекты, указанные в п. 3.11 Договора, строительство которых осуществлялось за счет средств Застройщика, за исключением совмещенного дошкольного и общеобразовательного учреждение: школа-детский сад, должны быть переданы в муниципальную собственность не позднее 4 (четырех) месяцев с даты ввода в эксплуатацию (но не позднее даты истечения срока действия Договора, указанного в пункте 5.1 Договора).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 xml:space="preserve">3.12. Разработать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совмещенное дошкольное и общеобразовательное учреждение: школа-детский сад, </w:t>
      </w:r>
      <w:r w:rsidRPr="000318E3">
        <w:rPr>
          <w:rFonts w:ascii="PT Astra Serif" w:hAnsi="PT Astra Serif"/>
          <w:sz w:val="26"/>
          <w:szCs w:val="26"/>
        </w:rPr>
        <w:t>обеспечить получение положительного заключения государственной экспертизы на данную проектную документацию в течение 18 месяцев с даты утверждения документации по планировке территории, но не позднее дня ввода в эксплуатацию первого многоквартирного дома в границах Территории.</w:t>
      </w:r>
    </w:p>
    <w:p w:rsidR="00921917" w:rsidRPr="000318E3" w:rsidRDefault="00921917" w:rsidP="00921917">
      <w:pPr>
        <w:spacing w:line="240" w:lineRule="auto"/>
        <w:ind w:firstLine="709"/>
        <w:jc w:val="both"/>
        <w:rPr>
          <w:rFonts w:ascii="PT Astra Serif" w:hAnsi="PT Astra Serif" w:cs="PT Astra Serif"/>
          <w:sz w:val="26"/>
          <w:szCs w:val="26"/>
        </w:rPr>
      </w:pPr>
      <w:r w:rsidRPr="000318E3">
        <w:rPr>
          <w:rFonts w:ascii="PT Astra Serif" w:eastAsia="Calibri" w:hAnsi="PT Astra Serif"/>
          <w:sz w:val="26"/>
          <w:szCs w:val="26"/>
        </w:rPr>
        <w:t>3.13. Безвозмездно передать в уполномоченный на строительство орган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совмещенное дошкольное и общеобразовательное учреждение: школа-детский сад, а также положительное заключение государственной экспертизы на данную документацию вместе с разрешением на ввод объекта капитального строительства в эксплуатацию не позднее 30 (тридцати) календарных дней со дня</w:t>
      </w:r>
      <w:r w:rsidRPr="000318E3">
        <w:rPr>
          <w:rFonts w:ascii="PT Astra Serif" w:hAnsi="PT Astra Serif" w:cs="PT Astra Serif"/>
          <w:sz w:val="26"/>
          <w:szCs w:val="26"/>
        </w:rPr>
        <w:t xml:space="preserve"> получения разрешения на ввод данного объекта эксплуатацию. </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Обязательства Застройщика, указанные в пунктах 3.12 и 3.13 Договора, считаются исполненными с даты направления Застройщиком в уполномоченный на строительство орган, проектной документации,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совмещенное дошкольное и общеобразовательное учреждение: школа-детский сад, и положительного заключения государственной экспертизы на данную документацию вместе с разрешением на ввод объекта капитального строительства в эксплуатацию и актом приема-передачи документов.</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3.14. После надлежащего исполнения обязательств, предусмотренных пунктами 3.11.1 Договора, договор аренды земельного участка, предоставленного Застройщику для строительства объекта капитального строительства – совмещенное дошкольное и общеобразовательное учреждение: школа-детский сад, подлежит расторжению по соглашению сторон.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lastRenderedPageBreak/>
        <w:t>3.15. Предоставить в ДГР ТО в течение 5 (пяти) рабочих дней со дня заключения Договора письменную информацию о контактном лице, уполномоченном на взаимодействие с ДГР ТО по исполнению Договора, с указанием его должности, фамилии, имени, отчества (последнее – при наличии), контактных телефонов, адреса электронной почты.</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3.16. Ежеквартально до 20 числа месяца, следующего за отчетным кварталом, предоставлять в ДГР ТО отчет в письменной форме об исполнении Договора в соответствии с приложением 6 к Договору.</w:t>
      </w:r>
    </w:p>
    <w:p w:rsidR="00921917" w:rsidRPr="000318E3" w:rsidRDefault="00921917" w:rsidP="00921917">
      <w:pPr>
        <w:widowControl w:val="0"/>
        <w:spacing w:line="240" w:lineRule="auto"/>
        <w:ind w:firstLine="709"/>
        <w:jc w:val="both"/>
        <w:rPr>
          <w:rFonts w:ascii="PT Astra Serif" w:hAnsi="PT Astra Serif"/>
          <w:sz w:val="26"/>
          <w:szCs w:val="26"/>
        </w:rPr>
      </w:pPr>
      <w:r w:rsidRPr="000318E3">
        <w:rPr>
          <w:rFonts w:ascii="PT Astra Serif" w:hAnsi="PT Astra Serif"/>
          <w:sz w:val="26"/>
          <w:szCs w:val="26"/>
        </w:rPr>
        <w:t>3.17.</w:t>
      </w:r>
      <w:r w:rsidRPr="000318E3">
        <w:rPr>
          <w:rFonts w:ascii="PT Astra Serif" w:eastAsia="Times New Roman" w:hAnsi="PT Astra Serif"/>
          <w:bCs/>
          <w:sz w:val="26"/>
          <w:szCs w:val="26"/>
        </w:rPr>
        <w:t xml:space="preserve"> Обеспечить свободный доступ ДГР ТО, уполномоченным органам государственной власти, органам местного самоуправления, в том числе органам государственного и муниципального контроля и надзора на Территорию, земельный участок или земельные участки, входящие в ее состав, для осмотра и проверки соблюдения условий Договора, для осуществления их полномочий в пределах компетенции, а также представлять контролирующим органам документы и информацию, необходимые для проведения проверок течение 5 рабочих дней с даты получения запроса, если иной срок не предусмотрен законодательством.</w:t>
      </w:r>
    </w:p>
    <w:p w:rsidR="00921917" w:rsidRPr="000318E3" w:rsidRDefault="00921917" w:rsidP="00921917">
      <w:pPr>
        <w:widowControl w:val="0"/>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3.18. Извещать соответствующие органы государственной власти и местного самоуправления о возникновении аварийной ситуации, аварии или ином событии, нанесшем (или грозящем нанести) ущерб земельному участку или земельным участкам, камерам видеонаблюдения и необходимому для их установки оборудованию, а также объектам недвижимости, иному имуществу третьих лиц, в течение суток с момента наступления такого события и своевременно принимать все возможные меры по предотвращению нанесения ущерба.</w:t>
      </w:r>
    </w:p>
    <w:p w:rsidR="00921917" w:rsidRPr="000318E3" w:rsidRDefault="00921917" w:rsidP="00921917">
      <w:pPr>
        <w:widowControl w:val="0"/>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 xml:space="preserve">3.19. Провести работы по изменению или прекращению существования расчетной санитарно-защитной зоны (при необходимости). </w:t>
      </w:r>
    </w:p>
    <w:p w:rsidR="00921917" w:rsidRPr="000318E3" w:rsidRDefault="00921917" w:rsidP="00921917">
      <w:pPr>
        <w:widowControl w:val="0"/>
        <w:spacing w:line="240" w:lineRule="auto"/>
        <w:ind w:firstLine="709"/>
        <w:jc w:val="both"/>
        <w:rPr>
          <w:rFonts w:ascii="PT Astra Serif" w:eastAsia="Times New Roman" w:hAnsi="PT Astra Serif"/>
          <w:bCs/>
          <w:sz w:val="26"/>
          <w:szCs w:val="26"/>
        </w:rPr>
      </w:pPr>
      <w:r w:rsidRPr="000318E3">
        <w:rPr>
          <w:rFonts w:ascii="PT Astra Serif" w:eastAsia="Calibri" w:hAnsi="PT Astra Serif"/>
          <w:sz w:val="26"/>
          <w:szCs w:val="26"/>
        </w:rPr>
        <w:t xml:space="preserve">3.20. Условием безвозмездной передачи объектов в муниципальную собственность является наличие гарантийных обязательств Застройщика по устранению за счет и силами Застройщика недостатков объектов, выявленных в период </w:t>
      </w:r>
      <w:r w:rsidRPr="000318E3">
        <w:rPr>
          <w:rFonts w:ascii="PT Astra Serif" w:eastAsia="Times New Roman" w:hAnsi="PT Astra Serif"/>
          <w:bCs/>
          <w:sz w:val="26"/>
          <w:szCs w:val="26"/>
        </w:rPr>
        <w:t>гарантийного срока:</w:t>
      </w:r>
    </w:p>
    <w:p w:rsidR="00921917" w:rsidRPr="000318E3" w:rsidRDefault="00921917" w:rsidP="00921917">
      <w:pPr>
        <w:widowControl w:val="0"/>
        <w:spacing w:line="240" w:lineRule="auto"/>
        <w:ind w:firstLine="709"/>
        <w:jc w:val="both"/>
        <w:rPr>
          <w:rFonts w:ascii="PT Astra Serif" w:eastAsia="Calibri" w:hAnsi="PT Astra Serif"/>
          <w:sz w:val="26"/>
          <w:szCs w:val="26"/>
        </w:rPr>
      </w:pPr>
      <w:r w:rsidRPr="000318E3">
        <w:rPr>
          <w:rFonts w:ascii="PT Astra Serif" w:eastAsia="Times New Roman" w:hAnsi="PT Astra Serif"/>
          <w:bCs/>
          <w:sz w:val="26"/>
          <w:szCs w:val="26"/>
        </w:rPr>
        <w:t>- на об</w:t>
      </w:r>
      <w:r w:rsidRPr="000318E3">
        <w:rPr>
          <w:rFonts w:ascii="PT Astra Serif" w:eastAsia="Calibri" w:hAnsi="PT Astra Serif"/>
          <w:sz w:val="26"/>
          <w:szCs w:val="26"/>
        </w:rPr>
        <w:t>ъект, переданный в соответствии с п. 3.11.1 Договора – в течение 3 лет с даты регистрации права муниципальной собственности;</w:t>
      </w:r>
    </w:p>
    <w:p w:rsidR="00921917" w:rsidRPr="000318E3" w:rsidRDefault="00921917" w:rsidP="00921917">
      <w:pPr>
        <w:widowControl w:val="0"/>
        <w:spacing w:line="240" w:lineRule="auto"/>
        <w:ind w:firstLine="709"/>
        <w:jc w:val="both"/>
        <w:rPr>
          <w:rFonts w:ascii="PT Astra Serif" w:eastAsia="Times New Roman" w:hAnsi="PT Astra Serif"/>
          <w:bCs/>
          <w:sz w:val="26"/>
          <w:szCs w:val="26"/>
        </w:rPr>
      </w:pPr>
      <w:r w:rsidRPr="000318E3">
        <w:rPr>
          <w:rFonts w:ascii="PT Astra Serif" w:eastAsia="Calibri" w:hAnsi="PT Astra Serif"/>
          <w:sz w:val="26"/>
          <w:szCs w:val="26"/>
        </w:rPr>
        <w:t>- на объекты, переданные в соответствии с п. 3.11.2 Договора – в течение 2 лет с даты подписания Сторонами акта приема-передачи указанных объектов в муниципальную собственность</w:t>
      </w:r>
      <w:r w:rsidRPr="000318E3">
        <w:rPr>
          <w:rFonts w:ascii="PT Astra Serif" w:eastAsia="Times New Roman" w:hAnsi="PT Astra Serif"/>
          <w:bCs/>
          <w:sz w:val="26"/>
          <w:szCs w:val="26"/>
        </w:rPr>
        <w:t>.</w:t>
      </w:r>
    </w:p>
    <w:p w:rsidR="00921917" w:rsidRPr="000318E3" w:rsidRDefault="00921917" w:rsidP="00921917">
      <w:pPr>
        <w:widowControl w:val="0"/>
        <w:spacing w:line="240" w:lineRule="auto"/>
        <w:ind w:firstLine="709"/>
        <w:jc w:val="both"/>
        <w:rPr>
          <w:rFonts w:ascii="PT Astra Serif" w:eastAsia="Calibri" w:hAnsi="PT Astra Serif"/>
          <w:sz w:val="26"/>
          <w:szCs w:val="26"/>
        </w:rPr>
      </w:pPr>
      <w:r w:rsidRPr="000318E3">
        <w:rPr>
          <w:rFonts w:ascii="PT Astra Serif" w:eastAsia="Times New Roman" w:hAnsi="PT Astra Serif"/>
          <w:bCs/>
          <w:sz w:val="26"/>
          <w:szCs w:val="26"/>
        </w:rPr>
        <w:t>3.21. При передаче объектов капитального строительства в муниципальную собственность Застройщик</w:t>
      </w:r>
      <w:r w:rsidRPr="000318E3">
        <w:rPr>
          <w:rFonts w:ascii="PT Astra Serif" w:eastAsia="Calibri" w:hAnsi="PT Astra Serif"/>
          <w:sz w:val="26"/>
          <w:szCs w:val="26"/>
        </w:rPr>
        <w:t xml:space="preserve"> обязуется предоставить следующие документы, относящиеся к передаваемым объектам: отражающие технические характеристики объектов (материал, диаметр, протяженность, напряжение, максимальная нагрузка, количество колодцев, гидрантов, камер и т.д.); справки о стоимости (балансовая, остаточная, кадастровая); технические планы объектов; исполнительную съемку М 1:500 с указанием сетей; технические условия на подключение к сетям; справка о выполнении технических условий; акты о подключении (техническом присоединении) объекта; акт установления границ балансовой принадлежности и эксплуатационной ответственности; заключение государственного строительного надзора о соответствии объекта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(для объектов, при строительстве которых осуществляется государственный строительный надзор в соответствии со ст. 54 Градостроительного кодекса Российской Федерации); копию разрешения на ввод </w:t>
      </w:r>
      <w:r w:rsidRPr="000318E3">
        <w:rPr>
          <w:rFonts w:ascii="PT Astra Serif" w:eastAsia="Calibri" w:hAnsi="PT Astra Serif"/>
          <w:sz w:val="26"/>
          <w:szCs w:val="26"/>
        </w:rPr>
        <w:lastRenderedPageBreak/>
        <w:t xml:space="preserve">линейного объекта в эксплуатацию (при отсутствии - объекта капитального строительства, для которого предназначены передаваемые объекты); документ, подтверждающий передачу исполнительной и технической документации на объект </w:t>
      </w:r>
      <w:proofErr w:type="spellStart"/>
      <w:r w:rsidRPr="000318E3">
        <w:rPr>
          <w:rFonts w:ascii="PT Astra Serif" w:eastAsia="Calibri" w:hAnsi="PT Astra Serif"/>
          <w:sz w:val="26"/>
          <w:szCs w:val="26"/>
        </w:rPr>
        <w:t>ресурсоснабжающей</w:t>
      </w:r>
      <w:proofErr w:type="spellEnd"/>
      <w:r w:rsidRPr="000318E3">
        <w:rPr>
          <w:rFonts w:ascii="PT Astra Serif" w:eastAsia="Calibri" w:hAnsi="PT Astra Serif"/>
          <w:sz w:val="26"/>
          <w:szCs w:val="26"/>
        </w:rPr>
        <w:t xml:space="preserve"> организации.</w:t>
      </w:r>
    </w:p>
    <w:p w:rsidR="00921917" w:rsidRPr="000318E3" w:rsidRDefault="00921917" w:rsidP="00921917">
      <w:pPr>
        <w:spacing w:line="240" w:lineRule="auto"/>
        <w:ind w:firstLine="709"/>
        <w:jc w:val="both"/>
        <w:rPr>
          <w:rFonts w:ascii="PT Astra Serif" w:eastAsia="Calibri" w:hAnsi="PT Astra Serif"/>
          <w:sz w:val="26"/>
          <w:szCs w:val="26"/>
        </w:rPr>
      </w:pPr>
      <w:r w:rsidRPr="000318E3">
        <w:rPr>
          <w:rFonts w:ascii="PT Astra Serif" w:eastAsia="Calibri" w:hAnsi="PT Astra Serif"/>
          <w:sz w:val="26"/>
          <w:szCs w:val="26"/>
        </w:rPr>
        <w:t>В случае несоблюдения Застройщиком условия о передаче вышеуказанной документации уполномоченный орган местного самоуправления в области имущественных отношений вправе отказать в подписании договора безвозмездной передачи и акта приема-передачи имущества. В таком случае пункт 3.11 будет считаться не исполненным по вине Застройщика.</w:t>
      </w:r>
    </w:p>
    <w:p w:rsidR="00921917" w:rsidRDefault="00921917" w:rsidP="00921917">
      <w:pPr>
        <w:spacing w:line="240" w:lineRule="auto"/>
        <w:ind w:firstLine="567"/>
        <w:jc w:val="center"/>
        <w:rPr>
          <w:rFonts w:ascii="PT Astra Serif" w:eastAsia="Calibri" w:hAnsi="PT Astra Serif"/>
          <w:b/>
          <w:sz w:val="26"/>
          <w:szCs w:val="26"/>
        </w:rPr>
      </w:pPr>
    </w:p>
    <w:p w:rsidR="00921917" w:rsidRPr="000318E3" w:rsidRDefault="00921917" w:rsidP="00921917">
      <w:pPr>
        <w:spacing w:line="240" w:lineRule="auto"/>
        <w:ind w:firstLine="567"/>
        <w:jc w:val="center"/>
        <w:rPr>
          <w:rFonts w:ascii="PT Astra Serif" w:eastAsia="Calibri" w:hAnsi="PT Astra Serif"/>
          <w:b/>
          <w:sz w:val="26"/>
          <w:szCs w:val="26"/>
        </w:rPr>
      </w:pPr>
      <w:r w:rsidRPr="000318E3">
        <w:rPr>
          <w:rFonts w:ascii="PT Astra Serif" w:eastAsia="Calibri" w:hAnsi="PT Astra Serif"/>
          <w:b/>
          <w:sz w:val="26"/>
          <w:szCs w:val="26"/>
        </w:rPr>
        <w:t>4. Обязанности ДГР ТО</w:t>
      </w:r>
    </w:p>
    <w:p w:rsidR="00921917" w:rsidRPr="000318E3" w:rsidRDefault="00921917" w:rsidP="00921917">
      <w:pPr>
        <w:spacing w:line="240" w:lineRule="auto"/>
        <w:ind w:firstLine="567"/>
        <w:jc w:val="center"/>
        <w:rPr>
          <w:rFonts w:ascii="PT Astra Serif" w:eastAsia="Calibri" w:hAnsi="PT Astra Serif"/>
          <w:b/>
          <w:sz w:val="26"/>
          <w:szCs w:val="26"/>
        </w:rPr>
      </w:pPr>
    </w:p>
    <w:p w:rsidR="00921917" w:rsidRPr="000318E3" w:rsidRDefault="00921917" w:rsidP="00921917">
      <w:pPr>
        <w:pStyle w:val="a9"/>
        <w:spacing w:line="240" w:lineRule="auto"/>
        <w:ind w:left="0" w:firstLine="709"/>
        <w:jc w:val="both"/>
        <w:rPr>
          <w:rFonts w:ascii="PT Astra Serif" w:eastAsia="Calibri" w:hAnsi="PT Astra Serif"/>
          <w:b/>
          <w:bCs/>
          <w:sz w:val="26"/>
          <w:szCs w:val="26"/>
        </w:rPr>
      </w:pPr>
      <w:r w:rsidRPr="000318E3">
        <w:rPr>
          <w:rFonts w:ascii="PT Astra Serif" w:eastAsia="Calibri" w:hAnsi="PT Astra Serif"/>
          <w:b/>
          <w:bCs/>
          <w:sz w:val="26"/>
          <w:szCs w:val="26"/>
        </w:rPr>
        <w:t>ДГР ТО обязан:</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4.1. Утвердить документацию по планировке Территории, соответствующую требованиям действующего законодательства, Решению о КРТ, условиям Договора, в течение 6 месяцев со дня поступления данной документации на утверждение.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При доработке документации по планировке территории срок, предусмотренный настоящим пунктом, начинает исчисляться со дня представления на утверждение доработанной Застройщиком документации по планировке территории, к которой отсутствуют замечания ДГР ТО. </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4.2.  После выполнения Застройщиком обязанностей, предусмотренных пунктами  3.1 - 3.4 Договора предоставить Застройщику в соответствии с земельным законодательством в аренду без проведения торгов земельные участки, государственная собственность на которые не разграничена и которые не обременены правами третьих лиц, в целях строительства объектов коммунальной, транспортной, социальной инфраструктур, иных объектов капитального строительства в соответствии с утвержденной документацией по планировке территории, в течение 20 дней со дня получения ДГР ТО от Застройщика соответствующих заявлений о предоставлении земельных участков.</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4.3. При наличии полномочий выдавать разрешения на использование земель и земельных участков, градостроительные планы земельных участков, разрешения на строительство в случаях, когда для реализации Договора необходима выдача таких документов, в сроки, установленные действующим законодательством для выдачи таких документов, при условии получения ДГР ТО от Застройщика соответствующих заявлений о выдаче документов.</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4.5. Предоставлять по запросу Застройщика имеющуюся информацию о </w:t>
      </w:r>
      <w:proofErr w:type="spellStart"/>
      <w:r w:rsidRPr="000318E3">
        <w:rPr>
          <w:rFonts w:ascii="PT Astra Serif" w:hAnsi="PT Astra Serif"/>
          <w:sz w:val="26"/>
          <w:szCs w:val="26"/>
        </w:rPr>
        <w:t>ресурсоснабжающих</w:t>
      </w:r>
      <w:proofErr w:type="spellEnd"/>
      <w:r w:rsidRPr="000318E3">
        <w:rPr>
          <w:rFonts w:ascii="PT Astra Serif" w:hAnsi="PT Astra Serif"/>
          <w:sz w:val="26"/>
          <w:szCs w:val="26"/>
        </w:rPr>
        <w:t xml:space="preserve"> организациях, обслуживающих и эксплуатирующих объекты капитального строительства, линейные объекты, расположенные в границах Территории.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4.6. В случае прекращения полномочий у ДГР ТО по исполнению обязанностей, предусмотренных Договором, исполнение таких обязанностей осуществляется уполномоченным органом в соответствии с действующим законодательством.</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4.7. Оказать необходимое содействие в рамках полномочий в принятии от Застройщика в муниципальную собственность Города Томска безвозмездно передаваемых объектов, указанных в п. 3.11 Договора.</w:t>
      </w:r>
    </w:p>
    <w:p w:rsidR="00921917" w:rsidRPr="000318E3" w:rsidRDefault="00921917" w:rsidP="00921917">
      <w:pPr>
        <w:spacing w:line="240" w:lineRule="auto"/>
        <w:ind w:firstLine="567"/>
        <w:jc w:val="both"/>
        <w:rPr>
          <w:rFonts w:ascii="PT Astra Serif" w:hAnsi="PT Astra Serif"/>
          <w:sz w:val="26"/>
          <w:szCs w:val="26"/>
        </w:rPr>
      </w:pP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5. Срок действия Договора</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5.1.  Договор вступает в силу с даты его подписания Сторонами и действует в течение 7 лет до __________.</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lastRenderedPageBreak/>
        <w:t>Окончание срока действия Договора не влечет прекращения неисполненных Сторонами обязательств и не освобождает Стороны от ответственности за нарушения, если таковые имели место при исполнении условий Договора и возникли до истечения срока его действия.</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 xml:space="preserve">5.2. </w:t>
      </w:r>
      <w:r w:rsidRPr="000318E3">
        <w:rPr>
          <w:rFonts w:ascii="PT Astra Serif" w:hAnsi="PT Astra Serif"/>
          <w:sz w:val="26"/>
          <w:szCs w:val="26"/>
        </w:rPr>
        <w:t>Если это не противоречит условиям Договора, Стороны обязуются принимать все необходимые меры и действия для досрочного исполнения обязательств, включая принятие досрочно исполненного мероприятия, при условиях: соблюдения законности действий, обеспечения надлежащего качества их результата, отсутствия дополнительных обременений для принимающей стороны.</w:t>
      </w:r>
    </w:p>
    <w:p w:rsidR="00921917" w:rsidRPr="000318E3" w:rsidRDefault="00921917" w:rsidP="00921917">
      <w:pPr>
        <w:pStyle w:val="a9"/>
        <w:spacing w:line="240" w:lineRule="auto"/>
        <w:ind w:left="0" w:firstLine="709"/>
        <w:jc w:val="both"/>
        <w:rPr>
          <w:rFonts w:ascii="PT Astra Serif" w:eastAsia="Calibri" w:hAnsi="PT Astra Serif"/>
          <w:sz w:val="26"/>
          <w:szCs w:val="26"/>
        </w:rPr>
      </w:pP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6. Ответственность сторон</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6.1. Стороны несут ответственность за неисполнение или ненадлежащее исполнение обязательств, предусмотренных Договором, а также в соответствии с положениями действующего законодательства Российской Федерации.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 xml:space="preserve">6.2. В случае неисполнения Застройщиком в установленные сроки обязательств, предусмотренных пунктом 3.1, Планами-графиками, указанными в пунктах 3.5, 3.6. Договора, Застройщик обязан уплатить неустойку в размере 0,5% от размера цены права на заключение Договора за каждый день просрочки, начиная со дня, следующего после дня истечения установленного Договором срока исполнения обязательства, в отношении каждого нарушенного обязательства. </w:t>
      </w:r>
    </w:p>
    <w:p w:rsidR="00921917" w:rsidRPr="0084295D" w:rsidRDefault="00921917" w:rsidP="00921917">
      <w:pPr>
        <w:spacing w:line="240" w:lineRule="auto"/>
        <w:ind w:firstLine="709"/>
        <w:jc w:val="both"/>
        <w:rPr>
          <w:rFonts w:ascii="PT Astra Serif" w:hAnsi="PT Astra Serif"/>
          <w:sz w:val="26"/>
          <w:szCs w:val="26"/>
        </w:rPr>
      </w:pPr>
      <w:r w:rsidRPr="0084295D">
        <w:rPr>
          <w:rFonts w:ascii="PT Astra Serif" w:hAnsi="PT Astra Serif"/>
          <w:sz w:val="26"/>
          <w:szCs w:val="26"/>
        </w:rPr>
        <w:t>Уплата Застройщиком суммы неустойки не освобождает Застройщика от выполнения обязанностей по Договору.</w:t>
      </w:r>
    </w:p>
    <w:p w:rsidR="00921917" w:rsidRPr="0084295D" w:rsidRDefault="00921917" w:rsidP="00921917">
      <w:pPr>
        <w:spacing w:line="240" w:lineRule="auto"/>
        <w:ind w:firstLine="709"/>
        <w:jc w:val="both"/>
        <w:rPr>
          <w:rFonts w:ascii="PT Astra Serif" w:hAnsi="PT Astra Serif"/>
          <w:sz w:val="26"/>
          <w:szCs w:val="26"/>
        </w:rPr>
      </w:pPr>
      <w:r w:rsidRPr="0084295D">
        <w:rPr>
          <w:rFonts w:ascii="PT Astra Serif" w:hAnsi="PT Astra Serif"/>
          <w:sz w:val="26"/>
          <w:szCs w:val="26"/>
        </w:rPr>
        <w:t xml:space="preserve">6.3 В случае неисполнения Застройщиком в установленные сроки обязательств, предусмотренных пунктами 3.11.1, 3.12, 3.13 настоящего Договора, Застройщик обязуется помимо неустойки, предусмотренной пунктом 6.4 настоящего Договора уплатить штраф ДГР ТО в размере 400 000 000 (четыреста миллионов рублей) руб. </w:t>
      </w:r>
      <w:r w:rsidRPr="0084295D">
        <w:rPr>
          <w:rFonts w:ascii="PT Astra Serif" w:eastAsia="Times New Roman" w:hAnsi="PT Astra Serif"/>
          <w:bCs/>
          <w:sz w:val="26"/>
          <w:szCs w:val="26"/>
        </w:rPr>
        <w:t>в отношении каждого нарушенного обязательства.</w:t>
      </w:r>
    </w:p>
    <w:p w:rsidR="00921917" w:rsidRPr="000318E3" w:rsidRDefault="00921917" w:rsidP="00921917">
      <w:pPr>
        <w:spacing w:line="240" w:lineRule="auto"/>
        <w:ind w:firstLine="709"/>
        <w:jc w:val="both"/>
        <w:rPr>
          <w:rFonts w:ascii="PT Astra Serif" w:hAnsi="PT Astra Serif"/>
          <w:sz w:val="26"/>
          <w:szCs w:val="26"/>
        </w:rPr>
      </w:pPr>
      <w:r w:rsidRPr="0084295D">
        <w:rPr>
          <w:rFonts w:ascii="PT Astra Serif" w:hAnsi="PT Astra Serif"/>
          <w:bCs/>
          <w:sz w:val="26"/>
          <w:szCs w:val="26"/>
        </w:rPr>
        <w:t xml:space="preserve">6.4. </w:t>
      </w:r>
      <w:r w:rsidRPr="0084295D">
        <w:rPr>
          <w:rFonts w:ascii="PT Astra Serif" w:eastAsia="Times New Roman" w:hAnsi="PT Astra Serif"/>
          <w:bCs/>
          <w:sz w:val="26"/>
          <w:szCs w:val="26"/>
        </w:rPr>
        <w:t xml:space="preserve">В случае неисполнения или ненадлежащего исполнения обязательств, установленных разделом 3 настоящего </w:t>
      </w:r>
      <w:r w:rsidRPr="000318E3">
        <w:rPr>
          <w:rFonts w:ascii="PT Astra Serif" w:eastAsia="Times New Roman" w:hAnsi="PT Astra Serif"/>
          <w:bCs/>
          <w:sz w:val="26"/>
          <w:szCs w:val="26"/>
        </w:rPr>
        <w:t>Договора, за исключением случаев, указанных в пункте 6.2 настоящего Договора, Застройщик обязуется уплатить ДГР ТО неустойку в размере 0,1 % от цены права на заключение Договора, указанной в пункте 2.1 Договора, за каждый день просрочки, начиная со дня, следующего после дня истечения установленного Договором срока исполнения обязательства, в отношении каждого нарушенного обязательства.</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7. Прекращение, расторжение, отказ от исполнения Договора</w:t>
      </w:r>
    </w:p>
    <w:p w:rsidR="00921917" w:rsidRPr="000318E3" w:rsidRDefault="00921917" w:rsidP="00921917">
      <w:pPr>
        <w:spacing w:line="240" w:lineRule="auto"/>
        <w:ind w:firstLine="567"/>
        <w:jc w:val="both"/>
        <w:rPr>
          <w:rFonts w:ascii="PT Astra Serif" w:hAnsi="PT Astra Serif"/>
          <w:bCs/>
          <w:sz w:val="26"/>
          <w:szCs w:val="26"/>
        </w:rPr>
      </w:pPr>
    </w:p>
    <w:p w:rsidR="00921917" w:rsidRPr="000318E3" w:rsidRDefault="00921917" w:rsidP="00921917">
      <w:pPr>
        <w:spacing w:line="240" w:lineRule="auto"/>
        <w:ind w:firstLine="709"/>
        <w:jc w:val="both"/>
        <w:rPr>
          <w:rFonts w:ascii="PT Astra Serif" w:hAnsi="PT Astra Serif"/>
          <w:bCs/>
          <w:sz w:val="26"/>
          <w:szCs w:val="26"/>
        </w:rPr>
      </w:pPr>
      <w:r w:rsidRPr="000318E3">
        <w:rPr>
          <w:rFonts w:ascii="PT Astra Serif" w:hAnsi="PT Astra Serif"/>
          <w:bCs/>
          <w:sz w:val="26"/>
          <w:szCs w:val="26"/>
        </w:rPr>
        <w:t>7.1 ДГР ТО вправе в одностороннем порядке отказаться от настоящего Договора при наступлении одного из следующих обстоятельств:</w:t>
      </w:r>
    </w:p>
    <w:p w:rsidR="00921917" w:rsidRPr="000318E3" w:rsidRDefault="00921917" w:rsidP="00921917">
      <w:pPr>
        <w:spacing w:line="240" w:lineRule="auto"/>
        <w:ind w:firstLine="709"/>
        <w:jc w:val="both"/>
        <w:rPr>
          <w:rFonts w:ascii="PT Astra Serif" w:hAnsi="PT Astra Serif"/>
          <w:bCs/>
          <w:sz w:val="26"/>
          <w:szCs w:val="26"/>
        </w:rPr>
      </w:pPr>
      <w:r w:rsidRPr="000318E3">
        <w:rPr>
          <w:rFonts w:ascii="PT Astra Serif" w:hAnsi="PT Astra Serif"/>
          <w:bCs/>
          <w:sz w:val="26"/>
          <w:szCs w:val="26"/>
        </w:rPr>
        <w:t>7.1.1. Неисполнение Застройщиком обязательств по разработке и представлению на утверждение документации по планировке территории в сроки, определенные в пункте 3.1 Договора;</w:t>
      </w:r>
    </w:p>
    <w:p w:rsidR="00921917" w:rsidRPr="000318E3" w:rsidRDefault="00921917" w:rsidP="00921917">
      <w:pPr>
        <w:spacing w:line="240" w:lineRule="auto"/>
        <w:ind w:firstLine="709"/>
        <w:jc w:val="both"/>
        <w:rPr>
          <w:rFonts w:ascii="PT Astra Serif" w:hAnsi="PT Astra Serif"/>
          <w:bCs/>
          <w:sz w:val="26"/>
          <w:szCs w:val="26"/>
        </w:rPr>
      </w:pPr>
      <w:r w:rsidRPr="000318E3">
        <w:rPr>
          <w:rFonts w:ascii="PT Astra Serif" w:eastAsia="Times New Roman" w:hAnsi="PT Astra Serif"/>
          <w:bCs/>
          <w:sz w:val="26"/>
          <w:szCs w:val="26"/>
        </w:rPr>
        <w:t xml:space="preserve">7.1.2. Неисполнение или ненадлежащее исполнение Застройщиком обязательств, предусмотренных пунктом 3.3 Договора. </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 xml:space="preserve">7.1.3. Неисполнение или ненадлежащее исполнение Застройщиком обязательств, предусмотренных Планами-графиками, указанными в пунктах </w:t>
      </w:r>
      <w:proofErr w:type="gramStart"/>
      <w:r w:rsidRPr="000318E3">
        <w:rPr>
          <w:rFonts w:ascii="PT Astra Serif" w:eastAsia="Times New Roman" w:hAnsi="PT Astra Serif"/>
          <w:bCs/>
          <w:sz w:val="26"/>
          <w:szCs w:val="26"/>
        </w:rPr>
        <w:t>3.5.,</w:t>
      </w:r>
      <w:proofErr w:type="gramEnd"/>
      <w:r w:rsidRPr="000318E3">
        <w:rPr>
          <w:rFonts w:ascii="PT Astra Serif" w:eastAsia="Times New Roman" w:hAnsi="PT Astra Serif"/>
          <w:bCs/>
          <w:sz w:val="26"/>
          <w:szCs w:val="26"/>
        </w:rPr>
        <w:t xml:space="preserve"> 3.6. Договора;</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 xml:space="preserve">7.2. Об отказе от Договора ДГР ТО письменно заказным почтовым отправлением с уведомлением о вручении уведомляет Застройщика по адресу, указанному в Договоре, не </w:t>
      </w:r>
      <w:r w:rsidRPr="000318E3">
        <w:rPr>
          <w:rFonts w:ascii="PT Astra Serif" w:eastAsia="Times New Roman" w:hAnsi="PT Astra Serif"/>
          <w:bCs/>
          <w:sz w:val="26"/>
          <w:szCs w:val="26"/>
        </w:rPr>
        <w:lastRenderedPageBreak/>
        <w:t>менее чем за 30 (тридцать) календарных дней до даты досрочного расторжения настоящего Договора.</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Договор считается расторгнутым с момента получения Застройщиком уведомления об одностороннем отказе от Договора либо в случае, если уведомление возвратилось – с момента проставления организацией почтовой связи отметки о невручении (неполучении) отправления по причине, не зависящей от ДГР ТО (в том числе, о возврате почтового отправления в связи с истечением срока хранения).</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7.3. ДГР ТО вправе потребовать досрочного расторжения настоящего Договора в случае:</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7.3.1.</w:t>
      </w:r>
      <w:r w:rsidRPr="000318E3">
        <w:rPr>
          <w:rFonts w:ascii="PT Astra Serif" w:eastAsia="Times New Roman" w:hAnsi="PT Astra Serif"/>
          <w:bCs/>
          <w:sz w:val="26"/>
          <w:szCs w:val="26"/>
        </w:rPr>
        <w:tab/>
      </w:r>
      <w:proofErr w:type="gramStart"/>
      <w:r w:rsidRPr="000318E3">
        <w:rPr>
          <w:rFonts w:ascii="PT Astra Serif" w:eastAsia="Times New Roman" w:hAnsi="PT Astra Serif"/>
          <w:bCs/>
          <w:sz w:val="26"/>
          <w:szCs w:val="26"/>
        </w:rPr>
        <w:t>нарушения</w:t>
      </w:r>
      <w:proofErr w:type="gramEnd"/>
      <w:r w:rsidRPr="000318E3">
        <w:rPr>
          <w:rFonts w:ascii="PT Astra Serif" w:eastAsia="Times New Roman" w:hAnsi="PT Astra Serif"/>
          <w:bCs/>
          <w:sz w:val="26"/>
          <w:szCs w:val="26"/>
        </w:rPr>
        <w:t xml:space="preserve"> Застройщиком запрета, установленного пунктом 10.3 настоящего Договора;</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7.3.2.</w:t>
      </w:r>
      <w:r w:rsidRPr="000318E3">
        <w:rPr>
          <w:rFonts w:ascii="PT Astra Serif" w:eastAsia="Times New Roman" w:hAnsi="PT Astra Serif"/>
          <w:bCs/>
          <w:sz w:val="26"/>
          <w:szCs w:val="26"/>
        </w:rPr>
        <w:tab/>
      </w:r>
      <w:proofErr w:type="gramStart"/>
      <w:r w:rsidRPr="000318E3">
        <w:rPr>
          <w:rFonts w:ascii="PT Astra Serif" w:eastAsia="Times New Roman" w:hAnsi="PT Astra Serif"/>
          <w:bCs/>
          <w:sz w:val="26"/>
          <w:szCs w:val="26"/>
        </w:rPr>
        <w:t>возникновения</w:t>
      </w:r>
      <w:proofErr w:type="gramEnd"/>
      <w:r w:rsidRPr="000318E3">
        <w:rPr>
          <w:rFonts w:ascii="PT Astra Serif" w:eastAsia="Times New Roman" w:hAnsi="PT Astra Serif"/>
          <w:bCs/>
          <w:sz w:val="26"/>
          <w:szCs w:val="26"/>
        </w:rPr>
        <w:t xml:space="preserve"> предусмотренных законодательством и договором аренды земельного участка (земельных участков) оснований для досрочного расторжения договора аренды.</w:t>
      </w:r>
    </w:p>
    <w:p w:rsidR="00921917" w:rsidRPr="000318E3" w:rsidRDefault="00921917" w:rsidP="00921917">
      <w:pPr>
        <w:spacing w:line="240" w:lineRule="auto"/>
        <w:ind w:firstLine="709"/>
        <w:jc w:val="both"/>
        <w:rPr>
          <w:rFonts w:ascii="PT Astra Serif" w:eastAsia="Times New Roman" w:hAnsi="PT Astra Serif"/>
          <w:bCs/>
          <w:sz w:val="26"/>
          <w:szCs w:val="26"/>
        </w:rPr>
      </w:pPr>
      <w:r w:rsidRPr="000318E3">
        <w:rPr>
          <w:rFonts w:ascii="PT Astra Serif" w:eastAsia="Times New Roman" w:hAnsi="PT Astra Serif"/>
          <w:bCs/>
          <w:sz w:val="26"/>
          <w:szCs w:val="26"/>
        </w:rPr>
        <w:t>7.4. В случае, если в срок, предусмотренный пунктом 2.2 настоящего Договора, Застройщиком не исполнены в полном объеме обязательства по уплате цены, указанной в пункте 2.1 настоящего Договора, земельный участок не подлежит передаче Застройщику.</w:t>
      </w:r>
    </w:p>
    <w:p w:rsidR="00921917" w:rsidRPr="000318E3" w:rsidRDefault="00921917" w:rsidP="00921917">
      <w:pPr>
        <w:spacing w:line="240" w:lineRule="auto"/>
        <w:ind w:firstLine="709"/>
        <w:jc w:val="both"/>
        <w:rPr>
          <w:rFonts w:ascii="PT Astra Serif" w:eastAsia="Times New Roman" w:hAnsi="PT Astra Serif"/>
          <w:bCs/>
          <w:sz w:val="26"/>
          <w:szCs w:val="26"/>
        </w:rPr>
      </w:pPr>
    </w:p>
    <w:p w:rsidR="00921917" w:rsidRPr="000318E3" w:rsidRDefault="00921917" w:rsidP="00921917">
      <w:pPr>
        <w:pStyle w:val="a9"/>
        <w:tabs>
          <w:tab w:val="left" w:pos="5220"/>
        </w:tabs>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8. Обстоятельства непреодолимой силы</w:t>
      </w:r>
    </w:p>
    <w:p w:rsidR="00921917" w:rsidRPr="000318E3" w:rsidRDefault="00921917" w:rsidP="00921917">
      <w:pPr>
        <w:pStyle w:val="a9"/>
        <w:tabs>
          <w:tab w:val="left" w:pos="5220"/>
        </w:tabs>
        <w:spacing w:line="240" w:lineRule="auto"/>
        <w:ind w:left="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8.1.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8.2. Сторона, для которой создалась невозможность исполнения обязательств, обязана в письменной форме в 10-дневный срок известить другую сторону о наступлении вышеуказанных обстоятельств.</w:t>
      </w:r>
    </w:p>
    <w:p w:rsidR="00921917" w:rsidRPr="000318E3" w:rsidRDefault="00921917" w:rsidP="00921917">
      <w:pPr>
        <w:spacing w:line="240" w:lineRule="auto"/>
        <w:ind w:left="540"/>
        <w:jc w:val="both"/>
        <w:rPr>
          <w:rFonts w:ascii="PT Astra Serif" w:eastAsia="Calibri" w:hAnsi="PT Astra Serif"/>
          <w:sz w:val="26"/>
          <w:szCs w:val="26"/>
        </w:rPr>
      </w:pPr>
    </w:p>
    <w:p w:rsidR="00921917" w:rsidRPr="000318E3" w:rsidRDefault="00921917" w:rsidP="00921917">
      <w:pPr>
        <w:tabs>
          <w:tab w:val="left" w:pos="5220"/>
        </w:tabs>
        <w:spacing w:line="240" w:lineRule="auto"/>
        <w:ind w:left="-360"/>
        <w:jc w:val="center"/>
        <w:rPr>
          <w:rFonts w:ascii="PT Astra Serif" w:eastAsia="Calibri" w:hAnsi="PT Astra Serif"/>
          <w:b/>
          <w:sz w:val="26"/>
          <w:szCs w:val="26"/>
        </w:rPr>
      </w:pPr>
      <w:r w:rsidRPr="000318E3">
        <w:rPr>
          <w:rFonts w:ascii="PT Astra Serif" w:eastAsia="Calibri" w:hAnsi="PT Astra Serif"/>
          <w:b/>
          <w:sz w:val="26"/>
          <w:szCs w:val="26"/>
        </w:rPr>
        <w:t>9. Порядок разрешения споров</w:t>
      </w:r>
    </w:p>
    <w:p w:rsidR="00921917" w:rsidRPr="000318E3" w:rsidRDefault="00921917" w:rsidP="00921917">
      <w:pPr>
        <w:tabs>
          <w:tab w:val="left" w:pos="5220"/>
        </w:tabs>
        <w:spacing w:line="240" w:lineRule="auto"/>
        <w:ind w:left="-36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9.1. Споры и разногласия, возникающие между Сторонами по вопросам, прямо не оговоренным Договором, разрешаются путем переговоров на основе действующего законодательства Российской Федерации и правовых актов Томской области.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9.2. При невозможности достижения Сторонами соглашения, все споры и разногласия, касающиеся Договора, разрешаются в судебном порядке в Арбитражном суде Томской области.</w:t>
      </w:r>
    </w:p>
    <w:p w:rsidR="00921917" w:rsidRPr="000318E3" w:rsidRDefault="00921917" w:rsidP="00921917">
      <w:pPr>
        <w:spacing w:line="240" w:lineRule="auto"/>
        <w:ind w:firstLine="709"/>
        <w:jc w:val="both"/>
        <w:rPr>
          <w:rFonts w:ascii="PT Astra Serif" w:eastAsia="Calibri" w:hAnsi="PT Astra Serif"/>
          <w:b/>
          <w:sz w:val="26"/>
          <w:szCs w:val="26"/>
        </w:rPr>
      </w:pPr>
    </w:p>
    <w:p w:rsidR="00921917" w:rsidRPr="000318E3" w:rsidRDefault="00921917" w:rsidP="00921917">
      <w:pPr>
        <w:spacing w:line="240" w:lineRule="auto"/>
        <w:ind w:left="-360"/>
        <w:jc w:val="center"/>
        <w:rPr>
          <w:rFonts w:ascii="PT Astra Serif" w:eastAsia="Calibri" w:hAnsi="PT Astra Serif"/>
          <w:b/>
          <w:sz w:val="26"/>
          <w:szCs w:val="26"/>
        </w:rPr>
      </w:pPr>
      <w:r w:rsidRPr="000318E3">
        <w:rPr>
          <w:rFonts w:ascii="PT Astra Serif" w:eastAsia="Calibri" w:hAnsi="PT Astra Serif"/>
          <w:b/>
          <w:sz w:val="26"/>
          <w:szCs w:val="26"/>
        </w:rPr>
        <w:t>10. Прочие условия</w:t>
      </w:r>
    </w:p>
    <w:p w:rsidR="00921917" w:rsidRPr="000318E3" w:rsidRDefault="00921917" w:rsidP="00921917">
      <w:pPr>
        <w:spacing w:line="240" w:lineRule="auto"/>
        <w:ind w:left="-36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10.1. Прекращение существования земельного участка, расположенного в границах Территории, в связи с его разделом или возникновением у третьих лиц прав на земельные участки, образованные из такого земельного участка, не является основанием для прекращения прав и обязанностей Сторон, определенных Договором.</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10.2. Застройщик не в праве уступать принадлежащее ему право аренды земельного участка (земельных участков), предоставленного для целей комплексного развития территории.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10.3. Застройщик не вправе передавать свои права и обязанности, предусмотренные Договором, иному лицу.</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lastRenderedPageBreak/>
        <w:t>10.4. Отказ Застройщика от исполнения Договора влечет прекращение права аренды земельного участка, предоставленного ему для целей комплексного развития территории, а также прекращение субаренды земельного участка в случае предоставления его или его части в субаренду.</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10.5. В случаях, не предусмотренных Договором, Стороны руководствуются действующим законодательством Российской Федерации.</w:t>
      </w:r>
    </w:p>
    <w:p w:rsidR="00921917"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11. Заключительные положения</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11.1.  Днем заключения Договора является дата, указанная на первой странице Договора.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11.2. Стороны обязаны уведомлять друг друга в письменном виде об изменении своих реквизитов в течение 10 (десяти) календарных дней со дня наступления таких изменений.</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В случае если реквизиты Стороны Договора изменились, и эта Сторона не уведомила об этом другую Сторону, такая Сторона несет риск вызванных этим неблагоприятных последствий, в этом случае другая Сторона Договора будет считаться действовавшей надлежащим образом, если исполнение и/или любое иное уведомление по Договору произведено в адрес другой Стороны по ранее используемым реквизитам, указанным в разделе 13 Договора.</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11.3. Стороны договорились осуществлять обмен информацией по всем вопросам исполнения Договора в письменном либо электронном виде по адресам, указанным в Договоре.</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11.4. Внесение изменений и дополнений в настоящий Договор, включая приложения к нему, планы-графики, осуществляются исключительно путем подписания Сторонами дополнительных соглашений, являющихся неотъемлемой частью настоящего Договора и обязательными к исполнению. Изменения и дополнения вступают в силу с даты, указанной Сторонами в дополнительном соглашении.</w:t>
      </w:r>
    </w:p>
    <w:p w:rsidR="00921917" w:rsidRPr="000318E3" w:rsidRDefault="00921917" w:rsidP="00921917">
      <w:pPr>
        <w:pStyle w:val="a9"/>
        <w:tabs>
          <w:tab w:val="left" w:pos="6240"/>
        </w:tabs>
        <w:spacing w:line="240" w:lineRule="auto"/>
        <w:ind w:left="0"/>
        <w:jc w:val="both"/>
        <w:rPr>
          <w:rFonts w:ascii="PT Astra Serif" w:eastAsia="Calibri" w:hAnsi="PT Astra Serif"/>
          <w:b/>
          <w:sz w:val="26"/>
          <w:szCs w:val="26"/>
        </w:rPr>
      </w:pPr>
      <w:r w:rsidRPr="000318E3">
        <w:rPr>
          <w:rFonts w:ascii="PT Astra Serif" w:eastAsia="Calibri" w:hAnsi="PT Astra Serif"/>
          <w:b/>
          <w:sz w:val="26"/>
          <w:szCs w:val="26"/>
        </w:rPr>
        <w:tab/>
      </w:r>
    </w:p>
    <w:p w:rsidR="00921917" w:rsidRPr="000318E3" w:rsidRDefault="00921917" w:rsidP="00921917">
      <w:pPr>
        <w:pStyle w:val="a9"/>
        <w:spacing w:line="240" w:lineRule="auto"/>
        <w:ind w:left="0"/>
        <w:jc w:val="center"/>
        <w:rPr>
          <w:rFonts w:ascii="PT Astra Serif" w:eastAsia="Calibri" w:hAnsi="PT Astra Serif"/>
          <w:b/>
          <w:sz w:val="26"/>
          <w:szCs w:val="26"/>
        </w:rPr>
      </w:pPr>
      <w:r w:rsidRPr="000318E3">
        <w:rPr>
          <w:rFonts w:ascii="PT Astra Serif" w:eastAsia="Calibri" w:hAnsi="PT Astra Serif"/>
          <w:b/>
          <w:sz w:val="26"/>
          <w:szCs w:val="26"/>
        </w:rPr>
        <w:t>12. Документы, являющиеся неотъемлемой частью Договора</w:t>
      </w:r>
    </w:p>
    <w:p w:rsidR="00921917" w:rsidRPr="000318E3" w:rsidRDefault="00921917" w:rsidP="00921917">
      <w:pPr>
        <w:pStyle w:val="a9"/>
        <w:spacing w:line="240" w:lineRule="auto"/>
        <w:ind w:left="0"/>
        <w:jc w:val="center"/>
        <w:rPr>
          <w:rFonts w:ascii="PT Astra Serif" w:eastAsia="Calibri" w:hAnsi="PT Astra Serif"/>
          <w:b/>
          <w:sz w:val="26"/>
          <w:szCs w:val="26"/>
        </w:rPr>
      </w:pPr>
    </w:p>
    <w:p w:rsidR="00921917" w:rsidRPr="000318E3" w:rsidRDefault="00921917" w:rsidP="00921917">
      <w:pPr>
        <w:pStyle w:val="a9"/>
        <w:spacing w:line="240" w:lineRule="auto"/>
        <w:ind w:left="0" w:firstLine="709"/>
        <w:jc w:val="both"/>
        <w:rPr>
          <w:rFonts w:ascii="PT Astra Serif" w:eastAsia="Calibri" w:hAnsi="PT Astra Serif"/>
          <w:sz w:val="26"/>
          <w:szCs w:val="26"/>
        </w:rPr>
      </w:pPr>
      <w:r w:rsidRPr="000318E3">
        <w:rPr>
          <w:rFonts w:ascii="PT Astra Serif" w:eastAsia="Calibri" w:hAnsi="PT Astra Serif"/>
          <w:sz w:val="26"/>
          <w:szCs w:val="26"/>
        </w:rPr>
        <w:t>12.1. Неотъемлемой частью Договора являются:</w:t>
      </w:r>
    </w:p>
    <w:p w:rsidR="00921917" w:rsidRPr="000318E3" w:rsidRDefault="00921917" w:rsidP="00921917">
      <w:pPr>
        <w:pStyle w:val="a9"/>
        <w:spacing w:line="240" w:lineRule="auto"/>
        <w:ind w:left="0" w:firstLine="709"/>
        <w:jc w:val="both"/>
        <w:rPr>
          <w:rFonts w:ascii="PT Astra Serif" w:hAnsi="PT Astra Serif"/>
          <w:sz w:val="26"/>
          <w:szCs w:val="26"/>
        </w:rPr>
      </w:pPr>
      <w:r w:rsidRPr="000318E3">
        <w:rPr>
          <w:rFonts w:ascii="PT Astra Serif" w:eastAsia="Calibri" w:hAnsi="PT Astra Serif"/>
          <w:sz w:val="26"/>
          <w:szCs w:val="26"/>
        </w:rPr>
        <w:t>Приложение 1. Сведения о местоположении, площади и границах территории комплексного развития</w:t>
      </w:r>
      <w:r w:rsidRPr="000318E3">
        <w:rPr>
          <w:rFonts w:ascii="PT Astra Serif" w:hAnsi="PT Astra Serif"/>
          <w:bCs/>
          <w:sz w:val="26"/>
          <w:szCs w:val="26"/>
        </w:rPr>
        <w:t>.</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Приложение 2. Перечень расположенных в границах Территории объектов капитального строительства, линейных объектов, подлежащих сносу, перечень объектов капитального строительства, линейных объектов, подлежащих строительству, реконструкции.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Приложение 3. Перечень и содержание ограничений использования, обременений прав, содержащихся в реестре прав, ограничений прав и обременений недвижимого имущества, реестре сведений о границах зон с особыми условиями использования территорий Единого государственного реестра недвижимости, на земельные участки, объекты недвижимого имущества, расположенные в границах территории, в отношении которой заключается договор о комплексном развитии территории.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Приложение 4. План-график реализации комплексного развития территории.</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eastAsia="Calibri" w:hAnsi="PT Astra Serif"/>
          <w:sz w:val="26"/>
          <w:szCs w:val="26"/>
        </w:rPr>
        <w:t>Приложение 5. План-график работ по благоустройству, подлежащих выполнению в границах Территории, и сроки их выполнения</w:t>
      </w:r>
      <w:r w:rsidRPr="000318E3">
        <w:rPr>
          <w:rFonts w:ascii="PT Astra Serif" w:hAnsi="PT Astra Serif"/>
          <w:sz w:val="26"/>
          <w:szCs w:val="26"/>
        </w:rPr>
        <w:t>.</w:t>
      </w:r>
    </w:p>
    <w:p w:rsidR="00921917" w:rsidRPr="000318E3" w:rsidRDefault="00921917" w:rsidP="00921917">
      <w:pPr>
        <w:spacing w:line="240" w:lineRule="auto"/>
        <w:ind w:firstLine="709"/>
        <w:jc w:val="both"/>
        <w:rPr>
          <w:rFonts w:ascii="PT Astra Serif" w:hAnsi="PT Astra Serif"/>
          <w:sz w:val="26"/>
          <w:szCs w:val="26"/>
        </w:rPr>
      </w:pPr>
      <w:r w:rsidRPr="000318E3">
        <w:rPr>
          <w:rFonts w:ascii="PT Astra Serif" w:hAnsi="PT Astra Serif"/>
          <w:sz w:val="26"/>
          <w:szCs w:val="26"/>
        </w:rPr>
        <w:t>Приложение 6. Форма отчета Застройщика по реализации мероприятий, предусмотренных договором.</w:t>
      </w:r>
    </w:p>
    <w:p w:rsidR="00921917" w:rsidRPr="000318E3" w:rsidRDefault="00921917" w:rsidP="00921917">
      <w:pPr>
        <w:spacing w:line="240" w:lineRule="auto"/>
        <w:ind w:firstLine="540"/>
        <w:jc w:val="both"/>
        <w:rPr>
          <w:rFonts w:ascii="PT Astra Serif" w:eastAsia="Calibri" w:hAnsi="PT Astra Serif"/>
          <w:sz w:val="26"/>
          <w:szCs w:val="26"/>
        </w:rPr>
      </w:pPr>
    </w:p>
    <w:p w:rsidR="00921917" w:rsidRPr="000318E3" w:rsidRDefault="00921917" w:rsidP="00921917">
      <w:pPr>
        <w:pStyle w:val="a9"/>
        <w:spacing w:line="240" w:lineRule="auto"/>
        <w:ind w:left="540"/>
        <w:jc w:val="center"/>
        <w:rPr>
          <w:rFonts w:ascii="PT Astra Serif" w:eastAsia="Calibri" w:hAnsi="PT Astra Serif"/>
          <w:b/>
          <w:bCs/>
          <w:sz w:val="26"/>
          <w:szCs w:val="26"/>
        </w:rPr>
      </w:pPr>
      <w:r w:rsidRPr="000318E3">
        <w:rPr>
          <w:rFonts w:ascii="PT Astra Serif" w:eastAsia="Calibri" w:hAnsi="PT Astra Serif"/>
          <w:b/>
          <w:bCs/>
          <w:sz w:val="26"/>
          <w:szCs w:val="26"/>
        </w:rPr>
        <w:t>13. Реквизиты и подписи сторон.</w:t>
      </w:r>
    </w:p>
    <w:p w:rsidR="00921917" w:rsidRPr="000318E3" w:rsidRDefault="00921917" w:rsidP="00921917">
      <w:pPr>
        <w:tabs>
          <w:tab w:val="left" w:pos="5954"/>
        </w:tabs>
        <w:spacing w:line="240" w:lineRule="auto"/>
        <w:ind w:firstLine="5954"/>
        <w:rPr>
          <w:rFonts w:ascii="PT Astra Serif" w:hAnsi="PT Astra Serif"/>
          <w:sz w:val="26"/>
          <w:szCs w:val="26"/>
        </w:rPr>
      </w:pPr>
    </w:p>
    <w:p w:rsidR="00921917" w:rsidRPr="000318E3" w:rsidRDefault="00921917" w:rsidP="00921917">
      <w:pPr>
        <w:spacing w:line="240" w:lineRule="auto"/>
        <w:ind w:firstLine="567"/>
        <w:jc w:val="both"/>
        <w:rPr>
          <w:rFonts w:ascii="PT Astra Serif" w:hAnsi="PT Astra Serif"/>
          <w:sz w:val="26"/>
          <w:szCs w:val="26"/>
        </w:rPr>
      </w:pPr>
      <w:r w:rsidRPr="000318E3">
        <w:rPr>
          <w:rFonts w:ascii="PT Astra Serif" w:hAnsi="PT Astra Serif"/>
          <w:sz w:val="26"/>
          <w:szCs w:val="26"/>
        </w:rPr>
        <w:t>13.1. Договор подписывается в трех экземплярах.</w:t>
      </w:r>
    </w:p>
    <w:p w:rsidR="00921917" w:rsidRPr="000318E3" w:rsidRDefault="00921917" w:rsidP="00921917">
      <w:pPr>
        <w:spacing w:line="240" w:lineRule="auto"/>
        <w:ind w:firstLine="567"/>
        <w:jc w:val="both"/>
        <w:rPr>
          <w:rFonts w:ascii="PT Astra Serif" w:hAnsi="PT Astra Serif"/>
          <w:sz w:val="26"/>
          <w:szCs w:val="26"/>
        </w:rPr>
      </w:pPr>
    </w:p>
    <w:tbl>
      <w:tblPr>
        <w:tblW w:w="4955" w:type="pct"/>
        <w:tblLook w:val="04A0" w:firstRow="1" w:lastRow="0" w:firstColumn="1" w:lastColumn="0" w:noHBand="0" w:noVBand="1"/>
      </w:tblPr>
      <w:tblGrid>
        <w:gridCol w:w="4773"/>
        <w:gridCol w:w="5060"/>
      </w:tblGrid>
      <w:tr w:rsidR="00921917" w:rsidRPr="000318E3" w:rsidTr="00921917">
        <w:trPr>
          <w:trHeight w:val="201"/>
        </w:trPr>
        <w:tc>
          <w:tcPr>
            <w:tcW w:w="2427" w:type="pct"/>
          </w:tcPr>
          <w:p w:rsidR="00921917" w:rsidRPr="000318E3" w:rsidRDefault="00921917" w:rsidP="00921917">
            <w:pPr>
              <w:spacing w:line="240" w:lineRule="auto"/>
              <w:ind w:firstLine="708"/>
              <w:rPr>
                <w:rFonts w:ascii="PT Astra Serif" w:eastAsia="Times New Roman" w:hAnsi="PT Astra Serif"/>
                <w:b/>
                <w:sz w:val="26"/>
                <w:szCs w:val="26"/>
              </w:rPr>
            </w:pPr>
            <w:r w:rsidRPr="000318E3">
              <w:rPr>
                <w:rFonts w:ascii="PT Astra Serif" w:eastAsia="Times New Roman" w:hAnsi="PT Astra Serif"/>
                <w:b/>
                <w:sz w:val="26"/>
                <w:szCs w:val="26"/>
              </w:rPr>
              <w:t xml:space="preserve">             ДГР ТО:</w:t>
            </w:r>
          </w:p>
        </w:tc>
        <w:tc>
          <w:tcPr>
            <w:tcW w:w="2573" w:type="pct"/>
          </w:tcPr>
          <w:p w:rsidR="00921917" w:rsidRPr="000318E3" w:rsidRDefault="00921917" w:rsidP="00921917">
            <w:pPr>
              <w:spacing w:line="240" w:lineRule="auto"/>
              <w:ind w:firstLine="708"/>
              <w:jc w:val="center"/>
              <w:rPr>
                <w:rFonts w:ascii="PT Astra Serif" w:eastAsia="Times New Roman" w:hAnsi="PT Astra Serif"/>
                <w:b/>
                <w:sz w:val="26"/>
                <w:szCs w:val="26"/>
              </w:rPr>
            </w:pPr>
            <w:r w:rsidRPr="000318E3">
              <w:rPr>
                <w:rFonts w:ascii="PT Astra Serif" w:eastAsia="Times New Roman" w:hAnsi="PT Astra Serif"/>
                <w:b/>
                <w:sz w:val="26"/>
                <w:szCs w:val="26"/>
              </w:rPr>
              <w:t>Застройщик:</w:t>
            </w:r>
          </w:p>
        </w:tc>
      </w:tr>
      <w:tr w:rsidR="00921917" w:rsidRPr="000318E3" w:rsidTr="00921917">
        <w:trPr>
          <w:trHeight w:val="2944"/>
        </w:trPr>
        <w:tc>
          <w:tcPr>
            <w:tcW w:w="2427" w:type="pct"/>
          </w:tcPr>
          <w:p w:rsidR="00921917" w:rsidRPr="000318E3" w:rsidRDefault="00921917" w:rsidP="00921917">
            <w:pPr>
              <w:spacing w:line="240" w:lineRule="auto"/>
              <w:jc w:val="both"/>
              <w:rPr>
                <w:rFonts w:ascii="PT Astra Serif" w:eastAsia="Times New Roman" w:hAnsi="PT Astra Serif"/>
                <w:b/>
                <w:bCs/>
                <w:sz w:val="26"/>
                <w:szCs w:val="26"/>
              </w:rPr>
            </w:pPr>
            <w:r>
              <w:rPr>
                <w:rFonts w:ascii="PT Astra Serif" w:eastAsia="Times New Roman" w:hAnsi="PT Astra Serif"/>
                <w:b/>
                <w:bCs/>
                <w:sz w:val="26"/>
                <w:szCs w:val="26"/>
              </w:rPr>
              <w:t>Д</w:t>
            </w:r>
            <w:r w:rsidRPr="000318E3">
              <w:rPr>
                <w:rFonts w:ascii="PT Astra Serif" w:eastAsia="Times New Roman" w:hAnsi="PT Astra Serif"/>
                <w:b/>
                <w:bCs/>
                <w:sz w:val="26"/>
                <w:szCs w:val="26"/>
              </w:rPr>
              <w:t xml:space="preserve">епартамент градостроительного </w:t>
            </w:r>
          </w:p>
          <w:p w:rsidR="00921917" w:rsidRPr="000318E3" w:rsidRDefault="00921917" w:rsidP="00921917">
            <w:pPr>
              <w:spacing w:line="240" w:lineRule="auto"/>
              <w:jc w:val="both"/>
              <w:rPr>
                <w:rFonts w:ascii="PT Astra Serif" w:eastAsia="Times New Roman" w:hAnsi="PT Astra Serif"/>
                <w:b/>
                <w:bCs/>
                <w:sz w:val="26"/>
                <w:szCs w:val="26"/>
              </w:rPr>
            </w:pPr>
            <w:proofErr w:type="gramStart"/>
            <w:r w:rsidRPr="000318E3">
              <w:rPr>
                <w:rFonts w:ascii="PT Astra Serif" w:eastAsia="Times New Roman" w:hAnsi="PT Astra Serif"/>
                <w:b/>
                <w:bCs/>
                <w:sz w:val="26"/>
                <w:szCs w:val="26"/>
              </w:rPr>
              <w:t>развития</w:t>
            </w:r>
            <w:proofErr w:type="gramEnd"/>
            <w:r w:rsidRPr="000318E3">
              <w:rPr>
                <w:rFonts w:ascii="PT Astra Serif" w:eastAsia="Times New Roman" w:hAnsi="PT Astra Serif"/>
                <w:b/>
                <w:bCs/>
                <w:sz w:val="26"/>
                <w:szCs w:val="26"/>
              </w:rPr>
              <w:t xml:space="preserve"> Томской области </w:t>
            </w:r>
          </w:p>
          <w:p w:rsidR="00921917" w:rsidRPr="000318E3" w:rsidRDefault="00921917" w:rsidP="00921917">
            <w:pPr>
              <w:spacing w:line="240" w:lineRule="auto"/>
              <w:jc w:val="both"/>
              <w:rPr>
                <w:rFonts w:ascii="PT Astra Serif" w:eastAsia="Times New Roman" w:hAnsi="PT Astra Serif"/>
                <w:bCs/>
                <w:sz w:val="26"/>
                <w:szCs w:val="26"/>
              </w:rPr>
            </w:pPr>
            <w:r w:rsidRPr="000318E3">
              <w:rPr>
                <w:rFonts w:ascii="PT Astra Serif" w:eastAsia="Times New Roman" w:hAnsi="PT Astra Serif"/>
                <w:bCs/>
                <w:sz w:val="26"/>
                <w:szCs w:val="26"/>
              </w:rPr>
              <w:t>ОГРН: 1227000001690</w:t>
            </w:r>
          </w:p>
          <w:p w:rsidR="00921917" w:rsidRPr="000318E3" w:rsidRDefault="00921917" w:rsidP="00921917">
            <w:pPr>
              <w:spacing w:line="240" w:lineRule="auto"/>
              <w:jc w:val="both"/>
              <w:rPr>
                <w:rFonts w:ascii="PT Astra Serif" w:eastAsia="Times New Roman" w:hAnsi="PT Astra Serif"/>
                <w:bCs/>
                <w:sz w:val="26"/>
                <w:szCs w:val="26"/>
              </w:rPr>
            </w:pPr>
            <w:r w:rsidRPr="000318E3">
              <w:rPr>
                <w:rFonts w:ascii="PT Astra Serif" w:eastAsia="Times New Roman" w:hAnsi="PT Astra Serif"/>
                <w:bCs/>
                <w:sz w:val="26"/>
                <w:szCs w:val="26"/>
              </w:rPr>
              <w:t>ИНН: 7017491046</w:t>
            </w:r>
          </w:p>
          <w:p w:rsidR="00921917" w:rsidRPr="000318E3" w:rsidRDefault="00921917" w:rsidP="00921917">
            <w:pPr>
              <w:spacing w:line="240" w:lineRule="auto"/>
              <w:jc w:val="both"/>
              <w:rPr>
                <w:rFonts w:ascii="PT Astra Serif" w:eastAsia="Times New Roman" w:hAnsi="PT Astra Serif"/>
                <w:bCs/>
                <w:sz w:val="26"/>
                <w:szCs w:val="26"/>
              </w:rPr>
            </w:pPr>
            <w:r w:rsidRPr="000318E3">
              <w:rPr>
                <w:rFonts w:ascii="PT Astra Serif" w:eastAsia="Times New Roman" w:hAnsi="PT Astra Serif"/>
                <w:bCs/>
                <w:sz w:val="26"/>
                <w:szCs w:val="26"/>
              </w:rPr>
              <w:t xml:space="preserve">Юр. адрес: 634050, Томская область, </w:t>
            </w:r>
          </w:p>
          <w:p w:rsidR="00921917" w:rsidRPr="000318E3" w:rsidRDefault="00921917" w:rsidP="00921917">
            <w:pPr>
              <w:spacing w:line="240" w:lineRule="auto"/>
              <w:jc w:val="both"/>
              <w:rPr>
                <w:rFonts w:ascii="PT Astra Serif" w:eastAsia="Times New Roman" w:hAnsi="PT Astra Serif"/>
                <w:bCs/>
                <w:sz w:val="26"/>
                <w:szCs w:val="26"/>
              </w:rPr>
            </w:pPr>
            <w:r w:rsidRPr="000318E3">
              <w:rPr>
                <w:rFonts w:ascii="PT Astra Serif" w:eastAsia="Times New Roman" w:hAnsi="PT Astra Serif"/>
                <w:bCs/>
                <w:sz w:val="26"/>
                <w:szCs w:val="26"/>
              </w:rPr>
              <w:t xml:space="preserve">г. Томск, пл. Ленина, д. 6 </w:t>
            </w:r>
          </w:p>
          <w:p w:rsidR="00921917" w:rsidRPr="000318E3" w:rsidRDefault="00921917" w:rsidP="00921917">
            <w:pPr>
              <w:spacing w:line="240" w:lineRule="auto"/>
              <w:jc w:val="both"/>
              <w:rPr>
                <w:rFonts w:ascii="PT Astra Serif" w:eastAsia="Times New Roman" w:hAnsi="PT Astra Serif"/>
                <w:bCs/>
                <w:sz w:val="26"/>
                <w:szCs w:val="26"/>
              </w:rPr>
            </w:pPr>
            <w:r w:rsidRPr="000318E3">
              <w:rPr>
                <w:rFonts w:ascii="PT Astra Serif" w:eastAsia="Times New Roman" w:hAnsi="PT Astra Serif"/>
                <w:bCs/>
                <w:sz w:val="26"/>
                <w:szCs w:val="26"/>
              </w:rPr>
              <w:t>Факт. г. Томск, ул. Алтайская, 48</w:t>
            </w:r>
          </w:p>
          <w:p w:rsidR="00921917" w:rsidRPr="000318E3" w:rsidRDefault="00921917" w:rsidP="00921917">
            <w:pPr>
              <w:spacing w:line="240" w:lineRule="auto"/>
              <w:jc w:val="both"/>
              <w:rPr>
                <w:rFonts w:ascii="PT Astra Serif" w:hAnsi="PT Astra Serif"/>
                <w:sz w:val="26"/>
                <w:szCs w:val="26"/>
              </w:rPr>
            </w:pPr>
            <w:r w:rsidRPr="000318E3">
              <w:rPr>
                <w:rFonts w:ascii="PT Astra Serif" w:hAnsi="PT Astra Serif"/>
                <w:sz w:val="26"/>
                <w:szCs w:val="26"/>
                <w:lang w:val="en-US"/>
              </w:rPr>
              <w:t>e</w:t>
            </w:r>
            <w:r w:rsidRPr="000318E3">
              <w:rPr>
                <w:rFonts w:ascii="PT Astra Serif" w:hAnsi="PT Astra Serif"/>
                <w:sz w:val="26"/>
                <w:szCs w:val="26"/>
              </w:rPr>
              <w:t>-</w:t>
            </w:r>
            <w:r w:rsidRPr="000318E3">
              <w:rPr>
                <w:rFonts w:ascii="PT Astra Serif" w:hAnsi="PT Astra Serif"/>
                <w:sz w:val="26"/>
                <w:szCs w:val="26"/>
                <w:lang w:val="en-US"/>
              </w:rPr>
              <w:t>mail</w:t>
            </w:r>
            <w:r w:rsidRPr="000318E3">
              <w:rPr>
                <w:rFonts w:ascii="PT Astra Serif" w:hAnsi="PT Astra Serif"/>
                <w:sz w:val="26"/>
                <w:szCs w:val="26"/>
              </w:rPr>
              <w:t>:</w:t>
            </w:r>
            <w:proofErr w:type="spellStart"/>
            <w:r w:rsidRPr="000318E3">
              <w:rPr>
                <w:rFonts w:ascii="PT Astra Serif" w:hAnsi="PT Astra Serif"/>
                <w:sz w:val="26"/>
                <w:szCs w:val="26"/>
                <w:u w:val="single"/>
                <w:shd w:val="clear" w:color="auto" w:fill="FFFFFF"/>
                <w:lang w:val="en-US"/>
              </w:rPr>
              <w:t>dep</w:t>
            </w:r>
            <w:proofErr w:type="spellEnd"/>
            <w:r w:rsidRPr="000318E3">
              <w:rPr>
                <w:rFonts w:ascii="PT Astra Serif" w:hAnsi="PT Astra Serif"/>
                <w:sz w:val="26"/>
                <w:szCs w:val="26"/>
                <w:u w:val="single"/>
                <w:shd w:val="clear" w:color="auto" w:fill="FFFFFF"/>
              </w:rPr>
              <w:t>-</w:t>
            </w:r>
            <w:r w:rsidRPr="000318E3">
              <w:rPr>
                <w:rFonts w:ascii="PT Astra Serif" w:hAnsi="PT Astra Serif"/>
                <w:sz w:val="26"/>
                <w:szCs w:val="26"/>
                <w:u w:val="single"/>
                <w:shd w:val="clear" w:color="auto" w:fill="FFFFFF"/>
                <w:lang w:val="en-US"/>
              </w:rPr>
              <w:t>gr</w:t>
            </w:r>
            <w:r w:rsidRPr="000318E3">
              <w:rPr>
                <w:rFonts w:ascii="PT Astra Serif" w:hAnsi="PT Astra Serif"/>
                <w:sz w:val="26"/>
                <w:szCs w:val="26"/>
                <w:u w:val="single"/>
                <w:shd w:val="clear" w:color="auto" w:fill="FFFFFF"/>
              </w:rPr>
              <w:t>@</w:t>
            </w:r>
            <w:proofErr w:type="spellStart"/>
            <w:r w:rsidRPr="000318E3">
              <w:rPr>
                <w:rFonts w:ascii="PT Astra Serif" w:hAnsi="PT Astra Serif"/>
                <w:sz w:val="26"/>
                <w:szCs w:val="26"/>
                <w:u w:val="single"/>
                <w:shd w:val="clear" w:color="auto" w:fill="FFFFFF"/>
                <w:lang w:val="en-US"/>
              </w:rPr>
              <w:t>dgr</w:t>
            </w:r>
            <w:proofErr w:type="spellEnd"/>
            <w:r w:rsidRPr="000318E3">
              <w:rPr>
                <w:rFonts w:ascii="PT Astra Serif" w:hAnsi="PT Astra Serif"/>
                <w:sz w:val="26"/>
                <w:szCs w:val="26"/>
                <w:u w:val="single"/>
                <w:shd w:val="clear" w:color="auto" w:fill="FFFFFF"/>
              </w:rPr>
              <w:t>.</w:t>
            </w:r>
            <w:proofErr w:type="spellStart"/>
            <w:r w:rsidRPr="000318E3">
              <w:rPr>
                <w:rFonts w:ascii="PT Astra Serif" w:hAnsi="PT Astra Serif"/>
                <w:sz w:val="26"/>
                <w:szCs w:val="26"/>
                <w:u w:val="single"/>
                <w:shd w:val="clear" w:color="auto" w:fill="FFFFFF"/>
                <w:lang w:val="en-US"/>
              </w:rPr>
              <w:t>tomsk</w:t>
            </w:r>
            <w:proofErr w:type="spellEnd"/>
            <w:r w:rsidRPr="000318E3">
              <w:rPr>
                <w:rFonts w:ascii="PT Astra Serif" w:hAnsi="PT Astra Serif"/>
                <w:sz w:val="26"/>
                <w:szCs w:val="26"/>
                <w:u w:val="single"/>
                <w:shd w:val="clear" w:color="auto" w:fill="FFFFFF"/>
              </w:rPr>
              <w:t>.</w:t>
            </w:r>
            <w:proofErr w:type="spellStart"/>
            <w:r w:rsidRPr="000318E3">
              <w:rPr>
                <w:rFonts w:ascii="PT Astra Serif" w:hAnsi="PT Astra Serif"/>
                <w:sz w:val="26"/>
                <w:szCs w:val="26"/>
                <w:u w:val="single"/>
                <w:shd w:val="clear" w:color="auto" w:fill="FFFFFF"/>
                <w:lang w:val="en-US"/>
              </w:rPr>
              <w:t>gov</w:t>
            </w:r>
            <w:proofErr w:type="spellEnd"/>
            <w:r w:rsidRPr="000318E3">
              <w:rPr>
                <w:rFonts w:ascii="PT Astra Serif" w:hAnsi="PT Astra Serif"/>
                <w:sz w:val="26"/>
                <w:szCs w:val="26"/>
                <w:u w:val="single"/>
                <w:shd w:val="clear" w:color="auto" w:fill="FFFFFF"/>
              </w:rPr>
              <w:t>.</w:t>
            </w:r>
            <w:proofErr w:type="spellStart"/>
            <w:r w:rsidRPr="000318E3">
              <w:rPr>
                <w:rFonts w:ascii="PT Astra Serif" w:hAnsi="PT Astra Serif"/>
                <w:sz w:val="26"/>
                <w:szCs w:val="26"/>
                <w:u w:val="single"/>
                <w:shd w:val="clear" w:color="auto" w:fill="FFFFFF"/>
                <w:lang w:val="en-US"/>
              </w:rPr>
              <w:t>ru</w:t>
            </w:r>
            <w:proofErr w:type="spellEnd"/>
          </w:p>
          <w:p w:rsidR="00921917" w:rsidRPr="000318E3" w:rsidRDefault="00921917" w:rsidP="00921917">
            <w:pPr>
              <w:spacing w:line="240" w:lineRule="auto"/>
              <w:jc w:val="both"/>
              <w:rPr>
                <w:rFonts w:ascii="PT Astra Serif" w:eastAsia="Times New Roman" w:hAnsi="PT Astra Serif"/>
                <w:b/>
                <w:bCs/>
                <w:sz w:val="26"/>
                <w:szCs w:val="26"/>
              </w:rPr>
            </w:pPr>
          </w:p>
          <w:p w:rsidR="00921917" w:rsidRPr="000318E3" w:rsidRDefault="00921917" w:rsidP="00921917">
            <w:pPr>
              <w:spacing w:line="240" w:lineRule="auto"/>
              <w:jc w:val="both"/>
              <w:rPr>
                <w:rFonts w:ascii="PT Astra Serif" w:eastAsia="Times New Roman" w:hAnsi="PT Astra Serif"/>
                <w:b/>
                <w:bCs/>
                <w:sz w:val="26"/>
                <w:szCs w:val="26"/>
              </w:rPr>
            </w:pPr>
            <w:r w:rsidRPr="000318E3">
              <w:rPr>
                <w:rFonts w:ascii="PT Astra Serif" w:eastAsia="Times New Roman" w:hAnsi="PT Astra Serif"/>
                <w:b/>
                <w:bCs/>
                <w:sz w:val="26"/>
                <w:szCs w:val="26"/>
              </w:rPr>
              <w:t xml:space="preserve">Начальник департамента </w:t>
            </w:r>
          </w:p>
          <w:p w:rsidR="00921917" w:rsidRPr="000318E3" w:rsidRDefault="00921917" w:rsidP="00921917">
            <w:pPr>
              <w:spacing w:line="240" w:lineRule="auto"/>
              <w:jc w:val="both"/>
              <w:rPr>
                <w:rFonts w:ascii="PT Astra Serif" w:eastAsia="Times New Roman" w:hAnsi="PT Astra Serif"/>
                <w:b/>
                <w:bCs/>
                <w:sz w:val="26"/>
                <w:szCs w:val="26"/>
              </w:rPr>
            </w:pPr>
          </w:p>
          <w:p w:rsidR="00921917" w:rsidRPr="000318E3" w:rsidRDefault="00921917" w:rsidP="00921917">
            <w:pPr>
              <w:spacing w:line="240" w:lineRule="auto"/>
              <w:jc w:val="both"/>
              <w:rPr>
                <w:rFonts w:ascii="PT Astra Serif" w:eastAsia="Times New Roman" w:hAnsi="PT Astra Serif"/>
                <w:b/>
                <w:bCs/>
                <w:sz w:val="26"/>
                <w:szCs w:val="26"/>
              </w:rPr>
            </w:pPr>
            <w:r w:rsidRPr="000318E3">
              <w:rPr>
                <w:rFonts w:ascii="PT Astra Serif" w:eastAsia="Times New Roman" w:hAnsi="PT Astra Serif"/>
                <w:b/>
                <w:bCs/>
                <w:sz w:val="26"/>
                <w:szCs w:val="26"/>
              </w:rPr>
              <w:t>_____________________</w:t>
            </w:r>
          </w:p>
          <w:p w:rsidR="00921917" w:rsidRPr="000318E3" w:rsidRDefault="00921917" w:rsidP="00921917">
            <w:pPr>
              <w:spacing w:line="240" w:lineRule="auto"/>
              <w:jc w:val="both"/>
              <w:rPr>
                <w:rFonts w:ascii="PT Astra Serif" w:eastAsia="Times New Roman" w:hAnsi="PT Astra Serif"/>
                <w:sz w:val="26"/>
                <w:szCs w:val="26"/>
              </w:rPr>
            </w:pPr>
          </w:p>
        </w:tc>
        <w:tc>
          <w:tcPr>
            <w:tcW w:w="2573" w:type="pct"/>
          </w:tcPr>
          <w:p w:rsidR="00921917" w:rsidRPr="000318E3" w:rsidRDefault="00921917" w:rsidP="00921917">
            <w:pPr>
              <w:pStyle w:val="ConsPlusNormal"/>
              <w:rPr>
                <w:rFonts w:ascii="PT Astra Serif" w:hAnsi="PT Astra Serif" w:cs="Times New Roman"/>
                <w:sz w:val="26"/>
                <w:szCs w:val="26"/>
              </w:rPr>
            </w:pPr>
          </w:p>
          <w:p w:rsidR="00921917" w:rsidRPr="000318E3" w:rsidRDefault="00921917" w:rsidP="00921917">
            <w:pPr>
              <w:pStyle w:val="ConsPlusNormal"/>
              <w:rPr>
                <w:rFonts w:ascii="PT Astra Serif" w:hAnsi="PT Astra Serif" w:cs="Times New Roman"/>
                <w:sz w:val="26"/>
                <w:szCs w:val="26"/>
              </w:rPr>
            </w:pPr>
          </w:p>
          <w:p w:rsidR="00921917" w:rsidRPr="000318E3" w:rsidRDefault="00921917" w:rsidP="00921917">
            <w:pPr>
              <w:pStyle w:val="ConsPlusNormal"/>
              <w:rPr>
                <w:rFonts w:ascii="PT Astra Serif" w:hAnsi="PT Astra Serif" w:cs="Times New Roman"/>
                <w:sz w:val="26"/>
                <w:szCs w:val="26"/>
              </w:rPr>
            </w:pPr>
          </w:p>
          <w:p w:rsidR="00921917" w:rsidRPr="000318E3" w:rsidRDefault="00921917" w:rsidP="00921917">
            <w:pPr>
              <w:pStyle w:val="ConsPlusNormal"/>
              <w:rPr>
                <w:rFonts w:ascii="PT Astra Serif" w:hAnsi="PT Astra Serif" w:cs="Times New Roman"/>
                <w:sz w:val="26"/>
                <w:szCs w:val="26"/>
              </w:rPr>
            </w:pPr>
          </w:p>
          <w:p w:rsidR="00921917" w:rsidRPr="000318E3" w:rsidRDefault="00921917" w:rsidP="00921917">
            <w:pPr>
              <w:pStyle w:val="ConsPlusNormal"/>
              <w:rPr>
                <w:rFonts w:ascii="PT Astra Serif" w:hAnsi="PT Astra Serif" w:cs="Times New Roman"/>
                <w:sz w:val="26"/>
                <w:szCs w:val="26"/>
              </w:rPr>
            </w:pPr>
            <w:r w:rsidRPr="000318E3">
              <w:rPr>
                <w:rFonts w:ascii="PT Astra Serif" w:hAnsi="PT Astra Serif" w:cs="Times New Roman"/>
                <w:sz w:val="26"/>
                <w:szCs w:val="26"/>
              </w:rPr>
              <w:t xml:space="preserve">Юридический адрес: </w:t>
            </w:r>
          </w:p>
          <w:p w:rsidR="00921917" w:rsidRPr="000318E3" w:rsidRDefault="00921917" w:rsidP="00921917">
            <w:pPr>
              <w:pStyle w:val="ConsPlusNormal"/>
              <w:rPr>
                <w:rFonts w:ascii="PT Astra Serif" w:hAnsi="PT Astra Serif" w:cs="Times New Roman"/>
                <w:sz w:val="26"/>
                <w:szCs w:val="26"/>
              </w:rPr>
            </w:pPr>
            <w:r w:rsidRPr="000318E3">
              <w:rPr>
                <w:rFonts w:ascii="PT Astra Serif" w:hAnsi="PT Astra Serif" w:cs="Times New Roman"/>
                <w:sz w:val="26"/>
                <w:szCs w:val="26"/>
              </w:rPr>
              <w:t xml:space="preserve">ИНН: </w:t>
            </w:r>
          </w:p>
          <w:p w:rsidR="00921917" w:rsidRPr="000318E3" w:rsidRDefault="00921917" w:rsidP="00921917">
            <w:pPr>
              <w:pStyle w:val="ConsPlusNormal"/>
              <w:rPr>
                <w:rFonts w:ascii="PT Astra Serif" w:hAnsi="PT Astra Serif" w:cs="Times New Roman"/>
                <w:sz w:val="26"/>
                <w:szCs w:val="26"/>
              </w:rPr>
            </w:pPr>
            <w:r w:rsidRPr="000318E3">
              <w:rPr>
                <w:rFonts w:ascii="PT Astra Serif" w:hAnsi="PT Astra Serif" w:cs="Times New Roman"/>
                <w:sz w:val="26"/>
                <w:szCs w:val="26"/>
              </w:rPr>
              <w:t xml:space="preserve">ОГРН: </w:t>
            </w:r>
          </w:p>
          <w:p w:rsidR="00921917" w:rsidRPr="000318E3" w:rsidRDefault="00921917" w:rsidP="00921917">
            <w:pPr>
              <w:spacing w:line="240" w:lineRule="auto"/>
              <w:rPr>
                <w:rFonts w:ascii="PT Astra Serif" w:eastAsia="PT Astra Serif" w:hAnsi="PT Astra Serif" w:cs="PT Astra Serif"/>
                <w:sz w:val="26"/>
                <w:szCs w:val="26"/>
              </w:rPr>
            </w:pPr>
            <w:r w:rsidRPr="000318E3">
              <w:rPr>
                <w:rFonts w:ascii="PT Astra Serif" w:hAnsi="PT Astra Serif"/>
                <w:sz w:val="26"/>
                <w:szCs w:val="26"/>
                <w:lang w:val="en-US"/>
              </w:rPr>
              <w:t>e</w:t>
            </w:r>
            <w:r w:rsidRPr="000318E3">
              <w:rPr>
                <w:rFonts w:ascii="PT Astra Serif" w:hAnsi="PT Astra Serif"/>
                <w:sz w:val="26"/>
                <w:szCs w:val="26"/>
              </w:rPr>
              <w:t>-</w:t>
            </w:r>
            <w:r w:rsidRPr="000318E3">
              <w:rPr>
                <w:rFonts w:ascii="PT Astra Serif" w:hAnsi="PT Astra Serif"/>
                <w:sz w:val="26"/>
                <w:szCs w:val="26"/>
                <w:lang w:val="en-US"/>
              </w:rPr>
              <w:t>mail</w:t>
            </w:r>
            <w:r w:rsidRPr="000318E3">
              <w:rPr>
                <w:rFonts w:ascii="PT Astra Serif" w:hAnsi="PT Astra Serif"/>
                <w:sz w:val="26"/>
                <w:szCs w:val="26"/>
              </w:rPr>
              <w:t xml:space="preserve">: </w:t>
            </w:r>
          </w:p>
          <w:p w:rsidR="00921917" w:rsidRPr="000318E3" w:rsidRDefault="00921917" w:rsidP="00921917">
            <w:pPr>
              <w:pStyle w:val="ConsPlusNormal"/>
              <w:jc w:val="both"/>
              <w:rPr>
                <w:rFonts w:ascii="PT Astra Serif" w:hAnsi="PT Astra Serif" w:cs="Times New Roman"/>
                <w:sz w:val="26"/>
                <w:szCs w:val="26"/>
              </w:rPr>
            </w:pPr>
          </w:p>
          <w:p w:rsidR="00921917" w:rsidRPr="000318E3" w:rsidRDefault="00921917" w:rsidP="00921917">
            <w:pPr>
              <w:pStyle w:val="ConsPlusNormal"/>
              <w:jc w:val="both"/>
              <w:rPr>
                <w:rFonts w:ascii="PT Astra Serif" w:hAnsi="PT Astra Serif" w:cs="Times New Roman"/>
                <w:b/>
                <w:sz w:val="26"/>
                <w:szCs w:val="26"/>
              </w:rPr>
            </w:pPr>
            <w:r w:rsidRPr="000318E3">
              <w:rPr>
                <w:rFonts w:ascii="PT Astra Serif" w:hAnsi="PT Astra Serif" w:cs="Times New Roman"/>
                <w:b/>
                <w:sz w:val="26"/>
                <w:szCs w:val="26"/>
              </w:rPr>
              <w:t>________________________</w:t>
            </w:r>
          </w:p>
          <w:p w:rsidR="00921917" w:rsidRPr="000318E3" w:rsidRDefault="00921917" w:rsidP="00921917">
            <w:pPr>
              <w:pStyle w:val="ConsPlusNormal"/>
              <w:jc w:val="both"/>
              <w:rPr>
                <w:rFonts w:ascii="PT Astra Serif" w:hAnsi="PT Astra Serif" w:cs="Times New Roman"/>
                <w:b/>
                <w:sz w:val="26"/>
                <w:szCs w:val="26"/>
              </w:rPr>
            </w:pPr>
          </w:p>
          <w:p w:rsidR="00921917" w:rsidRPr="000318E3" w:rsidRDefault="00921917" w:rsidP="00921917">
            <w:pPr>
              <w:pStyle w:val="ConsPlusNormal"/>
              <w:jc w:val="both"/>
              <w:rPr>
                <w:rFonts w:ascii="PT Astra Serif" w:hAnsi="PT Astra Serif" w:cs="Times New Roman"/>
                <w:b/>
                <w:sz w:val="26"/>
                <w:szCs w:val="26"/>
              </w:rPr>
            </w:pPr>
            <w:r w:rsidRPr="000318E3">
              <w:rPr>
                <w:rFonts w:ascii="PT Astra Serif" w:hAnsi="PT Astra Serif" w:cs="Times New Roman"/>
                <w:b/>
                <w:sz w:val="26"/>
                <w:szCs w:val="26"/>
              </w:rPr>
              <w:t>____________________ _______________</w:t>
            </w:r>
          </w:p>
        </w:tc>
      </w:tr>
    </w:tbl>
    <w:p w:rsidR="00921917" w:rsidRPr="000318E3" w:rsidRDefault="00921917" w:rsidP="00921917">
      <w:pPr>
        <w:spacing w:line="240" w:lineRule="auto"/>
        <w:rPr>
          <w:rFonts w:ascii="PT Astra Serif" w:eastAsia="Calibri" w:hAnsi="PT Astra Serif"/>
          <w:sz w:val="26"/>
          <w:szCs w:val="26"/>
        </w:rPr>
      </w:pPr>
      <w:r w:rsidRPr="000318E3">
        <w:rPr>
          <w:rFonts w:ascii="PT Astra Serif" w:eastAsia="Calibri" w:hAnsi="PT Astra Serif"/>
          <w:sz w:val="26"/>
          <w:szCs w:val="26"/>
        </w:rPr>
        <w:br w:type="page" w:clear="all"/>
      </w:r>
    </w:p>
    <w:p w:rsidR="00921917" w:rsidRPr="000318E3" w:rsidRDefault="00921917" w:rsidP="00921917">
      <w:pPr>
        <w:spacing w:line="240" w:lineRule="auto"/>
        <w:jc w:val="right"/>
        <w:rPr>
          <w:rFonts w:ascii="PT Astra Serif" w:eastAsia="Calibri" w:hAnsi="PT Astra Serif"/>
          <w:sz w:val="26"/>
          <w:szCs w:val="26"/>
        </w:rPr>
      </w:pPr>
      <w:r w:rsidRPr="000318E3">
        <w:rPr>
          <w:rFonts w:ascii="PT Astra Serif" w:eastAsia="Calibri" w:hAnsi="PT Astra Serif"/>
          <w:sz w:val="26"/>
          <w:szCs w:val="26"/>
        </w:rPr>
        <w:lastRenderedPageBreak/>
        <w:t xml:space="preserve">Приложение 1 к Договору </w:t>
      </w:r>
    </w:p>
    <w:p w:rsidR="00921917" w:rsidRPr="000318E3" w:rsidRDefault="00921917" w:rsidP="00921917">
      <w:pPr>
        <w:spacing w:line="240" w:lineRule="auto"/>
        <w:jc w:val="right"/>
        <w:rPr>
          <w:rFonts w:ascii="PT Astra Serif" w:hAnsi="PT Astra Serif"/>
          <w:sz w:val="26"/>
          <w:szCs w:val="26"/>
        </w:rPr>
      </w:pPr>
      <w:proofErr w:type="gramStart"/>
      <w:r w:rsidRPr="000318E3">
        <w:rPr>
          <w:rFonts w:ascii="PT Astra Serif" w:eastAsia="Calibri" w:hAnsi="PT Astra Serif"/>
          <w:sz w:val="26"/>
          <w:szCs w:val="26"/>
        </w:rPr>
        <w:t>от</w:t>
      </w:r>
      <w:proofErr w:type="gramEnd"/>
      <w:r w:rsidRPr="000318E3">
        <w:rPr>
          <w:rFonts w:ascii="PT Astra Serif" w:eastAsia="Calibri" w:hAnsi="PT Astra Serif"/>
          <w:sz w:val="26"/>
          <w:szCs w:val="26"/>
        </w:rPr>
        <w:t xml:space="preserve"> _________ № ________</w:t>
      </w:r>
    </w:p>
    <w:p w:rsidR="00921917" w:rsidRPr="000318E3" w:rsidRDefault="00921917" w:rsidP="00921917">
      <w:pPr>
        <w:tabs>
          <w:tab w:val="left" w:pos="5954"/>
        </w:tabs>
        <w:spacing w:line="240" w:lineRule="auto"/>
        <w:jc w:val="center"/>
        <w:rPr>
          <w:rFonts w:ascii="PT Astra Serif" w:eastAsia="Calibri" w:hAnsi="PT Astra Serif"/>
          <w:sz w:val="26"/>
          <w:szCs w:val="26"/>
        </w:rPr>
      </w:pPr>
    </w:p>
    <w:p w:rsidR="00921917" w:rsidRPr="000318E3" w:rsidRDefault="00921917" w:rsidP="00921917">
      <w:pPr>
        <w:tabs>
          <w:tab w:val="left" w:pos="5954"/>
        </w:tabs>
        <w:spacing w:line="240" w:lineRule="auto"/>
        <w:jc w:val="center"/>
        <w:rPr>
          <w:rFonts w:ascii="PT Astra Serif" w:hAnsi="PT Astra Serif"/>
          <w:sz w:val="26"/>
          <w:szCs w:val="26"/>
        </w:rPr>
      </w:pPr>
      <w:r w:rsidRPr="000318E3">
        <w:rPr>
          <w:rFonts w:ascii="PT Astra Serif" w:eastAsia="Calibri" w:hAnsi="PT Astra Serif"/>
          <w:sz w:val="26"/>
          <w:szCs w:val="26"/>
        </w:rPr>
        <w:t>С</w:t>
      </w:r>
      <w:r w:rsidRPr="000318E3">
        <w:rPr>
          <w:rFonts w:ascii="PT Astra Serif" w:hAnsi="PT Astra Serif"/>
          <w:bCs/>
          <w:sz w:val="26"/>
          <w:szCs w:val="26"/>
        </w:rPr>
        <w:t>ведения о местоположении, площади и границах территории комплексного развития</w:t>
      </w:r>
    </w:p>
    <w:p w:rsidR="00921917" w:rsidRPr="000318E3" w:rsidRDefault="00921917" w:rsidP="00921917">
      <w:pPr>
        <w:tabs>
          <w:tab w:val="left" w:pos="5954"/>
        </w:tabs>
        <w:spacing w:line="240" w:lineRule="auto"/>
        <w:rPr>
          <w:rFonts w:ascii="PT Astra Serif" w:hAnsi="PT Astra Serif"/>
          <w:bCs/>
          <w:sz w:val="26"/>
          <w:szCs w:val="26"/>
        </w:rPr>
      </w:pPr>
    </w:p>
    <w:p w:rsidR="00921917" w:rsidRPr="000318E3" w:rsidRDefault="00921917" w:rsidP="00921917">
      <w:pPr>
        <w:tabs>
          <w:tab w:val="left" w:pos="595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Площадь территории составляет 89606 </w:t>
      </w:r>
      <w:proofErr w:type="spellStart"/>
      <w:r w:rsidRPr="000318E3">
        <w:rPr>
          <w:rFonts w:ascii="PT Astra Serif" w:hAnsi="PT Astra Serif"/>
          <w:sz w:val="26"/>
          <w:szCs w:val="26"/>
        </w:rPr>
        <w:t>кв.м</w:t>
      </w:r>
      <w:proofErr w:type="spellEnd"/>
      <w:r w:rsidRPr="000318E3">
        <w:rPr>
          <w:rFonts w:ascii="PT Astra Serif" w:hAnsi="PT Astra Serif"/>
          <w:sz w:val="26"/>
          <w:szCs w:val="26"/>
        </w:rPr>
        <w:t>.</w:t>
      </w:r>
    </w:p>
    <w:p w:rsidR="00921917" w:rsidRPr="000318E3" w:rsidRDefault="00921917" w:rsidP="00921917">
      <w:pPr>
        <w:tabs>
          <w:tab w:val="left" w:pos="5954"/>
        </w:tabs>
        <w:spacing w:line="240" w:lineRule="auto"/>
        <w:ind w:firstLine="709"/>
        <w:jc w:val="both"/>
        <w:rPr>
          <w:rFonts w:ascii="PT Astra Serif" w:hAnsi="PT Astra Serif"/>
          <w:sz w:val="26"/>
          <w:szCs w:val="26"/>
        </w:rPr>
      </w:pPr>
      <w:r w:rsidRPr="000318E3">
        <w:rPr>
          <w:rFonts w:ascii="PT Astra Serif" w:hAnsi="PT Astra Serif"/>
          <w:sz w:val="26"/>
          <w:szCs w:val="26"/>
        </w:rPr>
        <w:t xml:space="preserve">Граница комплексного развития территории </w:t>
      </w:r>
      <w:proofErr w:type="gramStart"/>
      <w:r w:rsidRPr="000318E3">
        <w:rPr>
          <w:rFonts w:ascii="PT Astra Serif" w:hAnsi="PT Astra Serif"/>
          <w:sz w:val="26"/>
          <w:szCs w:val="26"/>
        </w:rPr>
        <w:t>(:КРТ</w:t>
      </w:r>
      <w:proofErr w:type="gramEnd"/>
      <w:r w:rsidRPr="000318E3">
        <w:rPr>
          <w:rFonts w:ascii="PT Astra Serif" w:hAnsi="PT Astra Serif"/>
          <w:sz w:val="26"/>
          <w:szCs w:val="26"/>
        </w:rPr>
        <w:t>1) проходит по характерным точкам 1-64.</w:t>
      </w:r>
    </w:p>
    <w:p w:rsidR="00921917" w:rsidRPr="000318E3" w:rsidRDefault="00921917" w:rsidP="00921917">
      <w:pPr>
        <w:tabs>
          <w:tab w:val="left" w:pos="5954"/>
        </w:tabs>
        <w:spacing w:line="240" w:lineRule="auto"/>
        <w:jc w:val="center"/>
        <w:rPr>
          <w:rFonts w:ascii="PT Astra Serif" w:hAnsi="PT Astra Serif"/>
          <w:sz w:val="26"/>
          <w:szCs w:val="26"/>
        </w:rPr>
      </w:pPr>
    </w:p>
    <w:p w:rsidR="00921917" w:rsidRDefault="00921917" w:rsidP="00921917">
      <w:pPr>
        <w:tabs>
          <w:tab w:val="left" w:pos="5954"/>
        </w:tabs>
        <w:spacing w:line="240" w:lineRule="auto"/>
        <w:jc w:val="center"/>
        <w:rPr>
          <w:rFonts w:ascii="PT Astra Serif" w:hAnsi="PT Astra Serif"/>
          <w:sz w:val="26"/>
          <w:szCs w:val="26"/>
        </w:rPr>
      </w:pPr>
      <w:r w:rsidRPr="000318E3">
        <w:rPr>
          <w:rFonts w:ascii="PT Astra Serif" w:hAnsi="PT Astra Serif"/>
          <w:noProof/>
          <w:sz w:val="26"/>
          <w:szCs w:val="26"/>
          <w:lang w:eastAsia="ru-RU"/>
        </w:rPr>
        <w:drawing>
          <wp:inline distT="0" distB="0" distL="0" distR="0" wp14:anchorId="33CCAB55" wp14:editId="4DD5AC20">
            <wp:extent cx="5940425" cy="4810125"/>
            <wp:effectExtent l="0" t="0" r="317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5"/>
                    <a:stretch/>
                  </pic:blipFill>
                  <pic:spPr bwMode="auto">
                    <a:xfrm>
                      <a:off x="0" y="0"/>
                      <a:ext cx="5940425" cy="4810125"/>
                    </a:xfrm>
                    <a:prstGeom prst="rect">
                      <a:avLst/>
                    </a:prstGeom>
                  </pic:spPr>
                </pic:pic>
              </a:graphicData>
            </a:graphic>
          </wp:inline>
        </w:drawing>
      </w:r>
    </w:p>
    <w:p w:rsidR="00921917" w:rsidRPr="000318E3" w:rsidRDefault="00921917" w:rsidP="00921917">
      <w:pPr>
        <w:tabs>
          <w:tab w:val="left" w:pos="5954"/>
        </w:tabs>
        <w:spacing w:line="240" w:lineRule="auto"/>
        <w:jc w:val="center"/>
        <w:rPr>
          <w:rFonts w:ascii="PT Astra Serif" w:hAnsi="PT Astra Serif"/>
          <w:sz w:val="26"/>
          <w:szCs w:val="26"/>
        </w:rPr>
      </w:pPr>
      <w:r>
        <w:rPr>
          <w:rFonts w:ascii="PT Astra Serif" w:hAnsi="PT Astra Serif"/>
          <w:sz w:val="26"/>
          <w:szCs w:val="26"/>
        </w:rPr>
        <w:t>Координаты территории, подлежащей комплексному развитию в системе координат МСК-70, зона 4</w:t>
      </w:r>
    </w:p>
    <w:p w:rsidR="00921917" w:rsidRPr="000318E3" w:rsidRDefault="00921917" w:rsidP="00921917">
      <w:pPr>
        <w:tabs>
          <w:tab w:val="left" w:pos="5954"/>
        </w:tabs>
        <w:spacing w:line="240" w:lineRule="auto"/>
        <w:jc w:val="center"/>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99"/>
        <w:gridCol w:w="1564"/>
        <w:gridCol w:w="1697"/>
        <w:gridCol w:w="948"/>
        <w:gridCol w:w="1245"/>
        <w:gridCol w:w="1562"/>
        <w:gridCol w:w="1697"/>
      </w:tblGrid>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rPr>
            </w:pPr>
            <w:r w:rsidRPr="008C247F">
              <w:rPr>
                <w:rFonts w:ascii="PT Astra Serif" w:eastAsia="NSimSun" w:hAnsi="PT Astra Serif" w:cs="Times New Roman"/>
                <w:b/>
                <w:bCs/>
                <w:sz w:val="22"/>
                <w:szCs w:val="22"/>
              </w:rPr>
              <w:t>№ точки</w:t>
            </w:r>
          </w:p>
        </w:tc>
        <w:tc>
          <w:tcPr>
            <w:tcW w:w="789"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lang w:val="en-US"/>
              </w:rPr>
            </w:pPr>
            <w:r w:rsidRPr="008C247F">
              <w:rPr>
                <w:rFonts w:ascii="PT Astra Serif" w:eastAsia="NSimSun" w:hAnsi="PT Astra Serif" w:cs="Times New Roman"/>
                <w:b/>
                <w:bCs/>
                <w:sz w:val="22"/>
                <w:szCs w:val="22"/>
                <w:lang w:val="en-US"/>
              </w:rPr>
              <w:t>X</w:t>
            </w:r>
          </w:p>
        </w:tc>
        <w:tc>
          <w:tcPr>
            <w:tcW w:w="856" w:type="pct"/>
            <w:tcBorders>
              <w:right w:val="single" w:sz="4" w:space="0" w:color="auto"/>
            </w:tcBorders>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lang w:val="en-US"/>
              </w:rPr>
            </w:pPr>
            <w:r w:rsidRPr="008C247F">
              <w:rPr>
                <w:rFonts w:ascii="PT Astra Serif" w:eastAsia="NSimSun" w:hAnsi="PT Astra Serif" w:cs="Times New Roman"/>
                <w:b/>
                <w:bCs/>
                <w:sz w:val="22"/>
                <w:szCs w:val="22"/>
                <w:lang w:val="en-US"/>
              </w:rPr>
              <w:t>Y</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b/>
                <w:bCs/>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rPr>
            </w:pPr>
            <w:r w:rsidRPr="008C247F">
              <w:rPr>
                <w:rFonts w:ascii="PT Astra Serif" w:eastAsia="NSimSun" w:hAnsi="PT Astra Serif" w:cs="Times New Roman"/>
                <w:b/>
                <w:bCs/>
                <w:sz w:val="22"/>
                <w:szCs w:val="22"/>
              </w:rPr>
              <w:t>№ точки</w:t>
            </w:r>
          </w:p>
        </w:tc>
        <w:tc>
          <w:tcPr>
            <w:tcW w:w="788"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lang w:val="en-US"/>
              </w:rPr>
            </w:pPr>
            <w:r w:rsidRPr="008C247F">
              <w:rPr>
                <w:rFonts w:ascii="PT Astra Serif" w:eastAsia="NSimSun" w:hAnsi="PT Astra Serif" w:cs="Times New Roman"/>
                <w:b/>
                <w:bCs/>
                <w:sz w:val="22"/>
                <w:szCs w:val="22"/>
                <w:lang w:val="en-US"/>
              </w:rPr>
              <w:t>X</w:t>
            </w:r>
          </w:p>
        </w:tc>
        <w:tc>
          <w:tcPr>
            <w:tcW w:w="856"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b/>
                <w:bCs/>
                <w:sz w:val="22"/>
                <w:szCs w:val="22"/>
                <w:lang w:val="en-US"/>
              </w:rPr>
            </w:pPr>
            <w:r w:rsidRPr="008C247F">
              <w:rPr>
                <w:rFonts w:ascii="PT Astra Serif" w:eastAsia="NSimSun" w:hAnsi="PT Astra Serif" w:cs="Times New Roman"/>
                <w:b/>
                <w:bCs/>
                <w:sz w:val="22"/>
                <w:szCs w:val="22"/>
                <w:lang w:val="en-US"/>
              </w:rPr>
              <w:t>Y</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w:t>
            </w:r>
          </w:p>
        </w:tc>
        <w:tc>
          <w:tcPr>
            <w:tcW w:w="789" w:type="pct"/>
            <w:shd w:val="clear" w:color="auto" w:fill="auto"/>
            <w:tcMar>
              <w:top w:w="55" w:type="dxa"/>
              <w:left w:w="55" w:type="dxa"/>
              <w:bottom w:w="55" w:type="dxa"/>
              <w:right w:w="55" w:type="dxa"/>
            </w:tcMar>
            <w:vAlign w:val="bottom"/>
          </w:tcPr>
          <w:p w:rsidR="00921917" w:rsidRPr="008C247F" w:rsidRDefault="00921917" w:rsidP="00921917">
            <w:pPr>
              <w:spacing w:line="240" w:lineRule="auto"/>
              <w:rPr>
                <w:rFonts w:ascii="PT Astra Serif" w:eastAsia="Times New Roman" w:hAnsi="PT Astra Serif"/>
                <w:color w:val="000000"/>
                <w:sz w:val="22"/>
              </w:rPr>
            </w:pPr>
            <w:r w:rsidRPr="008C247F">
              <w:rPr>
                <w:rFonts w:ascii="PT Astra Serif" w:hAnsi="PT Astra Serif"/>
                <w:color w:val="000000"/>
                <w:sz w:val="22"/>
              </w:rPr>
              <w:t>352394.2086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4329554.0002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33</w:t>
            </w:r>
          </w:p>
        </w:tc>
        <w:tc>
          <w:tcPr>
            <w:tcW w:w="788" w:type="pct"/>
            <w:shd w:val="clear" w:color="auto" w:fill="auto"/>
            <w:tcMar>
              <w:top w:w="55" w:type="dxa"/>
              <w:left w:w="55" w:type="dxa"/>
              <w:bottom w:w="55" w:type="dxa"/>
              <w:right w:w="55" w:type="dxa"/>
            </w:tcMar>
            <w:vAlign w:val="bottom"/>
          </w:tcPr>
          <w:p w:rsidR="00921917" w:rsidRPr="008C247F" w:rsidRDefault="00921917" w:rsidP="00921917">
            <w:pPr>
              <w:spacing w:line="240" w:lineRule="auto"/>
              <w:rPr>
                <w:rFonts w:ascii="PT Astra Serif" w:eastAsia="Times New Roman" w:hAnsi="PT Astra Serif"/>
                <w:color w:val="000000"/>
                <w:sz w:val="22"/>
              </w:rPr>
            </w:pPr>
            <w:r w:rsidRPr="008C247F">
              <w:rPr>
                <w:rFonts w:ascii="PT Astra Serif" w:hAnsi="PT Astra Serif"/>
                <w:color w:val="000000"/>
                <w:sz w:val="22"/>
              </w:rPr>
              <w:t>352120.6736</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4329617.3191</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352378.0910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4329574.3700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34</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352139.3848</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4329617.6941</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352363.9100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4329590.3000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35</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352141.5959</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4329619.3537</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352363.4205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4329592.9000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36</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352147.0613</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4329619.5530</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5</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352384.6286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4329606.3702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37</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352149.7039</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4329619.1442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6</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352369.9086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4329686.1700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38</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352152.7559</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4329617.4877</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7</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352392.1225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4329771.2100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39</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352158.1862</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4329609.7459</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lastRenderedPageBreak/>
              <w:t>8</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352393.6510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4329777.0902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40</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352161.5746</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4329607.5428</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9</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352395.5325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4329784.2901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41</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352158.4718</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4329597.8899</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10</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352410.0086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4329836.2701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42</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352186.2460</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4329582.8819</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11</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352406.6996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4329850.2722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43</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352192.5786</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4329594.5702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12</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352402.3588</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4329846.9805</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44</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352220.0310</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4329578.7302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13</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352392.7172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4329863.3336</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45</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352238.4174</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4329568.1390</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14</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352402.0456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4329869.9329</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46</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352237.9381</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4329564.3454</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15</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352401.0625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4329874.0700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47</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352247.3234</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4329559.0912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16</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352389.7725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4329921.7800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48</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352262.4220</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4329551.3611</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17</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352388.3510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4329926.6100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49</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352264.7646</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4329554.8285</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18</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352388.1686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4329927.3802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lang w:val="en-US"/>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50</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352267.5551</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4329551.4664</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19</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352381.0310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4329924.7601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51</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352271.2152</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4329549.3585</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20</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352377.7710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4329923.5601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52</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352277.6367</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4329545.0191</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21</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352369.2586</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4329920.4302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53</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352275.9310</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4329541.9800</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22</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352364.8922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4329937.3222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54</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352271.6994</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4329536.4903</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23</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352341.1523</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4329928.2845</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55</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352277.3331</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4329532.7919</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24</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352263.0527</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4329900.5308</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56</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352278.8179</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4329533.6804</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eastAsia="NSimSun" w:hAnsi="PT Astra Serif" w:cs="Times New Roman"/>
                <w:sz w:val="22"/>
                <w:szCs w:val="22"/>
                <w:lang w:val="en-US"/>
              </w:rPr>
              <w:t>25</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352193.9293</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4329875.9696</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hAnsi="PT Astra Serif" w:cs="Times New Roman"/>
                <w:sz w:val="22"/>
                <w:szCs w:val="22"/>
              </w:rPr>
            </w:pPr>
            <w:r w:rsidRPr="008C247F">
              <w:rPr>
                <w:rFonts w:ascii="PT Astra Serif" w:hAnsi="PT Astra Serif" w:cs="Times New Roman"/>
                <w:sz w:val="22"/>
                <w:szCs w:val="22"/>
              </w:rPr>
              <w:t>57</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352280.0721</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4329534.4318</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26</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352166.3548</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4329866.1700</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58</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352311.3269</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4329520.6425</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27</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352116.0935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4329866.5501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59</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352330.7844</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4329547.3898</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28</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352116.0937</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4329866.3101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60</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352348.2881</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4329540.9656</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29</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352116.1710</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4329860.2802</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61</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352352.2298</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4329540.7902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30</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352117.6025</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4329745.4701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62</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352378.8692</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4329554.7700</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31</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352106.2542</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4329745.5541</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63</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352390.3310</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4329554.2102</w:t>
            </w:r>
          </w:p>
        </w:tc>
      </w:tr>
      <w:tr w:rsidR="00921917" w:rsidRPr="008C247F" w:rsidTr="00921917">
        <w:trPr>
          <w:trHeight w:hRule="exact" w:val="340"/>
        </w:trPr>
        <w:tc>
          <w:tcPr>
            <w:tcW w:w="605" w:type="pct"/>
            <w:shd w:val="clear" w:color="auto" w:fill="auto"/>
            <w:tcMar>
              <w:top w:w="55" w:type="dxa"/>
              <w:left w:w="55" w:type="dxa"/>
              <w:bottom w:w="55" w:type="dxa"/>
              <w:right w:w="55"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32</w:t>
            </w:r>
          </w:p>
        </w:tc>
        <w:tc>
          <w:tcPr>
            <w:tcW w:w="789"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352121.0031</w:t>
            </w:r>
          </w:p>
        </w:tc>
        <w:tc>
          <w:tcPr>
            <w:tcW w:w="856" w:type="pct"/>
            <w:tcBorders>
              <w:right w:val="single" w:sz="4" w:space="0" w:color="auto"/>
            </w:tcBorders>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4329623.2543</w:t>
            </w:r>
          </w:p>
        </w:tc>
        <w:tc>
          <w:tcPr>
            <w:tcW w:w="478" w:type="pct"/>
            <w:tcBorders>
              <w:top w:val="none" w:sz="4" w:space="0" w:color="000000"/>
              <w:left w:val="single" w:sz="4" w:space="0" w:color="auto"/>
              <w:bottom w:val="none" w:sz="4" w:space="0" w:color="000000"/>
              <w:right w:val="single" w:sz="4" w:space="0" w:color="auto"/>
            </w:tcBorders>
          </w:tcPr>
          <w:p w:rsidR="00921917" w:rsidRPr="008C247F" w:rsidRDefault="00921917" w:rsidP="00921917">
            <w:pPr>
              <w:pStyle w:val="TableContents"/>
              <w:jc w:val="center"/>
              <w:rPr>
                <w:rFonts w:ascii="PT Astra Serif" w:eastAsia="NSimSun" w:hAnsi="PT Astra Serif" w:cs="Times New Roman"/>
                <w:sz w:val="22"/>
                <w:szCs w:val="22"/>
              </w:rPr>
            </w:pPr>
          </w:p>
        </w:tc>
        <w:tc>
          <w:tcPr>
            <w:tcW w:w="628" w:type="pct"/>
            <w:tcBorders>
              <w:left w:val="single" w:sz="4" w:space="0" w:color="auto"/>
            </w:tcBorders>
            <w:shd w:val="clear" w:color="auto" w:fill="auto"/>
            <w:tcMar>
              <w:top w:w="0" w:type="dxa"/>
              <w:left w:w="10" w:type="dxa"/>
              <w:bottom w:w="0" w:type="dxa"/>
              <w:right w:w="10" w:type="dxa"/>
            </w:tcMar>
            <w:vAlign w:val="center"/>
          </w:tcPr>
          <w:p w:rsidR="00921917" w:rsidRPr="008C247F" w:rsidRDefault="00921917" w:rsidP="00921917">
            <w:pPr>
              <w:pStyle w:val="TableContents"/>
              <w:jc w:val="center"/>
              <w:rPr>
                <w:rFonts w:ascii="PT Astra Serif" w:eastAsia="NSimSun" w:hAnsi="PT Astra Serif" w:cs="Times New Roman"/>
                <w:sz w:val="22"/>
                <w:szCs w:val="22"/>
              </w:rPr>
            </w:pPr>
            <w:r w:rsidRPr="008C247F">
              <w:rPr>
                <w:rFonts w:ascii="PT Astra Serif" w:eastAsia="NSimSun" w:hAnsi="PT Astra Serif" w:cs="Times New Roman"/>
                <w:sz w:val="22"/>
                <w:szCs w:val="22"/>
              </w:rPr>
              <w:t>64</w:t>
            </w:r>
          </w:p>
        </w:tc>
        <w:tc>
          <w:tcPr>
            <w:tcW w:w="788"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352393.1025</w:t>
            </w:r>
          </w:p>
        </w:tc>
        <w:tc>
          <w:tcPr>
            <w:tcW w:w="856" w:type="pct"/>
            <w:shd w:val="clear" w:color="auto" w:fill="auto"/>
            <w:tcMar>
              <w:top w:w="55" w:type="dxa"/>
              <w:left w:w="55" w:type="dxa"/>
              <w:bottom w:w="55" w:type="dxa"/>
              <w:right w:w="55" w:type="dxa"/>
            </w:tcMar>
            <w:vAlign w:val="bottom"/>
          </w:tcPr>
          <w:p w:rsidR="00921917" w:rsidRPr="008C247F" w:rsidRDefault="00921917" w:rsidP="00921917">
            <w:pPr>
              <w:rPr>
                <w:rFonts w:ascii="PT Astra Serif" w:hAnsi="PT Astra Serif"/>
                <w:color w:val="000000"/>
                <w:sz w:val="22"/>
              </w:rPr>
            </w:pPr>
            <w:r w:rsidRPr="008C247F">
              <w:rPr>
                <w:rFonts w:ascii="PT Astra Serif" w:hAnsi="PT Astra Serif"/>
                <w:color w:val="000000"/>
                <w:sz w:val="22"/>
              </w:rPr>
              <w:t>4329554.0501</w:t>
            </w:r>
          </w:p>
        </w:tc>
      </w:tr>
    </w:tbl>
    <w:p w:rsidR="00921917" w:rsidRPr="000318E3" w:rsidRDefault="00921917" w:rsidP="00921917">
      <w:pPr>
        <w:spacing w:after="160" w:line="259" w:lineRule="auto"/>
        <w:rPr>
          <w:rFonts w:ascii="PT Astra Serif" w:eastAsia="Calibri" w:hAnsi="PT Astra Serif"/>
          <w:sz w:val="26"/>
          <w:szCs w:val="26"/>
        </w:rPr>
      </w:pPr>
      <w:r w:rsidRPr="000318E3">
        <w:rPr>
          <w:rFonts w:ascii="PT Astra Serif" w:eastAsia="Calibri" w:hAnsi="PT Astra Serif"/>
          <w:sz w:val="26"/>
          <w:szCs w:val="26"/>
        </w:rPr>
        <w:br w:type="page" w:clear="all"/>
      </w:r>
    </w:p>
    <w:p w:rsidR="00921917" w:rsidRPr="000318E3" w:rsidRDefault="00921917" w:rsidP="00921917">
      <w:pPr>
        <w:spacing w:line="240" w:lineRule="auto"/>
        <w:jc w:val="right"/>
        <w:rPr>
          <w:rFonts w:ascii="PT Astra Serif" w:eastAsia="Calibri" w:hAnsi="PT Astra Serif"/>
          <w:sz w:val="26"/>
          <w:szCs w:val="26"/>
        </w:rPr>
      </w:pPr>
      <w:r w:rsidRPr="000318E3">
        <w:rPr>
          <w:rFonts w:ascii="PT Astra Serif" w:eastAsia="Calibri" w:hAnsi="PT Astra Serif"/>
          <w:sz w:val="26"/>
          <w:szCs w:val="26"/>
        </w:rPr>
        <w:lastRenderedPageBreak/>
        <w:t xml:space="preserve">Приложение 2 к Договору </w:t>
      </w:r>
    </w:p>
    <w:p w:rsidR="00921917" w:rsidRPr="000318E3" w:rsidRDefault="00921917" w:rsidP="00921917">
      <w:pPr>
        <w:spacing w:line="240" w:lineRule="auto"/>
        <w:jc w:val="right"/>
        <w:rPr>
          <w:rFonts w:ascii="PT Astra Serif" w:hAnsi="PT Astra Serif"/>
          <w:sz w:val="26"/>
          <w:szCs w:val="26"/>
        </w:rPr>
      </w:pPr>
      <w:proofErr w:type="gramStart"/>
      <w:r w:rsidRPr="000318E3">
        <w:rPr>
          <w:rFonts w:ascii="PT Astra Serif" w:eastAsia="Calibri" w:hAnsi="PT Astra Serif"/>
          <w:sz w:val="26"/>
          <w:szCs w:val="26"/>
        </w:rPr>
        <w:t>от</w:t>
      </w:r>
      <w:proofErr w:type="gramEnd"/>
      <w:r w:rsidRPr="000318E3">
        <w:rPr>
          <w:rFonts w:ascii="PT Astra Serif" w:eastAsia="Calibri" w:hAnsi="PT Astra Serif"/>
          <w:sz w:val="26"/>
          <w:szCs w:val="26"/>
        </w:rPr>
        <w:t xml:space="preserve"> _________ № ________</w:t>
      </w:r>
    </w:p>
    <w:p w:rsidR="00921917" w:rsidRPr="000318E3" w:rsidRDefault="00921917" w:rsidP="00921917">
      <w:pPr>
        <w:tabs>
          <w:tab w:val="left" w:pos="5954"/>
        </w:tabs>
        <w:spacing w:line="240" w:lineRule="auto"/>
        <w:ind w:firstLine="5954"/>
        <w:jc w:val="right"/>
        <w:rPr>
          <w:rFonts w:ascii="PT Astra Serif" w:hAnsi="PT Astra Serif"/>
          <w:sz w:val="26"/>
          <w:szCs w:val="26"/>
        </w:rPr>
      </w:pPr>
    </w:p>
    <w:p w:rsidR="00921917" w:rsidRPr="000318E3" w:rsidRDefault="00921917" w:rsidP="00921917">
      <w:pPr>
        <w:spacing w:after="160" w:line="259" w:lineRule="auto"/>
        <w:jc w:val="center"/>
        <w:rPr>
          <w:rFonts w:ascii="PT Astra Serif" w:hAnsi="PT Astra Serif"/>
          <w:sz w:val="26"/>
          <w:szCs w:val="26"/>
        </w:rPr>
      </w:pPr>
      <w:r w:rsidRPr="000318E3">
        <w:rPr>
          <w:rFonts w:ascii="PT Astra Serif" w:hAnsi="PT Astra Serif"/>
          <w:sz w:val="26"/>
          <w:szCs w:val="26"/>
        </w:rPr>
        <w:t>Перечень расположенных в границах Территории объектов капитального строительства, линейных объектов, подлежащих сносу, перечень объектов капитального строительства, линейных объектов, подлежащих строительству, реконструкции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2224"/>
        <w:gridCol w:w="2417"/>
        <w:gridCol w:w="2149"/>
      </w:tblGrid>
      <w:tr w:rsidR="00921917" w:rsidRPr="008C247F" w:rsidTr="00921917">
        <w:trPr>
          <w:jc w:val="center"/>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Calibri" w:hAnsi="PT Astra Serif"/>
                <w:sz w:val="22"/>
                <w:lang w:eastAsia="zh-CN"/>
              </w:rPr>
            </w:pPr>
            <w:r w:rsidRPr="008C247F">
              <w:rPr>
                <w:rFonts w:ascii="PT Astra Serif" w:eastAsia="Times New Roman" w:hAnsi="PT Astra Serif"/>
                <w:sz w:val="22"/>
              </w:rPr>
              <w:t>Наименование объекта</w:t>
            </w: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Calibri" w:hAnsi="PT Astra Serif"/>
                <w:sz w:val="22"/>
                <w:lang w:eastAsia="zh-CN"/>
              </w:rPr>
            </w:pPr>
            <w:r w:rsidRPr="008C247F">
              <w:rPr>
                <w:rFonts w:ascii="PT Astra Serif" w:eastAsia="Times New Roman" w:hAnsi="PT Astra Serif"/>
                <w:sz w:val="22"/>
              </w:rPr>
              <w:t>Адрес</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Calibri" w:hAnsi="PT Astra Serif"/>
                <w:sz w:val="22"/>
                <w:lang w:eastAsia="zh-CN"/>
              </w:rPr>
            </w:pPr>
            <w:r w:rsidRPr="008C247F">
              <w:rPr>
                <w:rFonts w:ascii="PT Astra Serif" w:eastAsia="Times New Roman" w:hAnsi="PT Astra Serif"/>
                <w:sz w:val="22"/>
              </w:rPr>
              <w:t>Кадастровый номер объекта</w:t>
            </w:r>
          </w:p>
        </w:tc>
        <w:tc>
          <w:tcPr>
            <w:tcW w:w="1084" w:type="pct"/>
            <w:tcBorders>
              <w:top w:val="single" w:sz="4" w:space="0" w:color="auto"/>
              <w:left w:val="single" w:sz="4" w:space="0" w:color="auto"/>
              <w:bottom w:val="single" w:sz="4" w:space="0" w:color="auto"/>
              <w:right w:val="single" w:sz="4" w:space="0" w:color="auto"/>
            </w:tcBorders>
          </w:tcPr>
          <w:p w:rsidR="00921917" w:rsidRPr="008C247F" w:rsidRDefault="00921917" w:rsidP="00921917">
            <w:pPr>
              <w:spacing w:line="240" w:lineRule="auto"/>
              <w:jc w:val="center"/>
              <w:rPr>
                <w:rFonts w:ascii="PT Astra Serif" w:eastAsia="Times New Roman" w:hAnsi="PT Astra Serif"/>
                <w:sz w:val="22"/>
              </w:rPr>
            </w:pPr>
            <w:r w:rsidRPr="008C247F">
              <w:rPr>
                <w:rFonts w:ascii="PT Astra Serif" w:eastAsia="Times New Roman" w:hAnsi="PT Astra Serif"/>
                <w:sz w:val="22"/>
              </w:rPr>
              <w:t>Планируемое мероприятие в отношении объекта</w:t>
            </w:r>
          </w:p>
        </w:tc>
      </w:tr>
      <w:tr w:rsidR="00921917" w:rsidRPr="008C247F" w:rsidTr="00921917">
        <w:trPr>
          <w:jc w:val="center"/>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color w:val="000000"/>
                <w:sz w:val="22"/>
              </w:rPr>
              <w:t xml:space="preserve">Объект водоотведения «Коллектор </w:t>
            </w:r>
            <w:proofErr w:type="spellStart"/>
            <w:r w:rsidRPr="008C247F">
              <w:rPr>
                <w:rFonts w:ascii="PT Astra Serif" w:eastAsia="Times New Roman" w:hAnsi="PT Astra Serif"/>
                <w:color w:val="000000"/>
                <w:sz w:val="22"/>
              </w:rPr>
              <w:t>мкр</w:t>
            </w:r>
            <w:proofErr w:type="spellEnd"/>
            <w:r w:rsidRPr="008C247F">
              <w:rPr>
                <w:rFonts w:ascii="PT Astra Serif" w:eastAsia="Times New Roman" w:hAnsi="PT Astra Serif"/>
                <w:color w:val="000000"/>
                <w:sz w:val="22"/>
              </w:rPr>
              <w:t>. Солнечный», зарегистрированный по адресу: Томская область, город Томск, Клюева (улица), 13к – Иркутский (тракт), 91к</w:t>
            </w: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color w:val="000000"/>
                <w:sz w:val="22"/>
              </w:rPr>
              <w:t>Российская Федерация, Томская область, Город Томск, г. Томск, ул. Клюева</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Calibri" w:hAnsi="PT Astra Serif"/>
                <w:sz w:val="22"/>
                <w:lang w:eastAsia="zh-CN"/>
              </w:rPr>
            </w:pPr>
            <w:r w:rsidRPr="008C247F">
              <w:rPr>
                <w:rFonts w:ascii="PT Astra Serif" w:eastAsia="Times New Roman" w:hAnsi="PT Astra Serif"/>
                <w:color w:val="000000"/>
                <w:sz w:val="22"/>
              </w:rPr>
              <w:t>70:21:0000000:1293</w:t>
            </w:r>
          </w:p>
        </w:tc>
        <w:tc>
          <w:tcPr>
            <w:tcW w:w="1084" w:type="pct"/>
            <w:tcBorders>
              <w:top w:val="single" w:sz="4" w:space="0" w:color="auto"/>
              <w:left w:val="single" w:sz="4" w:space="0" w:color="auto"/>
              <w:bottom w:val="single" w:sz="4" w:space="0" w:color="auto"/>
              <w:right w:val="single" w:sz="4" w:space="0" w:color="auto"/>
            </w:tcBorders>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color w:val="000000"/>
                <w:sz w:val="22"/>
              </w:rPr>
              <w:t>Снос / реконструкция (в соответствии с документацией по планировке территории)</w:t>
            </w:r>
          </w:p>
        </w:tc>
      </w:tr>
      <w:tr w:rsidR="00921917" w:rsidRPr="008C247F" w:rsidTr="00921917">
        <w:trPr>
          <w:jc w:val="center"/>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sz w:val="22"/>
                <w:lang w:eastAsia="zh-CN"/>
              </w:rPr>
              <w:t xml:space="preserve">Водопровод от НСВ-3 2 трубы до </w:t>
            </w:r>
            <w:proofErr w:type="spellStart"/>
            <w:r w:rsidRPr="008C247F">
              <w:rPr>
                <w:rFonts w:ascii="PT Astra Serif" w:eastAsia="Times New Roman" w:hAnsi="PT Astra Serif"/>
                <w:sz w:val="22"/>
                <w:lang w:eastAsia="zh-CN"/>
              </w:rPr>
              <w:t>мкр</w:t>
            </w:r>
            <w:proofErr w:type="spellEnd"/>
            <w:r w:rsidRPr="008C247F">
              <w:rPr>
                <w:rFonts w:ascii="PT Astra Serif" w:eastAsia="Times New Roman" w:hAnsi="PT Astra Serif"/>
                <w:sz w:val="22"/>
                <w:lang w:eastAsia="zh-CN"/>
              </w:rPr>
              <w:t>. Солнечный и по микрорайону</w:t>
            </w: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sz w:val="22"/>
                <w:lang w:eastAsia="zh-CN"/>
              </w:rPr>
              <w:t>Томская область, г Томск, Кирпичная (улица) 2в - Обручева (улица), 14в</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sz w:val="22"/>
                <w:lang w:eastAsia="zh-CN"/>
              </w:rPr>
              <w:t>70:21:0000000:1423</w:t>
            </w:r>
          </w:p>
        </w:tc>
        <w:tc>
          <w:tcPr>
            <w:tcW w:w="1084" w:type="pct"/>
            <w:tcBorders>
              <w:top w:val="single" w:sz="4" w:space="0" w:color="auto"/>
              <w:left w:val="single" w:sz="4" w:space="0" w:color="auto"/>
              <w:bottom w:val="single" w:sz="4" w:space="0" w:color="auto"/>
              <w:right w:val="single" w:sz="4" w:space="0" w:color="auto"/>
            </w:tcBorders>
          </w:tcPr>
          <w:p w:rsidR="00921917" w:rsidRPr="008C247F" w:rsidRDefault="00921917" w:rsidP="00921917">
            <w:pPr>
              <w:spacing w:line="240" w:lineRule="auto"/>
              <w:jc w:val="center"/>
              <w:rPr>
                <w:rFonts w:ascii="PT Astra Serif" w:eastAsia="Times New Roman" w:hAnsi="PT Astra Serif"/>
                <w:sz w:val="22"/>
                <w:lang w:eastAsia="zh-CN"/>
              </w:rPr>
            </w:pPr>
            <w:r w:rsidRPr="008C247F">
              <w:rPr>
                <w:rFonts w:ascii="PT Astra Serif" w:eastAsia="Times New Roman" w:hAnsi="PT Astra Serif"/>
                <w:color w:val="000000"/>
                <w:sz w:val="22"/>
              </w:rPr>
              <w:t>Снос / реконструкция (в соответствии с документацией по планировке территории)</w:t>
            </w:r>
          </w:p>
        </w:tc>
      </w:tr>
      <w:tr w:rsidR="00921917" w:rsidRPr="008C247F" w:rsidTr="00921917">
        <w:trPr>
          <w:jc w:val="center"/>
        </w:trPr>
        <w:tc>
          <w:tcPr>
            <w:tcW w:w="1575"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sz w:val="22"/>
                <w:lang w:eastAsia="zh-CN"/>
              </w:rPr>
            </w:pPr>
            <w:r w:rsidRPr="008C247F">
              <w:rPr>
                <w:rFonts w:ascii="PT Astra Serif" w:eastAsia="Calibri" w:hAnsi="PT Astra Serif"/>
                <w:sz w:val="22"/>
              </w:rPr>
              <w:t>Совмещенное дошкольное и общеобразовательно</w:t>
            </w:r>
            <w:r>
              <w:rPr>
                <w:rFonts w:ascii="PT Astra Serif" w:eastAsia="Calibri" w:hAnsi="PT Astra Serif"/>
                <w:sz w:val="22"/>
              </w:rPr>
              <w:t>е учреждение: школа-детский сад</w:t>
            </w:r>
          </w:p>
        </w:tc>
        <w:tc>
          <w:tcPr>
            <w:tcW w:w="1122"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sz w:val="22"/>
                <w:lang w:eastAsia="zh-CN"/>
              </w:rPr>
            </w:pPr>
            <w:r w:rsidRPr="008C247F">
              <w:rPr>
                <w:rFonts w:ascii="PT Astra Serif" w:eastAsia="Times New Roman" w:hAnsi="PT Astra Serif"/>
                <w:sz w:val="22"/>
                <w:lang w:eastAsia="zh-CN"/>
              </w:rPr>
              <w:t>-</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921917" w:rsidRPr="008C247F" w:rsidRDefault="00921917" w:rsidP="00921917">
            <w:pPr>
              <w:spacing w:line="240" w:lineRule="auto"/>
              <w:jc w:val="center"/>
              <w:rPr>
                <w:rFonts w:ascii="PT Astra Serif" w:eastAsia="Times New Roman" w:hAnsi="PT Astra Serif"/>
                <w:sz w:val="22"/>
                <w:lang w:eastAsia="zh-CN"/>
              </w:rPr>
            </w:pPr>
            <w:r w:rsidRPr="008C247F">
              <w:rPr>
                <w:rFonts w:ascii="PT Astra Serif" w:eastAsia="Times New Roman" w:hAnsi="PT Astra Serif"/>
                <w:sz w:val="22"/>
                <w:lang w:eastAsia="zh-CN"/>
              </w:rPr>
              <w:t>-</w:t>
            </w:r>
          </w:p>
        </w:tc>
        <w:tc>
          <w:tcPr>
            <w:tcW w:w="1084" w:type="pct"/>
            <w:tcBorders>
              <w:top w:val="single" w:sz="4" w:space="0" w:color="auto"/>
              <w:left w:val="single" w:sz="4" w:space="0" w:color="auto"/>
              <w:bottom w:val="single" w:sz="4" w:space="0" w:color="auto"/>
              <w:right w:val="single" w:sz="4" w:space="0" w:color="auto"/>
            </w:tcBorders>
            <w:vAlign w:val="center"/>
          </w:tcPr>
          <w:p w:rsidR="00921917" w:rsidRPr="008C247F" w:rsidRDefault="00921917" w:rsidP="00921917">
            <w:pPr>
              <w:spacing w:line="240" w:lineRule="auto"/>
              <w:jc w:val="center"/>
              <w:rPr>
                <w:rFonts w:ascii="PT Astra Serif" w:eastAsia="Times New Roman" w:hAnsi="PT Astra Serif"/>
                <w:color w:val="000000"/>
                <w:sz w:val="22"/>
              </w:rPr>
            </w:pPr>
            <w:r w:rsidRPr="008C247F">
              <w:rPr>
                <w:rFonts w:ascii="PT Astra Serif" w:eastAsia="Times New Roman" w:hAnsi="PT Astra Serif"/>
                <w:color w:val="000000"/>
                <w:sz w:val="22"/>
              </w:rPr>
              <w:t xml:space="preserve">Строительство </w:t>
            </w:r>
            <w:r w:rsidRPr="008C247F">
              <w:rPr>
                <w:rFonts w:ascii="PT Astra Serif" w:eastAsia="Times New Roman" w:hAnsi="PT Astra Serif"/>
                <w:sz w:val="22"/>
                <w:lang w:eastAsia="zh-CN"/>
              </w:rPr>
              <w:t>(в границах Территории)</w:t>
            </w:r>
          </w:p>
        </w:tc>
      </w:tr>
    </w:tbl>
    <w:p w:rsidR="00921917" w:rsidRPr="000318E3" w:rsidRDefault="00921917" w:rsidP="00921917">
      <w:pPr>
        <w:spacing w:after="160" w:line="259" w:lineRule="auto"/>
        <w:jc w:val="both"/>
        <w:rPr>
          <w:rFonts w:ascii="PT Astra Serif" w:hAnsi="PT Astra Serif"/>
          <w:sz w:val="26"/>
          <w:szCs w:val="26"/>
        </w:rPr>
      </w:pPr>
      <w:r w:rsidRPr="000318E3">
        <w:rPr>
          <w:rFonts w:ascii="PT Astra Serif" w:hAnsi="PT Astra Serif"/>
          <w:sz w:val="26"/>
          <w:szCs w:val="26"/>
        </w:rPr>
        <w:t>Исчерпывающий перечень объектов капитального строительства, линейных объектов, подлежащих строительству, реконструкции определяется документацией по планировке территории.</w:t>
      </w:r>
    </w:p>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spacing w:line="240" w:lineRule="auto"/>
        <w:jc w:val="right"/>
        <w:rPr>
          <w:rFonts w:ascii="PT Astra Serif" w:eastAsia="Calibri" w:hAnsi="PT Astra Serif"/>
          <w:sz w:val="26"/>
          <w:szCs w:val="26"/>
        </w:rPr>
      </w:pPr>
      <w:r w:rsidRPr="000318E3">
        <w:rPr>
          <w:rFonts w:ascii="PT Astra Serif" w:eastAsia="Calibri" w:hAnsi="PT Astra Serif"/>
          <w:sz w:val="26"/>
          <w:szCs w:val="26"/>
        </w:rPr>
        <w:lastRenderedPageBreak/>
        <w:t xml:space="preserve">Приложение 3 к Договору </w:t>
      </w:r>
    </w:p>
    <w:p w:rsidR="00921917" w:rsidRPr="000318E3" w:rsidRDefault="00921917" w:rsidP="00921917">
      <w:pPr>
        <w:spacing w:line="240" w:lineRule="auto"/>
        <w:jc w:val="right"/>
        <w:rPr>
          <w:rFonts w:ascii="PT Astra Serif" w:hAnsi="PT Astra Serif"/>
          <w:sz w:val="26"/>
          <w:szCs w:val="26"/>
        </w:rPr>
      </w:pPr>
      <w:proofErr w:type="gramStart"/>
      <w:r w:rsidRPr="000318E3">
        <w:rPr>
          <w:rFonts w:ascii="PT Astra Serif" w:eastAsia="Calibri" w:hAnsi="PT Astra Serif"/>
          <w:sz w:val="26"/>
          <w:szCs w:val="26"/>
        </w:rPr>
        <w:t>от</w:t>
      </w:r>
      <w:proofErr w:type="gramEnd"/>
      <w:r w:rsidRPr="000318E3">
        <w:rPr>
          <w:rFonts w:ascii="PT Astra Serif" w:eastAsia="Calibri" w:hAnsi="PT Astra Serif"/>
          <w:sz w:val="26"/>
          <w:szCs w:val="26"/>
        </w:rPr>
        <w:t xml:space="preserve"> _________ № ________</w:t>
      </w:r>
    </w:p>
    <w:p w:rsidR="00921917" w:rsidRPr="000318E3" w:rsidRDefault="00921917" w:rsidP="00921917">
      <w:pPr>
        <w:spacing w:after="160" w:line="240" w:lineRule="auto"/>
        <w:ind w:firstLine="851"/>
        <w:jc w:val="center"/>
        <w:rPr>
          <w:rFonts w:ascii="PT Astra Serif" w:eastAsia="Times New Roman" w:hAnsi="PT Astra Serif"/>
          <w:sz w:val="26"/>
          <w:szCs w:val="26"/>
        </w:rPr>
      </w:pPr>
    </w:p>
    <w:p w:rsidR="00921917" w:rsidRDefault="00921917" w:rsidP="00921917">
      <w:pPr>
        <w:spacing w:after="160" w:line="240" w:lineRule="auto"/>
        <w:ind w:firstLine="851"/>
        <w:jc w:val="center"/>
        <w:rPr>
          <w:rFonts w:ascii="PT Astra Serif" w:eastAsia="Times New Roman" w:hAnsi="PT Astra Serif" w:cs="Times New Roman"/>
          <w:sz w:val="26"/>
          <w:szCs w:val="26"/>
          <w:lang w:eastAsia="ru-RU"/>
        </w:rPr>
      </w:pPr>
      <w:r w:rsidRPr="0093544A">
        <w:rPr>
          <w:rFonts w:ascii="PT Astra Serif" w:eastAsia="Times New Roman" w:hAnsi="PT Astra Serif" w:cs="Times New Roman"/>
          <w:sz w:val="26"/>
          <w:szCs w:val="26"/>
          <w:lang w:eastAsia="ru-RU"/>
        </w:rPr>
        <w:t>Перечень и содержание ограничений использования, обременений прав, содержащихся в реестре прав, ограничений прав и обременений недвижимого имущества, реестре сведений о границах зон с особыми условиями использования территорий Единого государственного реестра недвижимости, на земельные участки, объекты недвижимого имущества, расположенные в границах территории, в отношении которой заключается договор о комплексном развитии территории</w:t>
      </w:r>
    </w:p>
    <w:tbl>
      <w:tblPr>
        <w:tblStyle w:val="11"/>
        <w:tblW w:w="0" w:type="auto"/>
        <w:tblLook w:val="04A0" w:firstRow="1" w:lastRow="0" w:firstColumn="1" w:lastColumn="0" w:noHBand="0" w:noVBand="1"/>
      </w:tblPr>
      <w:tblGrid>
        <w:gridCol w:w="543"/>
        <w:gridCol w:w="2755"/>
        <w:gridCol w:w="2609"/>
        <w:gridCol w:w="4005"/>
      </w:tblGrid>
      <w:tr w:rsidR="00921917" w:rsidRPr="008C247F" w:rsidTr="00921917">
        <w:trPr>
          <w:tblHead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ind w:firstLine="709"/>
              <w:jc w:val="center"/>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Перечень и содержание ограничений использования, обременений прав, содержащихся в реестре прав, ограничений прав и обременений недвижимого имущества</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 п/п</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Местоположение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hAnsi="PT Astra Serif"/>
                <w:color w:val="000000"/>
                <w:sz w:val="22"/>
                <w:szCs w:val="22"/>
              </w:rPr>
            </w:pPr>
            <w:r w:rsidRPr="008C247F">
              <w:rPr>
                <w:rFonts w:ascii="PT Astra Serif" w:eastAsia="Times New Roman" w:hAnsi="PT Astra Serif" w:cs="Times New Roman"/>
                <w:bCs/>
                <w:sz w:val="22"/>
                <w:szCs w:val="22"/>
              </w:rPr>
              <w:t>Кадастровый номер объекта недвижимости / вид объекта недвижимости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Содержание ограничения в использовании или ограничения права на объект недвижимости или обременения объекта недвижимости</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hAnsi="PT Astra Serif"/>
                <w:color w:val="000000"/>
                <w:sz w:val="22"/>
                <w:szCs w:val="22"/>
              </w:rPr>
              <w:t>обл. Томская, г. Томск, ул. Клюева, 7</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hAnsi="PT Astra Serif"/>
                <w:sz w:val="22"/>
                <w:szCs w:val="22"/>
              </w:rPr>
              <w:t xml:space="preserve">70:21:0000000:1072 </w:t>
            </w:r>
            <w:r w:rsidRPr="008C247F">
              <w:rPr>
                <w:rFonts w:ascii="PT Astra Serif" w:hAnsi="PT Astra Serif"/>
                <w:color w:val="000000"/>
                <w:sz w:val="22"/>
                <w:szCs w:val="22"/>
              </w:rPr>
              <w:t>/ земельный участок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pStyle w:val="ad"/>
              <w:spacing w:before="0" w:beforeAutospacing="0" w:after="0" w:afterAutospacing="0"/>
              <w:jc w:val="both"/>
              <w:rPr>
                <w:rFonts w:ascii="PT Astra Serif" w:hAnsi="PT Astra Serif"/>
                <w:bCs/>
                <w:sz w:val="22"/>
                <w:szCs w:val="22"/>
              </w:rPr>
            </w:pPr>
            <w:r w:rsidRPr="008C247F">
              <w:rPr>
                <w:rFonts w:ascii="PT Astra Serif" w:hAnsi="PT Astra Serif"/>
                <w:color w:val="000000"/>
                <w:sz w:val="22"/>
                <w:szCs w:val="22"/>
              </w:rPr>
              <w:t xml:space="preserve">707 </w:t>
            </w:r>
            <w:proofErr w:type="spellStart"/>
            <w:r w:rsidRPr="008C247F">
              <w:rPr>
                <w:rFonts w:ascii="PT Astra Serif" w:hAnsi="PT Astra Serif"/>
                <w:color w:val="000000"/>
                <w:sz w:val="22"/>
                <w:szCs w:val="22"/>
              </w:rPr>
              <w:t>кв.м</w:t>
            </w:r>
            <w:proofErr w:type="spellEnd"/>
            <w:r w:rsidRPr="008C247F">
              <w:rPr>
                <w:rFonts w:ascii="PT Astra Serif" w:hAnsi="PT Astra Serif"/>
                <w:color w:val="000000"/>
                <w:sz w:val="22"/>
                <w:szCs w:val="22"/>
              </w:rPr>
              <w:t xml:space="preserve"> в охранной зоне инженерных коммуникаций (канализация)</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spacing w:line="240" w:lineRule="auto"/>
              <w:jc w:val="both"/>
              <w:rPr>
                <w:rFonts w:ascii="PT Astra Serif" w:hAnsi="PT Astra Serif"/>
                <w:color w:val="000000"/>
                <w:sz w:val="22"/>
                <w:szCs w:val="22"/>
              </w:rPr>
            </w:pPr>
            <w:r w:rsidRPr="008C247F">
              <w:rPr>
                <w:rFonts w:ascii="PT Astra Serif" w:hAnsi="PT Astra Serif"/>
                <w:color w:val="000000"/>
                <w:sz w:val="22"/>
                <w:szCs w:val="22"/>
              </w:rPr>
              <w:t>обл. Томская, г. Томск, ул. Клюева, 7</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spacing w:line="240" w:lineRule="auto"/>
              <w:jc w:val="both"/>
              <w:rPr>
                <w:rFonts w:ascii="PT Astra Serif" w:hAnsi="PT Astra Serif"/>
                <w:color w:val="000000"/>
                <w:sz w:val="22"/>
                <w:szCs w:val="22"/>
              </w:rPr>
            </w:pPr>
            <w:r w:rsidRPr="008C247F">
              <w:rPr>
                <w:rFonts w:ascii="PT Astra Serif" w:hAnsi="PT Astra Serif"/>
                <w:sz w:val="22"/>
                <w:szCs w:val="22"/>
              </w:rPr>
              <w:t xml:space="preserve">70:21:0000000:1072 </w:t>
            </w:r>
            <w:r w:rsidRPr="008C247F">
              <w:rPr>
                <w:rFonts w:ascii="PT Astra Serif" w:hAnsi="PT Astra Serif"/>
                <w:color w:val="000000"/>
                <w:sz w:val="22"/>
                <w:szCs w:val="22"/>
              </w:rPr>
              <w:t>/ земельный участок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21917" w:rsidRPr="008C247F" w:rsidRDefault="00921917" w:rsidP="00921917">
            <w:pPr>
              <w:pStyle w:val="ad"/>
              <w:spacing w:before="0" w:beforeAutospacing="0" w:after="0" w:afterAutospacing="0"/>
              <w:jc w:val="both"/>
              <w:rPr>
                <w:rFonts w:ascii="PT Astra Serif" w:hAnsi="PT Astra Serif"/>
                <w:color w:val="000000"/>
                <w:sz w:val="22"/>
                <w:szCs w:val="22"/>
              </w:rPr>
            </w:pPr>
            <w:r w:rsidRPr="008C247F">
              <w:rPr>
                <w:rFonts w:ascii="PT Astra Serif" w:hAnsi="PT Astra Serif"/>
                <w:color w:val="000000"/>
                <w:sz w:val="22"/>
                <w:szCs w:val="22"/>
              </w:rPr>
              <w:t xml:space="preserve">758 </w:t>
            </w:r>
            <w:proofErr w:type="spellStart"/>
            <w:r w:rsidRPr="008C247F">
              <w:rPr>
                <w:rFonts w:ascii="PT Astra Serif" w:hAnsi="PT Astra Serif"/>
                <w:color w:val="000000"/>
                <w:sz w:val="22"/>
                <w:szCs w:val="22"/>
              </w:rPr>
              <w:t>кв.м</w:t>
            </w:r>
            <w:proofErr w:type="spellEnd"/>
            <w:r w:rsidRPr="008C247F">
              <w:rPr>
                <w:rFonts w:ascii="PT Astra Serif" w:hAnsi="PT Astra Serif"/>
                <w:color w:val="000000"/>
                <w:sz w:val="22"/>
                <w:szCs w:val="22"/>
              </w:rPr>
              <w:t xml:space="preserve"> в охранной зоне подземного кабеля связи</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spacing w:line="240" w:lineRule="auto"/>
              <w:jc w:val="both"/>
              <w:rPr>
                <w:rFonts w:ascii="PT Astra Serif" w:hAnsi="PT Astra Serif"/>
                <w:color w:val="000000"/>
                <w:sz w:val="22"/>
                <w:szCs w:val="22"/>
              </w:rPr>
            </w:pPr>
            <w:r w:rsidRPr="008C247F">
              <w:rPr>
                <w:rFonts w:ascii="PT Astra Serif" w:hAnsi="PT Astra Serif"/>
                <w:color w:val="000000"/>
                <w:sz w:val="22"/>
                <w:szCs w:val="22"/>
              </w:rPr>
              <w:t>Томская область, г Томск, Кирпичная (улица) 2в - Обручева (улица), 14в</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spacing w:line="240" w:lineRule="auto"/>
              <w:jc w:val="both"/>
              <w:rPr>
                <w:rFonts w:ascii="PT Astra Serif" w:hAnsi="PT Astra Serif"/>
                <w:sz w:val="22"/>
                <w:szCs w:val="22"/>
              </w:rPr>
            </w:pPr>
            <w:r w:rsidRPr="008C247F">
              <w:rPr>
                <w:rFonts w:ascii="PT Astra Serif" w:hAnsi="PT Astra Serif"/>
                <w:sz w:val="22"/>
                <w:szCs w:val="22"/>
              </w:rPr>
              <w:t xml:space="preserve">70:21:0000000:1423 / </w:t>
            </w:r>
          </w:p>
          <w:p w:rsidR="00921917" w:rsidRPr="008C247F" w:rsidRDefault="00921917" w:rsidP="00921917">
            <w:pPr>
              <w:spacing w:line="240" w:lineRule="auto"/>
              <w:jc w:val="both"/>
              <w:rPr>
                <w:rFonts w:ascii="PT Astra Serif" w:hAnsi="PT Astra Serif"/>
                <w:sz w:val="22"/>
                <w:szCs w:val="22"/>
              </w:rPr>
            </w:pPr>
            <w:proofErr w:type="gramStart"/>
            <w:r w:rsidRPr="008C247F">
              <w:rPr>
                <w:rFonts w:ascii="PT Astra Serif" w:hAnsi="PT Astra Serif"/>
                <w:sz w:val="22"/>
                <w:szCs w:val="22"/>
              </w:rPr>
              <w:t>сооружение</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pStyle w:val="ad"/>
              <w:spacing w:before="0" w:beforeAutospacing="0" w:after="0" w:afterAutospacing="0"/>
              <w:rPr>
                <w:sz w:val="22"/>
                <w:szCs w:val="22"/>
              </w:rPr>
            </w:pPr>
            <w:proofErr w:type="gramStart"/>
            <w:r w:rsidRPr="008C247F">
              <w:rPr>
                <w:rFonts w:ascii="PT Astra Serif" w:hAnsi="PT Astra Serif"/>
                <w:color w:val="000000"/>
                <w:sz w:val="22"/>
                <w:szCs w:val="22"/>
              </w:rPr>
              <w:t>собственность</w:t>
            </w:r>
            <w:proofErr w:type="gramEnd"/>
            <w:r w:rsidRPr="008C247F">
              <w:rPr>
                <w:rFonts w:ascii="PT Astra Serif" w:hAnsi="PT Astra Serif"/>
                <w:color w:val="000000"/>
                <w:sz w:val="22"/>
                <w:szCs w:val="22"/>
              </w:rPr>
              <w:t xml:space="preserve"> муниципального образования «Город Томск»;</w:t>
            </w:r>
          </w:p>
          <w:p w:rsidR="00921917" w:rsidRPr="008C247F" w:rsidRDefault="00921917" w:rsidP="00921917">
            <w:pPr>
              <w:pStyle w:val="ad"/>
              <w:spacing w:before="0" w:beforeAutospacing="0" w:after="0" w:afterAutospacing="0"/>
              <w:rPr>
                <w:sz w:val="22"/>
                <w:szCs w:val="22"/>
              </w:rPr>
            </w:pPr>
            <w:proofErr w:type="gramStart"/>
            <w:r w:rsidRPr="008C247F">
              <w:rPr>
                <w:rFonts w:ascii="PT Astra Serif" w:hAnsi="PT Astra Serif"/>
                <w:color w:val="000000"/>
                <w:sz w:val="22"/>
                <w:szCs w:val="22"/>
              </w:rPr>
              <w:t>аренда</w:t>
            </w:r>
            <w:proofErr w:type="gramEnd"/>
            <w:r w:rsidRPr="008C247F">
              <w:rPr>
                <w:rFonts w:ascii="PT Astra Serif" w:hAnsi="PT Astra Serif"/>
                <w:color w:val="000000"/>
                <w:sz w:val="22"/>
                <w:szCs w:val="22"/>
              </w:rPr>
              <w:t xml:space="preserve"> юридического лица</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spacing w:line="240" w:lineRule="auto"/>
              <w:jc w:val="both"/>
              <w:rPr>
                <w:rFonts w:ascii="PT Astra Serif" w:hAnsi="PT Astra Serif"/>
                <w:color w:val="000000"/>
                <w:sz w:val="22"/>
                <w:szCs w:val="22"/>
              </w:rPr>
            </w:pPr>
            <w:r w:rsidRPr="008C247F">
              <w:rPr>
                <w:rFonts w:ascii="PT Astra Serif" w:hAnsi="PT Astra Serif"/>
                <w:color w:val="000000"/>
                <w:sz w:val="22"/>
                <w:szCs w:val="22"/>
              </w:rPr>
              <w:t>Томская область, г. Томск, ул. Клюева, д. 13к - Иркутский тракт, д. 91к</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spacing w:line="240" w:lineRule="auto"/>
              <w:jc w:val="both"/>
              <w:rPr>
                <w:rFonts w:ascii="PT Astra Serif" w:hAnsi="PT Astra Serif"/>
                <w:sz w:val="22"/>
                <w:szCs w:val="22"/>
              </w:rPr>
            </w:pPr>
            <w:r w:rsidRPr="008C247F">
              <w:rPr>
                <w:rFonts w:ascii="PT Astra Serif" w:hAnsi="PT Astra Serif"/>
                <w:sz w:val="22"/>
                <w:szCs w:val="22"/>
              </w:rPr>
              <w:t xml:space="preserve">70:21:0000000:1293 / сооружение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rsidR="00921917" w:rsidRPr="008C247F" w:rsidRDefault="00921917" w:rsidP="00921917">
            <w:pPr>
              <w:pStyle w:val="ad"/>
              <w:spacing w:before="0" w:beforeAutospacing="0" w:after="0" w:afterAutospacing="0"/>
              <w:rPr>
                <w:sz w:val="22"/>
                <w:szCs w:val="22"/>
              </w:rPr>
            </w:pPr>
            <w:proofErr w:type="gramStart"/>
            <w:r w:rsidRPr="008C247F">
              <w:rPr>
                <w:rFonts w:ascii="PT Astra Serif" w:hAnsi="PT Astra Serif"/>
                <w:color w:val="000000"/>
                <w:sz w:val="22"/>
                <w:szCs w:val="22"/>
              </w:rPr>
              <w:t>собственность</w:t>
            </w:r>
            <w:proofErr w:type="gramEnd"/>
            <w:r w:rsidRPr="008C247F">
              <w:rPr>
                <w:rFonts w:ascii="PT Astra Serif" w:hAnsi="PT Astra Serif"/>
                <w:color w:val="000000"/>
                <w:sz w:val="22"/>
                <w:szCs w:val="22"/>
              </w:rPr>
              <w:t xml:space="preserve"> муниципального образования «Город Томск»;</w:t>
            </w:r>
          </w:p>
          <w:p w:rsidR="00921917" w:rsidRPr="008C247F" w:rsidRDefault="00921917" w:rsidP="00921917">
            <w:pPr>
              <w:pStyle w:val="ad"/>
              <w:spacing w:before="0" w:beforeAutospacing="0" w:after="0" w:afterAutospacing="0"/>
              <w:rPr>
                <w:sz w:val="22"/>
                <w:szCs w:val="22"/>
              </w:rPr>
            </w:pPr>
            <w:proofErr w:type="gramStart"/>
            <w:r w:rsidRPr="008C247F">
              <w:rPr>
                <w:rFonts w:ascii="PT Astra Serif" w:hAnsi="PT Astra Serif"/>
                <w:color w:val="000000"/>
                <w:sz w:val="22"/>
                <w:szCs w:val="22"/>
              </w:rPr>
              <w:t>аренда</w:t>
            </w:r>
            <w:proofErr w:type="gramEnd"/>
            <w:r w:rsidRPr="008C247F">
              <w:rPr>
                <w:rFonts w:ascii="PT Astra Serif" w:hAnsi="PT Astra Serif"/>
                <w:color w:val="000000"/>
                <w:sz w:val="22"/>
                <w:szCs w:val="22"/>
              </w:rPr>
              <w:t xml:space="preserve"> юридического лица</w:t>
            </w:r>
          </w:p>
        </w:tc>
      </w:tr>
      <w:tr w:rsidR="00921917" w:rsidRPr="008C247F" w:rsidTr="00921917">
        <w:trPr>
          <w:tblHead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ind w:firstLine="709"/>
              <w:jc w:val="center"/>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Реестр сведений о границах зон с особыми условиями использования территорий Единого государственного реестра недвижимости</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 п/п</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eastAsia="Times New Roman" w:hAnsi="PT Astra Serif" w:cs="Times New Roman"/>
                <w:color w:val="000000"/>
                <w:sz w:val="22"/>
                <w:szCs w:val="22"/>
              </w:rPr>
            </w:pPr>
            <w:r w:rsidRPr="008C247F">
              <w:rPr>
                <w:rFonts w:ascii="PT Astra Serif" w:eastAsia="Times New Roman" w:hAnsi="PT Astra Serif" w:cs="Times New Roman"/>
                <w:bCs/>
                <w:sz w:val="22"/>
                <w:szCs w:val="22"/>
              </w:rPr>
              <w:t>Вид зоны / площадь</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eastAsia="Times New Roman" w:hAnsi="PT Astra Serif" w:cs="Times New Roman"/>
                <w:color w:val="000000"/>
                <w:sz w:val="22"/>
                <w:szCs w:val="22"/>
              </w:rPr>
            </w:pPr>
            <w:r w:rsidRPr="008C247F">
              <w:rPr>
                <w:rFonts w:ascii="PT Astra Serif" w:eastAsia="Times New Roman" w:hAnsi="PT Astra Serif" w:cs="Times New Roman"/>
                <w:bCs/>
                <w:sz w:val="22"/>
                <w:szCs w:val="22"/>
              </w:rPr>
              <w:t>Реестровый (условный) номер</w:t>
            </w:r>
          </w:p>
        </w:tc>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center"/>
              <w:rPr>
                <w:rFonts w:ascii="PT Astra Serif" w:eastAsia="Times New Roman" w:hAnsi="PT Astra Serif" w:cs="Times New Roman"/>
                <w:sz w:val="22"/>
                <w:szCs w:val="22"/>
                <w:lang w:eastAsia="zh-CN"/>
              </w:rPr>
            </w:pPr>
            <w:r w:rsidRPr="008C247F">
              <w:rPr>
                <w:rFonts w:ascii="PT Astra Serif" w:eastAsia="Times New Roman" w:hAnsi="PT Astra Serif" w:cs="Times New Roman"/>
                <w:bCs/>
                <w:sz w:val="22"/>
                <w:szCs w:val="22"/>
              </w:rPr>
              <w:t>Документы основания, содержащие сведения об ограничениях</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color w:val="000000"/>
                <w:sz w:val="22"/>
                <w:szCs w:val="22"/>
              </w:rPr>
              <w:t xml:space="preserve">Охранная зона КЛЭП-10 </w:t>
            </w:r>
            <w:proofErr w:type="spellStart"/>
            <w:r w:rsidRPr="008C247F">
              <w:rPr>
                <w:rFonts w:ascii="PT Astra Serif" w:eastAsia="Times New Roman" w:hAnsi="PT Astra Serif" w:cs="Times New Roman"/>
                <w:color w:val="000000"/>
                <w:sz w:val="22"/>
                <w:szCs w:val="22"/>
              </w:rPr>
              <w:t>кВ</w:t>
            </w:r>
            <w:proofErr w:type="spellEnd"/>
            <w:r w:rsidRPr="008C247F">
              <w:rPr>
                <w:rFonts w:ascii="PT Astra Serif" w:eastAsia="Times New Roman" w:hAnsi="PT Astra Serif" w:cs="Times New Roman"/>
                <w:color w:val="000000"/>
                <w:sz w:val="22"/>
                <w:szCs w:val="22"/>
              </w:rPr>
              <w:t xml:space="preserve"> от ТП-630 до места врезки в сторону ПС «Солнечная» / 915 </w:t>
            </w:r>
            <w:proofErr w:type="spellStart"/>
            <w:r w:rsidRPr="008C247F">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ind w:firstLine="709"/>
              <w:jc w:val="both"/>
              <w:rPr>
                <w:rFonts w:ascii="PT Astra Serif" w:eastAsia="Times New Roman" w:hAnsi="PT Astra Serif" w:cs="Times New Roman"/>
                <w:bCs/>
                <w:sz w:val="22"/>
                <w:szCs w:val="22"/>
              </w:rPr>
            </w:pPr>
            <w:r w:rsidRPr="008C247F">
              <w:rPr>
                <w:rFonts w:ascii="PT Astra Serif" w:eastAsia="Times New Roman" w:hAnsi="PT Astra Serif" w:cs="Times New Roman"/>
                <w:color w:val="000000"/>
                <w:sz w:val="22"/>
                <w:szCs w:val="22"/>
              </w:rPr>
              <w:t>70:21-6.7349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sz w:val="22"/>
                <w:szCs w:val="22"/>
                <w:lang w:eastAsia="zh-CN"/>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color w:val="000000"/>
                <w:sz w:val="22"/>
                <w:szCs w:val="22"/>
              </w:rPr>
              <w:t xml:space="preserve">Охранная зона 2 Кабельные линии КЛ-10 </w:t>
            </w:r>
            <w:proofErr w:type="spellStart"/>
            <w:r w:rsidRPr="008C247F">
              <w:rPr>
                <w:rFonts w:ascii="PT Astra Serif" w:eastAsia="Times New Roman" w:hAnsi="PT Astra Serif" w:cs="Times New Roman"/>
                <w:color w:val="000000"/>
                <w:sz w:val="22"/>
                <w:szCs w:val="22"/>
              </w:rPr>
              <w:t>кВ</w:t>
            </w:r>
            <w:proofErr w:type="spellEnd"/>
            <w:r w:rsidRPr="008C247F">
              <w:rPr>
                <w:rFonts w:ascii="PT Astra Serif" w:eastAsia="Times New Roman" w:hAnsi="PT Astra Serif" w:cs="Times New Roman"/>
                <w:color w:val="000000"/>
                <w:sz w:val="22"/>
                <w:szCs w:val="22"/>
              </w:rPr>
              <w:t xml:space="preserve"> ф.Сл-24 от ПС «Солнечная» до РП «Высотный» / 956 </w:t>
            </w:r>
            <w:proofErr w:type="spellStart"/>
            <w:r w:rsidRPr="008C247F">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ind w:firstLine="709"/>
              <w:jc w:val="both"/>
              <w:rPr>
                <w:rFonts w:ascii="PT Astra Serif" w:eastAsia="Times New Roman" w:hAnsi="PT Astra Serif" w:cs="Times New Roman"/>
                <w:color w:val="000000"/>
                <w:sz w:val="22"/>
                <w:szCs w:val="22"/>
              </w:rPr>
            </w:pPr>
            <w:r w:rsidRPr="008C247F">
              <w:rPr>
                <w:rFonts w:ascii="PT Astra Serif" w:eastAsia="Times New Roman" w:hAnsi="PT Astra Serif" w:cs="Times New Roman"/>
                <w:color w:val="000000"/>
                <w:sz w:val="22"/>
                <w:szCs w:val="22"/>
              </w:rPr>
              <w:t>70:21-6.7495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ind w:firstLine="709"/>
              <w:jc w:val="both"/>
              <w:rPr>
                <w:rFonts w:ascii="PT Astra Serif" w:eastAsia="Times New Roman" w:hAnsi="PT Astra Serif" w:cs="Times New Roman"/>
                <w:bCs/>
                <w:sz w:val="22"/>
                <w:szCs w:val="22"/>
              </w:rPr>
            </w:pPr>
          </w:p>
        </w:tc>
      </w:tr>
      <w:tr w:rsidR="00921917" w:rsidRPr="008C247F" w:rsidTr="00921917">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jc w:val="both"/>
              <w:rPr>
                <w:rFonts w:ascii="PT Astra Serif" w:eastAsia="Times New Roman" w:hAnsi="PT Astra Serif" w:cs="Times New Roman"/>
                <w:bCs/>
                <w:sz w:val="22"/>
                <w:szCs w:val="22"/>
              </w:rPr>
            </w:pPr>
            <w:r w:rsidRPr="008C247F">
              <w:rPr>
                <w:rFonts w:ascii="PT Astra Serif" w:eastAsia="Times New Roman" w:hAnsi="PT Astra Serif" w:cs="Times New Roman"/>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jc w:val="both"/>
              <w:rPr>
                <w:rFonts w:ascii="PT Astra Serif" w:eastAsia="Times New Roman" w:hAnsi="PT Astra Serif" w:cs="Times New Roman"/>
                <w:color w:val="000000"/>
                <w:sz w:val="22"/>
                <w:szCs w:val="22"/>
              </w:rPr>
            </w:pPr>
            <w:proofErr w:type="gramStart"/>
            <w:r w:rsidRPr="008C247F">
              <w:rPr>
                <w:rFonts w:ascii="PT Astra Serif" w:eastAsia="Times New Roman" w:hAnsi="PT Astra Serif" w:cs="Times New Roman"/>
                <w:color w:val="000000"/>
                <w:sz w:val="22"/>
                <w:szCs w:val="22"/>
              </w:rPr>
              <w:t>охранная</w:t>
            </w:r>
            <w:proofErr w:type="gramEnd"/>
            <w:r w:rsidRPr="008C247F">
              <w:rPr>
                <w:rFonts w:ascii="PT Astra Serif" w:eastAsia="Times New Roman" w:hAnsi="PT Astra Serif" w:cs="Times New Roman"/>
                <w:color w:val="000000"/>
                <w:sz w:val="22"/>
                <w:szCs w:val="22"/>
              </w:rPr>
              <w:t xml:space="preserve"> зона инженерных коммуникаций </w:t>
            </w:r>
          </w:p>
          <w:p w:rsidR="00921917" w:rsidRPr="008C247F" w:rsidRDefault="00921917" w:rsidP="00921917">
            <w:pPr>
              <w:spacing w:line="240" w:lineRule="auto"/>
              <w:jc w:val="both"/>
              <w:rPr>
                <w:rFonts w:ascii="PT Astra Serif" w:eastAsia="Times New Roman" w:hAnsi="PT Astra Serif" w:cs="Times New Roman"/>
                <w:sz w:val="22"/>
                <w:szCs w:val="22"/>
                <w:lang w:eastAsia="zh-CN"/>
              </w:rPr>
            </w:pPr>
            <w:r w:rsidRPr="008C247F">
              <w:rPr>
                <w:rFonts w:ascii="PT Astra Serif" w:eastAsia="Times New Roman" w:hAnsi="PT Astra Serif" w:cs="Times New Roman"/>
                <w:color w:val="000000"/>
                <w:sz w:val="22"/>
                <w:szCs w:val="22"/>
              </w:rPr>
              <w:t xml:space="preserve">Охранная зона Кабельная линия КЛ-10 </w:t>
            </w:r>
            <w:proofErr w:type="spellStart"/>
            <w:r w:rsidRPr="008C247F">
              <w:rPr>
                <w:rFonts w:ascii="PT Astra Serif" w:eastAsia="Times New Roman" w:hAnsi="PT Astra Serif" w:cs="Times New Roman"/>
                <w:color w:val="000000"/>
                <w:sz w:val="22"/>
                <w:szCs w:val="22"/>
              </w:rPr>
              <w:t>кВ</w:t>
            </w:r>
            <w:proofErr w:type="spellEnd"/>
            <w:r w:rsidRPr="008C247F">
              <w:rPr>
                <w:rFonts w:ascii="PT Astra Serif" w:eastAsia="Times New Roman" w:hAnsi="PT Astra Serif" w:cs="Times New Roman"/>
                <w:color w:val="000000"/>
                <w:sz w:val="22"/>
                <w:szCs w:val="22"/>
              </w:rPr>
              <w:t xml:space="preserve"> ф.Сл-15 от ПС «Солнечная» до РП «Высотный» / 906 </w:t>
            </w:r>
            <w:proofErr w:type="spellStart"/>
            <w:r w:rsidRPr="008C247F">
              <w:rPr>
                <w:rFonts w:ascii="PT Astra Serif" w:eastAsia="Times New Roman" w:hAnsi="PT Astra Serif" w:cs="Times New Roman"/>
                <w:color w:val="000000"/>
                <w:sz w:val="22"/>
                <w:szCs w:val="22"/>
              </w:rPr>
              <w:t>кв.м</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921917" w:rsidRPr="008C247F" w:rsidRDefault="00921917" w:rsidP="00921917">
            <w:pPr>
              <w:spacing w:line="240" w:lineRule="auto"/>
              <w:ind w:firstLine="709"/>
              <w:jc w:val="both"/>
              <w:rPr>
                <w:rFonts w:ascii="PT Astra Serif" w:eastAsia="Times New Roman" w:hAnsi="PT Astra Serif" w:cs="Times New Roman"/>
                <w:color w:val="000000"/>
                <w:sz w:val="22"/>
                <w:szCs w:val="22"/>
              </w:rPr>
            </w:pPr>
            <w:r w:rsidRPr="008C247F">
              <w:rPr>
                <w:rFonts w:ascii="PT Astra Serif" w:eastAsia="Times New Roman" w:hAnsi="PT Astra Serif" w:cs="Times New Roman"/>
                <w:color w:val="000000"/>
                <w:sz w:val="22"/>
                <w:szCs w:val="22"/>
              </w:rPr>
              <w:t>70:21-6.7498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917" w:rsidRPr="008C247F" w:rsidRDefault="00921917" w:rsidP="00921917">
            <w:pPr>
              <w:spacing w:line="240" w:lineRule="auto"/>
              <w:ind w:firstLine="709"/>
              <w:jc w:val="both"/>
              <w:rPr>
                <w:rFonts w:ascii="PT Astra Serif" w:eastAsia="Times New Roman" w:hAnsi="PT Astra Serif" w:cs="Times New Roman"/>
                <w:bCs/>
                <w:sz w:val="22"/>
                <w:szCs w:val="22"/>
              </w:rPr>
            </w:pPr>
          </w:p>
        </w:tc>
      </w:tr>
    </w:tbl>
    <w:p w:rsidR="00921917" w:rsidRDefault="00921917" w:rsidP="00921917">
      <w:pPr>
        <w:spacing w:after="160" w:line="240" w:lineRule="auto"/>
        <w:ind w:firstLine="851"/>
        <w:jc w:val="center"/>
        <w:rPr>
          <w:rFonts w:ascii="PT Astra Serif" w:eastAsia="Times New Roman" w:hAnsi="PT Astra Serif" w:cs="Times New Roman"/>
          <w:sz w:val="26"/>
          <w:szCs w:val="26"/>
          <w:lang w:eastAsia="ru-RU"/>
        </w:rPr>
      </w:pPr>
    </w:p>
    <w:p w:rsidR="00921917" w:rsidRPr="000318E3" w:rsidRDefault="00921917" w:rsidP="00921917">
      <w:pPr>
        <w:spacing w:after="160" w:line="240" w:lineRule="auto"/>
        <w:ind w:firstLine="851"/>
        <w:jc w:val="center"/>
        <w:rPr>
          <w:rFonts w:ascii="PT Astra Serif" w:eastAsia="Times New Roman" w:hAnsi="PT Astra Serif" w:cs="Times New Roman"/>
          <w:sz w:val="26"/>
          <w:szCs w:val="26"/>
          <w:lang w:eastAsia="ru-RU"/>
        </w:rPr>
      </w:pPr>
    </w:p>
    <w:p w:rsidR="00921917" w:rsidRPr="000318E3" w:rsidRDefault="00921917" w:rsidP="00921917">
      <w:pPr>
        <w:spacing w:after="200" w:line="276" w:lineRule="auto"/>
        <w:ind w:left="5529"/>
        <w:contextualSpacing/>
        <w:jc w:val="right"/>
        <w:rPr>
          <w:rFonts w:ascii="PT Astra Serif" w:eastAsia="Calibri" w:hAnsi="PT Astra Serif" w:cs="Times New Roman"/>
          <w:sz w:val="26"/>
          <w:szCs w:val="26"/>
        </w:rPr>
      </w:pPr>
    </w:p>
    <w:p w:rsidR="00921917" w:rsidRPr="000318E3" w:rsidRDefault="00921917" w:rsidP="00921917">
      <w:pPr>
        <w:spacing w:after="160" w:line="259" w:lineRule="auto"/>
        <w:rPr>
          <w:rFonts w:ascii="PT Astra Serif" w:hAnsi="PT Astra Serif"/>
          <w:bCs/>
          <w:sz w:val="26"/>
          <w:szCs w:val="26"/>
        </w:rPr>
      </w:pPr>
      <w:r w:rsidRPr="000318E3">
        <w:rPr>
          <w:rFonts w:ascii="PT Astra Serif" w:hAnsi="PT Astra Serif"/>
          <w:bCs/>
          <w:sz w:val="26"/>
          <w:szCs w:val="26"/>
        </w:rPr>
        <w:br w:type="page"/>
      </w:r>
    </w:p>
    <w:p w:rsidR="00921917" w:rsidRPr="000318E3" w:rsidRDefault="00921917" w:rsidP="00921917">
      <w:pPr>
        <w:spacing w:line="240" w:lineRule="auto"/>
        <w:ind w:firstLine="567"/>
        <w:jc w:val="right"/>
        <w:rPr>
          <w:rFonts w:ascii="PT Astra Serif" w:hAnsi="PT Astra Serif"/>
          <w:bCs/>
          <w:sz w:val="26"/>
          <w:szCs w:val="26"/>
        </w:rPr>
      </w:pPr>
      <w:r w:rsidRPr="000318E3">
        <w:rPr>
          <w:rFonts w:ascii="PT Astra Serif" w:hAnsi="PT Astra Serif"/>
          <w:bCs/>
          <w:sz w:val="26"/>
          <w:szCs w:val="26"/>
        </w:rPr>
        <w:lastRenderedPageBreak/>
        <w:t xml:space="preserve">Приложение 4 к Договору </w:t>
      </w:r>
    </w:p>
    <w:p w:rsidR="00921917" w:rsidRPr="000318E3" w:rsidRDefault="00921917" w:rsidP="00921917">
      <w:pPr>
        <w:spacing w:line="240" w:lineRule="auto"/>
        <w:ind w:firstLine="567"/>
        <w:jc w:val="right"/>
        <w:rPr>
          <w:rFonts w:ascii="PT Astra Serif" w:hAnsi="PT Astra Serif"/>
          <w:bCs/>
          <w:sz w:val="26"/>
          <w:szCs w:val="26"/>
        </w:rPr>
      </w:pPr>
      <w:proofErr w:type="gramStart"/>
      <w:r w:rsidRPr="000318E3">
        <w:rPr>
          <w:rFonts w:ascii="PT Astra Serif" w:hAnsi="PT Astra Serif"/>
          <w:bCs/>
          <w:sz w:val="26"/>
          <w:szCs w:val="26"/>
        </w:rPr>
        <w:t>от</w:t>
      </w:r>
      <w:proofErr w:type="gramEnd"/>
      <w:r w:rsidRPr="000318E3">
        <w:rPr>
          <w:rFonts w:ascii="PT Astra Serif" w:hAnsi="PT Astra Serif"/>
          <w:bCs/>
          <w:sz w:val="26"/>
          <w:szCs w:val="26"/>
        </w:rPr>
        <w:t xml:space="preserve"> _________ № ________</w:t>
      </w:r>
    </w:p>
    <w:p w:rsidR="00921917" w:rsidRPr="000318E3" w:rsidRDefault="00921917" w:rsidP="00921917">
      <w:pPr>
        <w:spacing w:line="240" w:lineRule="auto"/>
        <w:ind w:firstLine="567"/>
        <w:jc w:val="center"/>
        <w:rPr>
          <w:rFonts w:ascii="PT Astra Serif" w:hAnsi="PT Astra Serif"/>
          <w:sz w:val="26"/>
          <w:szCs w:val="26"/>
        </w:rPr>
      </w:pPr>
    </w:p>
    <w:p w:rsidR="00921917" w:rsidRPr="000318E3" w:rsidRDefault="00921917" w:rsidP="00921917">
      <w:pPr>
        <w:widowControl w:val="0"/>
        <w:tabs>
          <w:tab w:val="left" w:pos="709"/>
          <w:tab w:val="left" w:pos="1629"/>
        </w:tabs>
        <w:spacing w:line="240" w:lineRule="auto"/>
        <w:ind w:right="173"/>
        <w:jc w:val="center"/>
        <w:rPr>
          <w:rFonts w:ascii="PT Astra Serif" w:hAnsi="PT Astra Serif"/>
          <w:sz w:val="26"/>
          <w:szCs w:val="26"/>
        </w:rPr>
      </w:pPr>
      <w:r w:rsidRPr="000318E3">
        <w:rPr>
          <w:rFonts w:ascii="PT Astra Serif" w:hAnsi="PT Astra Serif"/>
          <w:sz w:val="26"/>
          <w:szCs w:val="26"/>
        </w:rPr>
        <w:t>План-график реализации комплексного развития территории</w:t>
      </w:r>
    </w:p>
    <w:tbl>
      <w:tblPr>
        <w:tblW w:w="5000" w:type="pct"/>
        <w:tblCellMar>
          <w:left w:w="10" w:type="dxa"/>
          <w:right w:w="10" w:type="dxa"/>
        </w:tblCellMar>
        <w:tblLook w:val="0000" w:firstRow="0" w:lastRow="0" w:firstColumn="0" w:lastColumn="0" w:noHBand="0" w:noVBand="0"/>
      </w:tblPr>
      <w:tblGrid>
        <w:gridCol w:w="723"/>
        <w:gridCol w:w="2494"/>
        <w:gridCol w:w="2395"/>
        <w:gridCol w:w="2395"/>
        <w:gridCol w:w="1905"/>
      </w:tblGrid>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873"/>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 п/п</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Наименование объекта капитального строительства</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Характеристики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Снос/</w:t>
            </w:r>
          </w:p>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roofErr w:type="gramStart"/>
            <w:r w:rsidRPr="00A45548">
              <w:rPr>
                <w:rFonts w:ascii="PT Astra Serif" w:eastAsia="Times New Roman" w:hAnsi="PT Astra Serif"/>
                <w:sz w:val="22"/>
              </w:rPr>
              <w:t>реконструкция</w:t>
            </w:r>
            <w:proofErr w:type="gramEnd"/>
            <w:r w:rsidRPr="00A45548">
              <w:rPr>
                <w:rFonts w:ascii="PT Astra Serif" w:eastAsia="Times New Roman" w:hAnsi="PT Astra Serif"/>
                <w:sz w:val="22"/>
              </w:rPr>
              <w:t>/</w:t>
            </w:r>
          </w:p>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roofErr w:type="gramStart"/>
            <w:r w:rsidRPr="00A45548">
              <w:rPr>
                <w:rFonts w:ascii="PT Astra Serif" w:eastAsia="Times New Roman" w:hAnsi="PT Astra Serif"/>
                <w:sz w:val="22"/>
              </w:rPr>
              <w:t>строительство</w:t>
            </w:r>
            <w:proofErr w:type="gramEnd"/>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Дата сноса/ ввода в эксплуатацию (не позднее)</w:t>
            </w:r>
          </w:p>
        </w:tc>
      </w:tr>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1</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both"/>
              <w:rPr>
                <w:rFonts w:ascii="PT Astra Serif" w:eastAsia="Times New Roman" w:hAnsi="PT Astra Serif"/>
                <w:sz w:val="22"/>
              </w:rPr>
            </w:pPr>
            <w:r w:rsidRPr="00A45548">
              <w:rPr>
                <w:rFonts w:ascii="PT Astra Serif" w:eastAsia="Times New Roman" w:hAnsi="PT Astra Serif"/>
                <w:sz w:val="22"/>
              </w:rPr>
              <w:t>Объекты инженерной инфраструктуры: сети и сооружения водоснабжения, водоотведения, теплоснабжения, электроснабжения, необходимые для обслуживания объектов, подлежащих строительству</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 (указываются в соответствии с документацией по планировке территории)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______________ (указываются в соответствии с документацией по планировке территории)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
        </w:tc>
      </w:tr>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2</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both"/>
              <w:rPr>
                <w:rFonts w:ascii="PT Astra Serif" w:eastAsia="Times New Roman" w:hAnsi="PT Astra Serif"/>
                <w:sz w:val="22"/>
              </w:rPr>
            </w:pPr>
            <w:r w:rsidRPr="00A45548">
              <w:rPr>
                <w:rFonts w:ascii="PT Astra Serif" w:eastAsia="Times New Roman" w:hAnsi="PT Astra Serif"/>
                <w:sz w:val="22"/>
              </w:rPr>
              <w:t>Объекты транспортной инфраструктуры: внутриквартальные проезды, тротуары, пешеходные дорожки, бордюры и т.д.</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 (указываются в соответствии с документацией по планировке территории)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______________ (указываются в соответствии с документацией по планировке территории)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
        </w:tc>
      </w:tr>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3</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both"/>
              <w:rPr>
                <w:rFonts w:ascii="PT Astra Serif" w:eastAsia="Times New Roman" w:hAnsi="PT Astra Serif"/>
                <w:sz w:val="22"/>
              </w:rPr>
            </w:pPr>
            <w:r w:rsidRPr="00A45548">
              <w:rPr>
                <w:rFonts w:ascii="PT Astra Serif" w:eastAsia="Times New Roman" w:hAnsi="PT Astra Serif"/>
                <w:sz w:val="22"/>
              </w:rPr>
              <w:t xml:space="preserve">Объекты капитального строительства жилого назначения </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 (указываются в соответствии с документацией по планировке территории)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______________ (указываются в соответствии с документацией по планировке территории)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
        </w:tc>
      </w:tr>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4</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both"/>
              <w:rPr>
                <w:rFonts w:ascii="PT Astra Serif" w:eastAsia="Times New Roman" w:hAnsi="PT Astra Serif"/>
                <w:sz w:val="22"/>
              </w:rPr>
            </w:pPr>
            <w:r w:rsidRPr="00A45548">
              <w:rPr>
                <w:rFonts w:ascii="PT Astra Serif" w:eastAsia="Times New Roman" w:hAnsi="PT Astra Serif"/>
                <w:sz w:val="22"/>
              </w:rPr>
              <w:t>Объекты капитального строительства нежилого назначения</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 (указываются в соответствии с документацией по планировке территории)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 (указываются в соответствии с документацией по планировке территории)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
        </w:tc>
      </w:tr>
      <w:tr w:rsidR="00921917" w:rsidRPr="00A45548" w:rsidTr="00921917">
        <w:tc>
          <w:tcPr>
            <w:tcW w:w="3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5</w:t>
            </w:r>
          </w:p>
        </w:tc>
        <w:tc>
          <w:tcPr>
            <w:tcW w:w="12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both"/>
              <w:rPr>
                <w:rFonts w:ascii="PT Astra Serif" w:eastAsia="Times New Roman" w:hAnsi="PT Astra Serif"/>
                <w:sz w:val="22"/>
              </w:rPr>
            </w:pPr>
            <w:r w:rsidRPr="00A45548">
              <w:rPr>
                <w:rFonts w:ascii="PT Astra Serif" w:eastAsia="Times New Roman" w:hAnsi="PT Astra Serif"/>
                <w:sz w:val="22"/>
              </w:rPr>
              <w:t>Объекты капитального строительства социального назначения</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______________ (указываются в соответствии с документацией по планировке территории)</w:t>
            </w:r>
          </w:p>
        </w:tc>
        <w:tc>
          <w:tcPr>
            <w:tcW w:w="12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r w:rsidRPr="00A45548">
              <w:rPr>
                <w:rFonts w:ascii="PT Astra Serif" w:eastAsia="Times New Roman" w:hAnsi="PT Astra Serif"/>
                <w:sz w:val="22"/>
              </w:rPr>
              <w:t>______________ (указываются в соответствии с документацией по планировке территории)</w:t>
            </w:r>
          </w:p>
        </w:tc>
        <w:tc>
          <w:tcPr>
            <w:tcW w:w="96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widowControl w:val="0"/>
              <w:tabs>
                <w:tab w:val="left" w:pos="709"/>
                <w:tab w:val="left" w:pos="1629"/>
              </w:tabs>
              <w:spacing w:line="240" w:lineRule="auto"/>
              <w:ind w:right="173"/>
              <w:jc w:val="center"/>
              <w:rPr>
                <w:rFonts w:ascii="PT Astra Serif" w:eastAsia="Times New Roman" w:hAnsi="PT Astra Serif"/>
                <w:sz w:val="22"/>
              </w:rPr>
            </w:pPr>
          </w:p>
        </w:tc>
      </w:tr>
    </w:tbl>
    <w:p w:rsidR="00921917" w:rsidRPr="000318E3" w:rsidRDefault="00921917" w:rsidP="00921917">
      <w:pPr>
        <w:spacing w:after="160" w:line="259" w:lineRule="auto"/>
        <w:rPr>
          <w:rFonts w:ascii="PT Astra Serif" w:hAnsi="PT Astra Serif"/>
          <w:bCs/>
          <w:sz w:val="26"/>
          <w:szCs w:val="26"/>
        </w:rPr>
      </w:pPr>
      <w:r w:rsidRPr="000318E3">
        <w:rPr>
          <w:rFonts w:ascii="PT Astra Serif" w:hAnsi="PT Astra Serif"/>
          <w:bCs/>
          <w:sz w:val="26"/>
          <w:szCs w:val="26"/>
        </w:rPr>
        <w:br w:type="page" w:clear="all"/>
      </w:r>
    </w:p>
    <w:p w:rsidR="00921917" w:rsidRPr="000318E3" w:rsidRDefault="00921917" w:rsidP="00921917">
      <w:pPr>
        <w:spacing w:line="240" w:lineRule="auto"/>
        <w:jc w:val="right"/>
        <w:rPr>
          <w:rFonts w:ascii="PT Astra Serif" w:eastAsia="Calibri" w:hAnsi="PT Astra Serif"/>
          <w:sz w:val="26"/>
          <w:szCs w:val="26"/>
        </w:rPr>
      </w:pPr>
      <w:r w:rsidRPr="000318E3">
        <w:rPr>
          <w:rFonts w:ascii="PT Astra Serif" w:eastAsia="Calibri" w:hAnsi="PT Astra Serif"/>
          <w:sz w:val="26"/>
          <w:szCs w:val="26"/>
        </w:rPr>
        <w:lastRenderedPageBreak/>
        <w:t xml:space="preserve">Приложение 5 к Договору </w:t>
      </w:r>
    </w:p>
    <w:p w:rsidR="00921917" w:rsidRPr="000318E3" w:rsidRDefault="00921917" w:rsidP="00921917">
      <w:pPr>
        <w:spacing w:line="240" w:lineRule="auto"/>
        <w:jc w:val="right"/>
        <w:rPr>
          <w:rFonts w:ascii="PT Astra Serif" w:hAnsi="PT Astra Serif"/>
          <w:sz w:val="26"/>
          <w:szCs w:val="26"/>
        </w:rPr>
      </w:pPr>
      <w:proofErr w:type="gramStart"/>
      <w:r w:rsidRPr="000318E3">
        <w:rPr>
          <w:rFonts w:ascii="PT Astra Serif" w:eastAsia="Calibri" w:hAnsi="PT Astra Serif"/>
          <w:sz w:val="26"/>
          <w:szCs w:val="26"/>
        </w:rPr>
        <w:t>от</w:t>
      </w:r>
      <w:proofErr w:type="gramEnd"/>
      <w:r w:rsidRPr="000318E3">
        <w:rPr>
          <w:rFonts w:ascii="PT Astra Serif" w:eastAsia="Calibri" w:hAnsi="PT Astra Serif"/>
          <w:sz w:val="26"/>
          <w:szCs w:val="26"/>
        </w:rPr>
        <w:t xml:space="preserve"> _________ № ________</w:t>
      </w:r>
    </w:p>
    <w:p w:rsidR="00921917" w:rsidRPr="000318E3" w:rsidRDefault="00921917" w:rsidP="00921917">
      <w:pPr>
        <w:spacing w:line="240" w:lineRule="auto"/>
        <w:ind w:firstLine="567"/>
        <w:jc w:val="both"/>
        <w:rPr>
          <w:rFonts w:ascii="PT Astra Serif" w:hAnsi="PT Astra Serif"/>
          <w:bCs/>
          <w:sz w:val="26"/>
          <w:szCs w:val="26"/>
        </w:rPr>
      </w:pPr>
    </w:p>
    <w:p w:rsidR="00921917" w:rsidRPr="000318E3" w:rsidRDefault="00921917" w:rsidP="00921917">
      <w:pPr>
        <w:spacing w:line="240" w:lineRule="auto"/>
        <w:ind w:firstLine="567"/>
        <w:jc w:val="center"/>
        <w:rPr>
          <w:rFonts w:ascii="PT Astra Serif" w:hAnsi="PT Astra Serif"/>
          <w:sz w:val="26"/>
          <w:szCs w:val="26"/>
        </w:rPr>
      </w:pPr>
      <w:r w:rsidRPr="000318E3">
        <w:rPr>
          <w:rFonts w:ascii="PT Astra Serif" w:hAnsi="PT Astra Serif"/>
          <w:sz w:val="26"/>
          <w:szCs w:val="26"/>
        </w:rPr>
        <w:t>План-график работ по благоустройству, подлежащих выполнению в границах Территории, и сроки их выполнения</w:t>
      </w:r>
    </w:p>
    <w:tbl>
      <w:tblPr>
        <w:tblW w:w="0" w:type="auto"/>
        <w:tblCellMar>
          <w:left w:w="10" w:type="dxa"/>
          <w:right w:w="10" w:type="dxa"/>
        </w:tblCellMar>
        <w:tblLook w:val="0000" w:firstRow="0" w:lastRow="0" w:firstColumn="0" w:lastColumn="0" w:noHBand="0" w:noVBand="0"/>
      </w:tblPr>
      <w:tblGrid>
        <w:gridCol w:w="534"/>
        <w:gridCol w:w="4288"/>
        <w:gridCol w:w="3446"/>
        <w:gridCol w:w="1644"/>
      </w:tblGrid>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 п/п</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Перечень видов работ по благоустройству</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Характеристики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Сроки выполнения</w:t>
            </w:r>
          </w:p>
        </w:tc>
      </w:tr>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rPr>
                <w:rFonts w:ascii="PT Astra Serif" w:eastAsia="Times New Roman" w:hAnsi="PT Astra Serif"/>
                <w:sz w:val="22"/>
              </w:rPr>
            </w:pPr>
            <w:r w:rsidRPr="00A45548">
              <w:rPr>
                <w:rFonts w:ascii="PT Astra Serif" w:eastAsia="Times New Roman" w:hAnsi="PT Astra Serif"/>
                <w:sz w:val="22"/>
              </w:rPr>
              <w:t>Устройство наружного освещения территории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hAnsi="PT Astra Serif"/>
                <w:sz w:val="22"/>
              </w:rPr>
            </w:pPr>
            <w:r w:rsidRPr="00A45548">
              <w:rPr>
                <w:rFonts w:ascii="PT Astra Serif" w:eastAsia="Times New Roman" w:hAnsi="PT Astra Serif"/>
                <w:sz w:val="22"/>
              </w:rPr>
              <w:t>________________________ (указываются в соответствии с документацией по планировке территории)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p>
        </w:tc>
      </w:tr>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rPr>
                <w:rFonts w:ascii="PT Astra Serif" w:eastAsia="Times New Roman" w:hAnsi="PT Astra Serif"/>
                <w:sz w:val="22"/>
              </w:rPr>
            </w:pPr>
            <w:r w:rsidRPr="00A45548">
              <w:rPr>
                <w:rFonts w:ascii="PT Astra Serif" w:eastAsia="Times New Roman" w:hAnsi="PT Astra Serif"/>
                <w:sz w:val="22"/>
              </w:rPr>
              <w:t>Благоустройство и озеленение застраиваемых территорий: территорий общего пользования, территорий улично-дорожной сети, территорий проектов жилого и нежилого назначения, в том числе пешеходных зон, озелененных территорий с детскими игровыми площадками, площадкам для отдыха, хозяйственными площадками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hAnsi="PT Astra Serif"/>
                <w:sz w:val="22"/>
              </w:rPr>
            </w:pPr>
            <w:r w:rsidRPr="00A45548">
              <w:rPr>
                <w:rFonts w:ascii="PT Astra Serif" w:eastAsia="Times New Roman" w:hAnsi="PT Astra Serif"/>
                <w:sz w:val="22"/>
              </w:rPr>
              <w:t>________________________ (указываются в соответствии с документацией по планировке территории)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p>
        </w:tc>
      </w:tr>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rPr>
                <w:rFonts w:ascii="PT Astra Serif" w:eastAsia="Times New Roman" w:hAnsi="PT Astra Serif"/>
                <w:sz w:val="22"/>
              </w:rPr>
            </w:pPr>
            <w:r w:rsidRPr="00A45548">
              <w:rPr>
                <w:rFonts w:ascii="PT Astra Serif" w:eastAsia="Times New Roman" w:hAnsi="PT Astra Serif"/>
                <w:sz w:val="22"/>
              </w:rPr>
              <w:t>Уборка территории производства от оборудования, изделий и материалов, ограждающих конструкций, использованных при выполнении работ и оставшихся после них, вывоз иного имущества, используемого для проведения мероприятий по строительству и благоустройству территории, а также вывоз с территории работ строительного мусора</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В пределах срока действия настоящего договора</w:t>
            </w:r>
          </w:p>
        </w:tc>
      </w:tr>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rPr>
                <w:rFonts w:ascii="PT Astra Serif" w:eastAsia="Times New Roman" w:hAnsi="PT Astra Serif"/>
                <w:sz w:val="22"/>
              </w:rPr>
            </w:pPr>
            <w:r w:rsidRPr="00A45548">
              <w:rPr>
                <w:rFonts w:ascii="PT Astra Serif" w:eastAsia="Times New Roman" w:hAnsi="PT Astra Serif"/>
                <w:sz w:val="22"/>
              </w:rPr>
              <w:t>Устройство (размещение малых архитектурных форм, декоративное освещение и т.д.)</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hAnsi="PT Astra Serif"/>
                <w:sz w:val="22"/>
              </w:rPr>
            </w:pPr>
            <w:r w:rsidRPr="00A45548">
              <w:rPr>
                <w:rFonts w:ascii="PT Astra Serif" w:eastAsia="Times New Roman" w:hAnsi="PT Astra Serif"/>
                <w:sz w:val="22"/>
              </w:rPr>
              <w:t>________________________ (указываются в соответствии с документацией по планировке территории)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p>
        </w:tc>
      </w:tr>
      <w:tr w:rsidR="00921917" w:rsidRPr="00A45548" w:rsidTr="00921917">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r w:rsidRPr="00A45548">
              <w:rPr>
                <w:rFonts w:ascii="PT Astra Serif" w:eastAsia="Times New Roman" w:hAnsi="PT Astra Serif"/>
                <w:sz w:val="22"/>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rPr>
                <w:rFonts w:ascii="PT Astra Serif" w:eastAsia="Times New Roman" w:hAnsi="PT Astra Serif"/>
                <w:sz w:val="22"/>
              </w:rPr>
            </w:pPr>
            <w:r w:rsidRPr="00A45548">
              <w:rPr>
                <w:rFonts w:ascii="PT Astra Serif" w:eastAsia="Times New Roman" w:hAnsi="PT Astra Serif"/>
                <w:sz w:val="22"/>
              </w:rPr>
              <w:t>Иные виды благоустройства</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hAnsi="PT Astra Serif"/>
                <w:sz w:val="22"/>
              </w:rPr>
            </w:pPr>
            <w:r w:rsidRPr="00A45548">
              <w:rPr>
                <w:rFonts w:ascii="PT Astra Serif" w:eastAsia="Times New Roman" w:hAnsi="PT Astra Serif"/>
                <w:sz w:val="22"/>
              </w:rPr>
              <w:t>________________________ (указываются в соответствии с документацией по планировке территории)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1917" w:rsidRPr="00A45548" w:rsidRDefault="00921917" w:rsidP="00921917">
            <w:pPr>
              <w:tabs>
                <w:tab w:val="left" w:pos="5954"/>
              </w:tabs>
              <w:spacing w:line="240" w:lineRule="auto"/>
              <w:jc w:val="center"/>
              <w:rPr>
                <w:rFonts w:ascii="PT Astra Serif" w:eastAsia="Times New Roman" w:hAnsi="PT Astra Serif"/>
                <w:sz w:val="22"/>
              </w:rPr>
            </w:pPr>
          </w:p>
        </w:tc>
      </w:tr>
    </w:tbl>
    <w:p w:rsidR="00921917" w:rsidRPr="000318E3" w:rsidRDefault="00921917" w:rsidP="00921917">
      <w:pPr>
        <w:spacing w:after="160" w:line="259" w:lineRule="auto"/>
        <w:rPr>
          <w:rFonts w:ascii="PT Astra Serif" w:hAnsi="PT Astra Serif"/>
          <w:sz w:val="26"/>
          <w:szCs w:val="26"/>
        </w:rPr>
      </w:pPr>
      <w:r w:rsidRPr="000318E3">
        <w:rPr>
          <w:rFonts w:ascii="PT Astra Serif" w:hAnsi="PT Astra Serif"/>
          <w:sz w:val="26"/>
          <w:szCs w:val="26"/>
        </w:rPr>
        <w:br w:type="page" w:clear="all"/>
      </w:r>
    </w:p>
    <w:p w:rsidR="00921917" w:rsidRPr="000318E3" w:rsidRDefault="00921917" w:rsidP="00921917">
      <w:pPr>
        <w:tabs>
          <w:tab w:val="left" w:pos="5954"/>
        </w:tabs>
        <w:spacing w:line="240" w:lineRule="auto"/>
        <w:jc w:val="right"/>
        <w:rPr>
          <w:rFonts w:ascii="PT Astra Serif" w:hAnsi="PT Astra Serif"/>
          <w:sz w:val="26"/>
          <w:szCs w:val="26"/>
        </w:rPr>
      </w:pPr>
      <w:r w:rsidRPr="000318E3">
        <w:rPr>
          <w:rFonts w:ascii="PT Astra Serif" w:hAnsi="PT Astra Serif"/>
          <w:sz w:val="26"/>
          <w:szCs w:val="26"/>
        </w:rPr>
        <w:lastRenderedPageBreak/>
        <w:t>Приложение 6 к Договору</w:t>
      </w:r>
    </w:p>
    <w:p w:rsidR="00921917" w:rsidRPr="000318E3" w:rsidRDefault="00921917" w:rsidP="00921917">
      <w:pPr>
        <w:tabs>
          <w:tab w:val="left" w:pos="5954"/>
        </w:tabs>
        <w:spacing w:line="240" w:lineRule="auto"/>
        <w:jc w:val="right"/>
        <w:rPr>
          <w:rFonts w:ascii="PT Astra Serif" w:hAnsi="PT Astra Serif"/>
          <w:sz w:val="26"/>
          <w:szCs w:val="26"/>
        </w:rPr>
      </w:pPr>
      <w:proofErr w:type="gramStart"/>
      <w:r w:rsidRPr="000318E3">
        <w:rPr>
          <w:rFonts w:ascii="PT Astra Serif" w:hAnsi="PT Astra Serif"/>
          <w:sz w:val="26"/>
          <w:szCs w:val="26"/>
        </w:rPr>
        <w:t>от</w:t>
      </w:r>
      <w:proofErr w:type="gramEnd"/>
      <w:r w:rsidRPr="000318E3">
        <w:rPr>
          <w:rFonts w:ascii="PT Astra Serif" w:hAnsi="PT Astra Serif"/>
          <w:sz w:val="26"/>
          <w:szCs w:val="26"/>
        </w:rPr>
        <w:t xml:space="preserve"> ________ № _________</w:t>
      </w:r>
    </w:p>
    <w:p w:rsidR="00921917" w:rsidRPr="000318E3" w:rsidRDefault="00921917" w:rsidP="00921917">
      <w:pPr>
        <w:tabs>
          <w:tab w:val="left" w:pos="5954"/>
        </w:tabs>
        <w:spacing w:line="240" w:lineRule="auto"/>
        <w:ind w:firstLine="709"/>
        <w:jc w:val="both"/>
        <w:rPr>
          <w:rFonts w:ascii="PT Astra Serif" w:hAnsi="PT Astra Serif"/>
          <w:sz w:val="26"/>
          <w:szCs w:val="26"/>
        </w:rPr>
      </w:pPr>
    </w:p>
    <w:p w:rsidR="00921917" w:rsidRPr="000318E3" w:rsidRDefault="00921917" w:rsidP="00921917">
      <w:pPr>
        <w:tabs>
          <w:tab w:val="left" w:pos="5954"/>
        </w:tabs>
        <w:spacing w:line="240" w:lineRule="auto"/>
        <w:ind w:firstLine="709"/>
        <w:jc w:val="both"/>
        <w:rPr>
          <w:rFonts w:ascii="PT Astra Serif" w:hAnsi="PT Astra Serif"/>
          <w:sz w:val="26"/>
          <w:szCs w:val="26"/>
        </w:rPr>
      </w:pPr>
    </w:p>
    <w:p w:rsidR="00921917" w:rsidRPr="000318E3" w:rsidRDefault="00921917" w:rsidP="00921917">
      <w:pPr>
        <w:spacing w:line="240" w:lineRule="auto"/>
        <w:ind w:firstLine="709"/>
        <w:jc w:val="center"/>
        <w:rPr>
          <w:rFonts w:ascii="PT Astra Serif" w:eastAsia="Calibri" w:hAnsi="PT Astra Serif"/>
          <w:sz w:val="26"/>
          <w:szCs w:val="26"/>
          <w:lang w:bidi="hi-IN"/>
        </w:rPr>
      </w:pPr>
      <w:r w:rsidRPr="000318E3">
        <w:rPr>
          <w:rFonts w:ascii="PT Astra Serif" w:eastAsia="Calibri" w:hAnsi="PT Astra Serif"/>
          <w:sz w:val="26"/>
          <w:szCs w:val="26"/>
          <w:lang w:bidi="hi-IN"/>
        </w:rPr>
        <w:t>Форма отчета Застройщика по реализации мероприятий, предусмотренных договором</w:t>
      </w:r>
    </w:p>
    <w:p w:rsidR="00921917" w:rsidRPr="000318E3" w:rsidRDefault="00921917" w:rsidP="00921917">
      <w:pPr>
        <w:spacing w:line="240" w:lineRule="auto"/>
        <w:ind w:firstLine="709"/>
        <w:jc w:val="both"/>
        <w:rPr>
          <w:rFonts w:ascii="PT Astra Serif" w:eastAsia="Calibri" w:hAnsi="PT Astra Serif"/>
          <w:sz w:val="26"/>
          <w:szCs w:val="26"/>
          <w:lang w:bidi="hi-IN"/>
        </w:rPr>
      </w:pPr>
    </w:p>
    <w:p w:rsidR="00921917" w:rsidRPr="000318E3" w:rsidRDefault="00921917" w:rsidP="00921917">
      <w:pPr>
        <w:spacing w:line="240" w:lineRule="auto"/>
        <w:jc w:val="both"/>
        <w:rPr>
          <w:rFonts w:ascii="PT Astra Serif" w:eastAsia="Calibri" w:hAnsi="PT Astra Serif"/>
          <w:sz w:val="26"/>
          <w:szCs w:val="26"/>
        </w:rPr>
      </w:pPr>
      <w:r w:rsidRPr="000318E3">
        <w:rPr>
          <w:rFonts w:ascii="PT Astra Serif" w:eastAsia="Calibri" w:hAnsi="PT Astra Serif"/>
          <w:sz w:val="26"/>
          <w:szCs w:val="26"/>
          <w:lang w:bidi="hi-IN"/>
        </w:rPr>
        <w:t>Отчет по состоянию на _____ 20___г.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922"/>
        <w:gridCol w:w="1921"/>
        <w:gridCol w:w="1568"/>
        <w:gridCol w:w="1921"/>
        <w:gridCol w:w="2109"/>
      </w:tblGrid>
      <w:tr w:rsidR="00921917" w:rsidRPr="00D95EB8" w:rsidTr="00921917">
        <w:tc>
          <w:tcPr>
            <w:tcW w:w="237"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Наименование мероприятия согласно Договору/</w:t>
            </w:r>
            <w:r w:rsidRPr="00D95EB8">
              <w:rPr>
                <w:rFonts w:ascii="PT Astra Serif" w:hAnsi="PT Astra Serif"/>
                <w:sz w:val="22"/>
              </w:rPr>
              <w:t xml:space="preserve"> </w:t>
            </w:r>
            <w:r w:rsidRPr="00D95EB8">
              <w:rPr>
                <w:rFonts w:ascii="PT Astra Serif" w:eastAsia="Calibri" w:hAnsi="PT Astra Serif"/>
                <w:sz w:val="22"/>
              </w:rPr>
              <w:t>План-графику реализации комплексного развития территории/</w:t>
            </w:r>
            <w:r w:rsidRPr="00D95EB8">
              <w:rPr>
                <w:rFonts w:ascii="PT Astra Serif" w:hAnsi="PT Astra Serif"/>
                <w:sz w:val="22"/>
              </w:rPr>
              <w:t xml:space="preserve"> </w:t>
            </w:r>
            <w:r w:rsidRPr="00D95EB8">
              <w:rPr>
                <w:rFonts w:ascii="PT Astra Serif" w:eastAsia="Calibri" w:hAnsi="PT Astra Serif"/>
                <w:sz w:val="22"/>
              </w:rPr>
              <w:t>План-графику работ по благоустройству</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Срок реализации мероприятия в соответствии с Договором/ План-графиком реализации комплексного развития территории/ План-графиком работ по благоустройству</w:t>
            </w:r>
          </w:p>
        </w:tc>
        <w:tc>
          <w:tcPr>
            <w:tcW w:w="791"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Фактический срок реализации мероприятия</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Обоснование причины отклонения от Договора/</w:t>
            </w:r>
            <w:r w:rsidRPr="00D95EB8">
              <w:rPr>
                <w:rFonts w:ascii="PT Astra Serif" w:hAnsi="PT Astra Serif"/>
                <w:sz w:val="22"/>
              </w:rPr>
              <w:t xml:space="preserve"> </w:t>
            </w:r>
            <w:r w:rsidRPr="00D95EB8">
              <w:rPr>
                <w:rFonts w:ascii="PT Astra Serif" w:eastAsia="Calibri" w:hAnsi="PT Astra Serif"/>
                <w:sz w:val="22"/>
              </w:rPr>
              <w:t>План-графика реализации комплексного развития территории/ План-графика работ по благоустройству</w:t>
            </w:r>
          </w:p>
        </w:tc>
        <w:tc>
          <w:tcPr>
            <w:tcW w:w="1064"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Планируемые мероприятия по устранению причины отклонения от Договора/</w:t>
            </w:r>
            <w:r w:rsidRPr="00D95EB8">
              <w:rPr>
                <w:rFonts w:ascii="PT Astra Serif" w:hAnsi="PT Astra Serif"/>
                <w:sz w:val="22"/>
              </w:rPr>
              <w:t xml:space="preserve"> </w:t>
            </w:r>
            <w:r w:rsidRPr="00D95EB8">
              <w:rPr>
                <w:rFonts w:ascii="PT Astra Serif" w:eastAsia="Calibri" w:hAnsi="PT Astra Serif"/>
                <w:sz w:val="22"/>
              </w:rPr>
              <w:t>План-графика реализации комплексного развития территории/ План-графика работ по благоустройству</w:t>
            </w:r>
          </w:p>
        </w:tc>
      </w:tr>
      <w:tr w:rsidR="00921917" w:rsidRPr="00D95EB8" w:rsidTr="00921917">
        <w:tc>
          <w:tcPr>
            <w:tcW w:w="237"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1</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791"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1064"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r>
      <w:tr w:rsidR="00921917" w:rsidRPr="00D95EB8" w:rsidTr="00921917">
        <w:tc>
          <w:tcPr>
            <w:tcW w:w="237"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2</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791"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1064"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r>
      <w:tr w:rsidR="00921917" w:rsidRPr="00D95EB8" w:rsidTr="00921917">
        <w:tc>
          <w:tcPr>
            <w:tcW w:w="237"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3</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791"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1064"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r>
      <w:tr w:rsidR="00921917" w:rsidRPr="00D95EB8" w:rsidTr="00921917">
        <w:tc>
          <w:tcPr>
            <w:tcW w:w="237"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jc w:val="both"/>
              <w:rPr>
                <w:rFonts w:ascii="PT Astra Serif" w:eastAsia="Calibri" w:hAnsi="PT Astra Serif"/>
                <w:sz w:val="22"/>
              </w:rPr>
            </w:pPr>
            <w:r w:rsidRPr="00D95EB8">
              <w:rPr>
                <w:rFonts w:ascii="PT Astra Serif" w:eastAsia="Calibri" w:hAnsi="PT Astra Serif"/>
                <w:sz w:val="22"/>
              </w:rPr>
              <w:t>…</w:t>
            </w: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791"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969"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c>
          <w:tcPr>
            <w:tcW w:w="1064" w:type="pct"/>
            <w:tcBorders>
              <w:top w:val="single" w:sz="4" w:space="0" w:color="auto"/>
              <w:left w:val="single" w:sz="4" w:space="0" w:color="auto"/>
              <w:bottom w:val="single" w:sz="4" w:space="0" w:color="auto"/>
              <w:right w:val="single" w:sz="4" w:space="0" w:color="auto"/>
            </w:tcBorders>
          </w:tcPr>
          <w:p w:rsidR="00921917" w:rsidRPr="00D95EB8" w:rsidRDefault="00921917" w:rsidP="00921917">
            <w:pPr>
              <w:spacing w:line="240" w:lineRule="auto"/>
              <w:ind w:firstLine="709"/>
              <w:jc w:val="both"/>
              <w:rPr>
                <w:rFonts w:ascii="PT Astra Serif" w:eastAsia="Calibri" w:hAnsi="PT Astra Serif"/>
                <w:sz w:val="22"/>
              </w:rPr>
            </w:pPr>
          </w:p>
        </w:tc>
      </w:tr>
    </w:tbl>
    <w:p w:rsidR="00921917" w:rsidRPr="000318E3" w:rsidRDefault="00921917" w:rsidP="00921917">
      <w:pPr>
        <w:tabs>
          <w:tab w:val="left" w:pos="7112"/>
        </w:tabs>
        <w:spacing w:line="240" w:lineRule="auto"/>
        <w:ind w:firstLine="709"/>
        <w:jc w:val="both"/>
        <w:rPr>
          <w:rFonts w:ascii="PT Astra Serif" w:eastAsia="Times New Roman" w:hAnsi="PT Astra Serif"/>
          <w:sz w:val="26"/>
          <w:szCs w:val="26"/>
        </w:rPr>
      </w:pPr>
    </w:p>
    <w:p w:rsidR="00921917" w:rsidRPr="000318E3" w:rsidRDefault="00921917" w:rsidP="00921917">
      <w:pPr>
        <w:tabs>
          <w:tab w:val="left" w:pos="7112"/>
        </w:tabs>
        <w:spacing w:line="240" w:lineRule="auto"/>
        <w:ind w:firstLine="709"/>
        <w:jc w:val="both"/>
        <w:rPr>
          <w:rFonts w:ascii="PT Astra Serif" w:eastAsia="Times New Roman" w:hAnsi="PT Astra Serif"/>
          <w:sz w:val="26"/>
          <w:szCs w:val="26"/>
        </w:rPr>
      </w:pPr>
    </w:p>
    <w:p w:rsidR="00921917" w:rsidRPr="000318E3" w:rsidRDefault="00921917" w:rsidP="00921917">
      <w:pPr>
        <w:tabs>
          <w:tab w:val="left" w:pos="7112"/>
        </w:tabs>
        <w:spacing w:line="240" w:lineRule="auto"/>
        <w:ind w:firstLine="709"/>
        <w:jc w:val="both"/>
        <w:rPr>
          <w:rFonts w:ascii="PT Astra Serif" w:eastAsia="Times New Roman" w:hAnsi="PT Astra Serif"/>
          <w:sz w:val="26"/>
          <w:szCs w:val="26"/>
        </w:rPr>
      </w:pPr>
    </w:p>
    <w:p w:rsidR="00921917" w:rsidRPr="00C4517E" w:rsidRDefault="00921917" w:rsidP="00921917">
      <w:pPr>
        <w:spacing w:line="240" w:lineRule="auto"/>
        <w:ind w:firstLine="709"/>
        <w:contextualSpacing/>
        <w:jc w:val="both"/>
        <w:rPr>
          <w:rFonts w:ascii="PT Astra Serif" w:eastAsia="Calibri" w:hAnsi="PT Astra Serif"/>
          <w:color w:val="000000"/>
          <w:sz w:val="26"/>
          <w:szCs w:val="26"/>
          <w:lang w:bidi="en-US"/>
        </w:rPr>
      </w:pPr>
      <w:r w:rsidRPr="000318E3">
        <w:rPr>
          <w:rFonts w:ascii="PT Astra Serif" w:eastAsia="Calibri" w:hAnsi="PT Astra Serif"/>
          <w:color w:val="000000"/>
          <w:sz w:val="26"/>
          <w:szCs w:val="26"/>
          <w:lang w:bidi="en-US"/>
        </w:rPr>
        <w:t>Должность                                       /_______</w:t>
      </w:r>
      <w:r w:rsidRPr="000318E3">
        <w:rPr>
          <w:rFonts w:ascii="PT Astra Serif" w:eastAsia="Calibri" w:hAnsi="PT Astra Serif"/>
          <w:color w:val="000000"/>
          <w:sz w:val="26"/>
          <w:szCs w:val="26"/>
          <w:u w:val="single"/>
          <w:lang w:bidi="en-US"/>
        </w:rPr>
        <w:t>ФИО</w:t>
      </w:r>
      <w:r w:rsidRPr="000318E3">
        <w:rPr>
          <w:rFonts w:ascii="PT Astra Serif" w:eastAsia="Calibri" w:hAnsi="PT Astra Serif"/>
          <w:color w:val="000000"/>
          <w:sz w:val="26"/>
          <w:szCs w:val="26"/>
          <w:lang w:bidi="en-US"/>
        </w:rPr>
        <w:t>______/_______</w:t>
      </w:r>
      <w:r w:rsidRPr="000318E3">
        <w:rPr>
          <w:rFonts w:ascii="PT Astra Serif" w:eastAsia="Calibri" w:hAnsi="PT Astra Serif"/>
          <w:color w:val="000000"/>
          <w:sz w:val="26"/>
          <w:szCs w:val="26"/>
          <w:u w:val="single"/>
          <w:lang w:bidi="en-US"/>
        </w:rPr>
        <w:t>подпись</w:t>
      </w:r>
      <w:r w:rsidRPr="000318E3">
        <w:rPr>
          <w:rFonts w:ascii="PT Astra Serif" w:eastAsia="Calibri" w:hAnsi="PT Astra Serif"/>
          <w:color w:val="000000"/>
          <w:sz w:val="26"/>
          <w:szCs w:val="26"/>
          <w:lang w:bidi="en-US"/>
        </w:rPr>
        <w:t>_____</w:t>
      </w:r>
    </w:p>
    <w:p w:rsidR="00921917" w:rsidRPr="00C4517E" w:rsidRDefault="00921917" w:rsidP="00921917">
      <w:pPr>
        <w:spacing w:line="240" w:lineRule="auto"/>
        <w:ind w:firstLine="709"/>
        <w:jc w:val="both"/>
        <w:rPr>
          <w:rFonts w:ascii="PT Astra Serif" w:eastAsia="Times New Roman" w:hAnsi="PT Astra Serif"/>
          <w:b/>
          <w:sz w:val="26"/>
          <w:szCs w:val="26"/>
        </w:rPr>
      </w:pPr>
    </w:p>
    <w:p w:rsidR="00921917" w:rsidRPr="00C4517E" w:rsidRDefault="00921917" w:rsidP="00921917">
      <w:pPr>
        <w:spacing w:line="240" w:lineRule="auto"/>
        <w:ind w:firstLine="709"/>
        <w:jc w:val="both"/>
        <w:rPr>
          <w:rFonts w:ascii="PT Astra Serif" w:hAnsi="PT Astra Serif"/>
          <w:bCs/>
          <w:sz w:val="26"/>
          <w:szCs w:val="26"/>
        </w:rPr>
      </w:pPr>
    </w:p>
    <w:p w:rsidR="00921917" w:rsidRPr="00C4517E" w:rsidRDefault="00921917" w:rsidP="00921917">
      <w:pPr>
        <w:spacing w:line="240" w:lineRule="auto"/>
        <w:ind w:firstLine="709"/>
        <w:jc w:val="both"/>
        <w:rPr>
          <w:rFonts w:ascii="PT Astra Serif" w:hAnsi="PT Astra Serif"/>
          <w:sz w:val="26"/>
          <w:szCs w:val="26"/>
        </w:rPr>
      </w:pPr>
    </w:p>
    <w:p w:rsidR="00921917" w:rsidRDefault="00921917" w:rsidP="0033262F">
      <w:pPr>
        <w:suppressAutoHyphens/>
        <w:spacing w:line="240" w:lineRule="auto"/>
        <w:rPr>
          <w:rFonts w:ascii="PT Astra Serif" w:eastAsia="Times New Roman" w:hAnsi="PT Astra Serif" w:cs="Times New Roman"/>
          <w:sz w:val="22"/>
          <w:lang w:eastAsia="zh-CN"/>
        </w:rPr>
      </w:pPr>
    </w:p>
    <w:p w:rsidR="00BB026A" w:rsidRDefault="00BB026A" w:rsidP="00FB09C0">
      <w:pPr>
        <w:spacing w:after="160" w:line="259" w:lineRule="auto"/>
      </w:pPr>
    </w:p>
    <w:sectPr w:rsidR="00BB026A" w:rsidSect="00FB09C0">
      <w:headerReference w:type="first" r:id="rId17"/>
      <w:pgSz w:w="11906" w:h="16838"/>
      <w:pgMar w:top="993" w:right="566" w:bottom="851" w:left="1418"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82D" w:rsidRDefault="0053582D">
      <w:pPr>
        <w:spacing w:line="240" w:lineRule="auto"/>
      </w:pPr>
      <w:r>
        <w:separator/>
      </w:r>
    </w:p>
  </w:endnote>
  <w:endnote w:type="continuationSeparator" w:id="0">
    <w:p w:rsidR="0053582D" w:rsidRDefault="005358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82D" w:rsidRDefault="0053582D">
      <w:pPr>
        <w:spacing w:line="240" w:lineRule="auto"/>
      </w:pPr>
      <w:r>
        <w:separator/>
      </w:r>
    </w:p>
  </w:footnote>
  <w:footnote w:type="continuationSeparator" w:id="0">
    <w:p w:rsidR="0053582D" w:rsidRDefault="0053582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6139551"/>
      <w:docPartObj>
        <w:docPartGallery w:val="Page Numbers (Top of Page)"/>
        <w:docPartUnique/>
      </w:docPartObj>
    </w:sdtPr>
    <w:sdtEndPr/>
    <w:sdtContent>
      <w:p w:rsidR="0023656B" w:rsidRDefault="0023656B">
        <w:pPr>
          <w:pStyle w:val="a3"/>
          <w:jc w:val="center"/>
        </w:pPr>
        <w:r>
          <w:fldChar w:fldCharType="begin"/>
        </w:r>
        <w:r>
          <w:instrText>PAGE   \* MERGEFORMAT</w:instrText>
        </w:r>
        <w:r>
          <w:fldChar w:fldCharType="separate"/>
        </w:r>
        <w:r w:rsidR="00B739AD">
          <w:rPr>
            <w:noProof/>
          </w:rPr>
          <w:t>2</w:t>
        </w:r>
        <w:r>
          <w:fldChar w:fldCharType="end"/>
        </w:r>
      </w:p>
    </w:sdtContent>
  </w:sdt>
  <w:p w:rsidR="0023656B" w:rsidRDefault="0023656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466843"/>
      <w:docPartObj>
        <w:docPartGallery w:val="Page Numbers (Top of Page)"/>
        <w:docPartUnique/>
      </w:docPartObj>
    </w:sdtPr>
    <w:sdtEndPr/>
    <w:sdtContent>
      <w:p w:rsidR="0023656B" w:rsidRDefault="0023656B">
        <w:pPr>
          <w:pStyle w:val="a3"/>
          <w:jc w:val="center"/>
        </w:pPr>
        <w:r>
          <w:fldChar w:fldCharType="begin"/>
        </w:r>
        <w:r>
          <w:instrText>PAGE   \* MERGEFORMAT</w:instrText>
        </w:r>
        <w:r>
          <w:fldChar w:fldCharType="separate"/>
        </w:r>
        <w:r w:rsidR="00B739AD">
          <w:rPr>
            <w:noProof/>
          </w:rPr>
          <w:t>43</w:t>
        </w:r>
        <w:r>
          <w:fldChar w:fldCharType="end"/>
        </w:r>
      </w:p>
    </w:sdtContent>
  </w:sdt>
  <w:p w:rsidR="0023656B" w:rsidRDefault="0023656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56B" w:rsidRDefault="002365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50BDC"/>
    <w:multiLevelType w:val="hybridMultilevel"/>
    <w:tmpl w:val="377050D2"/>
    <w:lvl w:ilvl="0" w:tplc="051AFAAE">
      <w:start w:val="1"/>
      <w:numFmt w:val="decimal"/>
      <w:lvlText w:val="%1."/>
      <w:lvlJc w:val="left"/>
      <w:pPr>
        <w:ind w:left="720" w:hanging="360"/>
      </w:pPr>
      <w:rPr>
        <w:rFonts w:hint="default"/>
      </w:rPr>
    </w:lvl>
    <w:lvl w:ilvl="1" w:tplc="9CACEBE2">
      <w:start w:val="1"/>
      <w:numFmt w:val="lowerLetter"/>
      <w:lvlText w:val="%2."/>
      <w:lvlJc w:val="left"/>
      <w:pPr>
        <w:ind w:left="1440" w:hanging="360"/>
      </w:pPr>
    </w:lvl>
    <w:lvl w:ilvl="2" w:tplc="D5ACCAD4">
      <w:start w:val="1"/>
      <w:numFmt w:val="lowerRoman"/>
      <w:lvlText w:val="%3."/>
      <w:lvlJc w:val="right"/>
      <w:pPr>
        <w:ind w:left="2160" w:hanging="180"/>
      </w:pPr>
    </w:lvl>
    <w:lvl w:ilvl="3" w:tplc="B0600760">
      <w:start w:val="1"/>
      <w:numFmt w:val="decimal"/>
      <w:lvlText w:val="%4."/>
      <w:lvlJc w:val="left"/>
      <w:pPr>
        <w:ind w:left="2880" w:hanging="360"/>
      </w:pPr>
    </w:lvl>
    <w:lvl w:ilvl="4" w:tplc="6436E7E0">
      <w:start w:val="1"/>
      <w:numFmt w:val="lowerLetter"/>
      <w:lvlText w:val="%5."/>
      <w:lvlJc w:val="left"/>
      <w:pPr>
        <w:ind w:left="3600" w:hanging="360"/>
      </w:pPr>
    </w:lvl>
    <w:lvl w:ilvl="5" w:tplc="31249DEA">
      <w:start w:val="1"/>
      <w:numFmt w:val="lowerRoman"/>
      <w:lvlText w:val="%6."/>
      <w:lvlJc w:val="right"/>
      <w:pPr>
        <w:ind w:left="4320" w:hanging="180"/>
      </w:pPr>
    </w:lvl>
    <w:lvl w:ilvl="6" w:tplc="B714F576">
      <w:start w:val="1"/>
      <w:numFmt w:val="decimal"/>
      <w:lvlText w:val="%7."/>
      <w:lvlJc w:val="left"/>
      <w:pPr>
        <w:ind w:left="5040" w:hanging="360"/>
      </w:pPr>
    </w:lvl>
    <w:lvl w:ilvl="7" w:tplc="37B0D016">
      <w:start w:val="1"/>
      <w:numFmt w:val="lowerLetter"/>
      <w:lvlText w:val="%8."/>
      <w:lvlJc w:val="left"/>
      <w:pPr>
        <w:ind w:left="5760" w:hanging="360"/>
      </w:pPr>
    </w:lvl>
    <w:lvl w:ilvl="8" w:tplc="91529D8C">
      <w:start w:val="1"/>
      <w:numFmt w:val="lowerRoman"/>
      <w:lvlText w:val="%9."/>
      <w:lvlJc w:val="right"/>
      <w:pPr>
        <w:ind w:left="6480" w:hanging="180"/>
      </w:pPr>
    </w:lvl>
  </w:abstractNum>
  <w:abstractNum w:abstractNumId="1">
    <w:nsid w:val="1E9A43D1"/>
    <w:multiLevelType w:val="hybridMultilevel"/>
    <w:tmpl w:val="C1685F10"/>
    <w:lvl w:ilvl="0" w:tplc="4DB0E984">
      <w:start w:val="1"/>
      <w:numFmt w:val="decimal"/>
      <w:lvlText w:val="%1)"/>
      <w:lvlJc w:val="left"/>
      <w:pPr>
        <w:ind w:left="720" w:hanging="360"/>
      </w:pPr>
      <w:rPr>
        <w:rFonts w:hint="default"/>
      </w:rPr>
    </w:lvl>
    <w:lvl w:ilvl="1" w:tplc="0FE08086">
      <w:start w:val="1"/>
      <w:numFmt w:val="lowerLetter"/>
      <w:lvlText w:val="%2."/>
      <w:lvlJc w:val="left"/>
      <w:pPr>
        <w:ind w:left="1440" w:hanging="360"/>
      </w:pPr>
    </w:lvl>
    <w:lvl w:ilvl="2" w:tplc="062662E0">
      <w:start w:val="1"/>
      <w:numFmt w:val="lowerRoman"/>
      <w:lvlText w:val="%3."/>
      <w:lvlJc w:val="right"/>
      <w:pPr>
        <w:ind w:left="2160" w:hanging="180"/>
      </w:pPr>
    </w:lvl>
    <w:lvl w:ilvl="3" w:tplc="94B8C2F8">
      <w:start w:val="1"/>
      <w:numFmt w:val="decimal"/>
      <w:lvlText w:val="%4."/>
      <w:lvlJc w:val="left"/>
      <w:pPr>
        <w:ind w:left="2880" w:hanging="360"/>
      </w:pPr>
    </w:lvl>
    <w:lvl w:ilvl="4" w:tplc="2B721C92">
      <w:start w:val="1"/>
      <w:numFmt w:val="lowerLetter"/>
      <w:lvlText w:val="%5."/>
      <w:lvlJc w:val="left"/>
      <w:pPr>
        <w:ind w:left="3600" w:hanging="360"/>
      </w:pPr>
    </w:lvl>
    <w:lvl w:ilvl="5" w:tplc="60B6C55C">
      <w:start w:val="1"/>
      <w:numFmt w:val="lowerRoman"/>
      <w:lvlText w:val="%6."/>
      <w:lvlJc w:val="right"/>
      <w:pPr>
        <w:ind w:left="4320" w:hanging="180"/>
      </w:pPr>
    </w:lvl>
    <w:lvl w:ilvl="6" w:tplc="F87E9F6A">
      <w:start w:val="1"/>
      <w:numFmt w:val="decimal"/>
      <w:lvlText w:val="%7."/>
      <w:lvlJc w:val="left"/>
      <w:pPr>
        <w:ind w:left="5040" w:hanging="360"/>
      </w:pPr>
    </w:lvl>
    <w:lvl w:ilvl="7" w:tplc="3FF4DF16">
      <w:start w:val="1"/>
      <w:numFmt w:val="lowerLetter"/>
      <w:lvlText w:val="%8."/>
      <w:lvlJc w:val="left"/>
      <w:pPr>
        <w:ind w:left="5760" w:hanging="360"/>
      </w:pPr>
    </w:lvl>
    <w:lvl w:ilvl="8" w:tplc="E35E37F0">
      <w:start w:val="1"/>
      <w:numFmt w:val="lowerRoman"/>
      <w:lvlText w:val="%9."/>
      <w:lvlJc w:val="right"/>
      <w:pPr>
        <w:ind w:left="6480" w:hanging="180"/>
      </w:pPr>
    </w:lvl>
  </w:abstractNum>
  <w:abstractNum w:abstractNumId="2">
    <w:nsid w:val="2D2E7652"/>
    <w:multiLevelType w:val="hybridMultilevel"/>
    <w:tmpl w:val="02A6D5C6"/>
    <w:lvl w:ilvl="0" w:tplc="B3E6F32C">
      <w:start w:val="1"/>
      <w:numFmt w:val="decimal"/>
      <w:lvlText w:val="%1."/>
      <w:lvlJc w:val="left"/>
      <w:pPr>
        <w:ind w:left="720" w:hanging="360"/>
      </w:pPr>
      <w:rPr>
        <w:rFonts w:hint="default"/>
      </w:rPr>
    </w:lvl>
    <w:lvl w:ilvl="1" w:tplc="A88C7C8E">
      <w:start w:val="1"/>
      <w:numFmt w:val="lowerLetter"/>
      <w:lvlText w:val="%2."/>
      <w:lvlJc w:val="left"/>
      <w:pPr>
        <w:ind w:left="1440" w:hanging="360"/>
      </w:pPr>
    </w:lvl>
    <w:lvl w:ilvl="2" w:tplc="B45CA412">
      <w:start w:val="1"/>
      <w:numFmt w:val="lowerRoman"/>
      <w:lvlText w:val="%3."/>
      <w:lvlJc w:val="right"/>
      <w:pPr>
        <w:ind w:left="2160" w:hanging="180"/>
      </w:pPr>
    </w:lvl>
    <w:lvl w:ilvl="3" w:tplc="C1A2F136">
      <w:start w:val="1"/>
      <w:numFmt w:val="decimal"/>
      <w:lvlText w:val="%4."/>
      <w:lvlJc w:val="left"/>
      <w:pPr>
        <w:ind w:left="2880" w:hanging="360"/>
      </w:pPr>
    </w:lvl>
    <w:lvl w:ilvl="4" w:tplc="3B662B3E">
      <w:start w:val="1"/>
      <w:numFmt w:val="lowerLetter"/>
      <w:lvlText w:val="%5."/>
      <w:lvlJc w:val="left"/>
      <w:pPr>
        <w:ind w:left="3600" w:hanging="360"/>
      </w:pPr>
    </w:lvl>
    <w:lvl w:ilvl="5" w:tplc="5332F996">
      <w:start w:val="1"/>
      <w:numFmt w:val="lowerRoman"/>
      <w:lvlText w:val="%6."/>
      <w:lvlJc w:val="right"/>
      <w:pPr>
        <w:ind w:left="4320" w:hanging="180"/>
      </w:pPr>
    </w:lvl>
    <w:lvl w:ilvl="6" w:tplc="ACA83E02">
      <w:start w:val="1"/>
      <w:numFmt w:val="decimal"/>
      <w:lvlText w:val="%7."/>
      <w:lvlJc w:val="left"/>
      <w:pPr>
        <w:ind w:left="5040" w:hanging="360"/>
      </w:pPr>
    </w:lvl>
    <w:lvl w:ilvl="7" w:tplc="236AF814">
      <w:start w:val="1"/>
      <w:numFmt w:val="lowerLetter"/>
      <w:lvlText w:val="%8."/>
      <w:lvlJc w:val="left"/>
      <w:pPr>
        <w:ind w:left="5760" w:hanging="360"/>
      </w:pPr>
    </w:lvl>
    <w:lvl w:ilvl="8" w:tplc="D4CAFEE0">
      <w:start w:val="1"/>
      <w:numFmt w:val="lowerRoman"/>
      <w:lvlText w:val="%9."/>
      <w:lvlJc w:val="right"/>
      <w:pPr>
        <w:ind w:left="6480" w:hanging="180"/>
      </w:pPr>
    </w:lvl>
  </w:abstractNum>
  <w:abstractNum w:abstractNumId="3">
    <w:nsid w:val="39A77FCC"/>
    <w:multiLevelType w:val="hybridMultilevel"/>
    <w:tmpl w:val="CD387430"/>
    <w:lvl w:ilvl="0" w:tplc="C1EA9EC4">
      <w:start w:val="1"/>
      <w:numFmt w:val="decimal"/>
      <w:lvlText w:val="%1."/>
      <w:lvlJc w:val="left"/>
      <w:pPr>
        <w:ind w:left="720" w:hanging="360"/>
      </w:pPr>
      <w:rPr>
        <w:rFonts w:ascii="PT Astra Serif" w:hAnsi="PT Astra Serif" w:hint="default"/>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EA7BFE"/>
    <w:multiLevelType w:val="hybridMultilevel"/>
    <w:tmpl w:val="09E4B8F2"/>
    <w:lvl w:ilvl="0" w:tplc="C338E406">
      <w:start w:val="1"/>
      <w:numFmt w:val="decimal"/>
      <w:lvlText w:val="%1."/>
      <w:lvlJc w:val="left"/>
      <w:pPr>
        <w:ind w:left="1353" w:hanging="360"/>
      </w:pPr>
    </w:lvl>
    <w:lvl w:ilvl="1" w:tplc="62722684">
      <w:start w:val="1"/>
      <w:numFmt w:val="lowerLetter"/>
      <w:lvlText w:val="%2."/>
      <w:lvlJc w:val="left"/>
      <w:pPr>
        <w:ind w:left="1440" w:hanging="360"/>
      </w:pPr>
    </w:lvl>
    <w:lvl w:ilvl="2" w:tplc="1D1298B6">
      <w:start w:val="1"/>
      <w:numFmt w:val="lowerRoman"/>
      <w:lvlText w:val="%3."/>
      <w:lvlJc w:val="right"/>
      <w:pPr>
        <w:ind w:left="2160" w:hanging="180"/>
      </w:pPr>
    </w:lvl>
    <w:lvl w:ilvl="3" w:tplc="F0A0C40E">
      <w:start w:val="1"/>
      <w:numFmt w:val="decimal"/>
      <w:lvlText w:val="%4."/>
      <w:lvlJc w:val="left"/>
      <w:pPr>
        <w:ind w:left="2880" w:hanging="360"/>
      </w:pPr>
    </w:lvl>
    <w:lvl w:ilvl="4" w:tplc="EA788210">
      <w:start w:val="1"/>
      <w:numFmt w:val="lowerLetter"/>
      <w:lvlText w:val="%5."/>
      <w:lvlJc w:val="left"/>
      <w:pPr>
        <w:ind w:left="3600" w:hanging="360"/>
      </w:pPr>
    </w:lvl>
    <w:lvl w:ilvl="5" w:tplc="31586A82">
      <w:start w:val="1"/>
      <w:numFmt w:val="lowerRoman"/>
      <w:lvlText w:val="%6."/>
      <w:lvlJc w:val="right"/>
      <w:pPr>
        <w:ind w:left="4320" w:hanging="180"/>
      </w:pPr>
    </w:lvl>
    <w:lvl w:ilvl="6" w:tplc="5CF23D62">
      <w:start w:val="1"/>
      <w:numFmt w:val="decimal"/>
      <w:lvlText w:val="%7."/>
      <w:lvlJc w:val="left"/>
      <w:pPr>
        <w:ind w:left="5040" w:hanging="360"/>
      </w:pPr>
    </w:lvl>
    <w:lvl w:ilvl="7" w:tplc="36A00A62">
      <w:start w:val="1"/>
      <w:numFmt w:val="lowerLetter"/>
      <w:lvlText w:val="%8."/>
      <w:lvlJc w:val="left"/>
      <w:pPr>
        <w:ind w:left="5760" w:hanging="360"/>
      </w:pPr>
    </w:lvl>
    <w:lvl w:ilvl="8" w:tplc="A830D692">
      <w:start w:val="1"/>
      <w:numFmt w:val="lowerRoman"/>
      <w:lvlText w:val="%9."/>
      <w:lvlJc w:val="right"/>
      <w:pPr>
        <w:ind w:left="6480" w:hanging="180"/>
      </w:pPr>
    </w:lvl>
  </w:abstractNum>
  <w:abstractNum w:abstractNumId="5">
    <w:nsid w:val="51863586"/>
    <w:multiLevelType w:val="hybridMultilevel"/>
    <w:tmpl w:val="2EE46202"/>
    <w:lvl w:ilvl="0" w:tplc="79986266">
      <w:start w:val="1"/>
      <w:numFmt w:val="decimal"/>
      <w:lvlText w:val="%1."/>
      <w:lvlJc w:val="left"/>
      <w:pPr>
        <w:ind w:left="720" w:hanging="360"/>
      </w:pPr>
      <w:rPr>
        <w:rFonts w:hint="default"/>
      </w:rPr>
    </w:lvl>
    <w:lvl w:ilvl="1" w:tplc="65BA2772">
      <w:start w:val="1"/>
      <w:numFmt w:val="lowerLetter"/>
      <w:lvlText w:val="%2."/>
      <w:lvlJc w:val="left"/>
      <w:pPr>
        <w:ind w:left="1440" w:hanging="360"/>
      </w:pPr>
    </w:lvl>
    <w:lvl w:ilvl="2" w:tplc="C96CBE3E">
      <w:start w:val="1"/>
      <w:numFmt w:val="lowerRoman"/>
      <w:lvlText w:val="%3."/>
      <w:lvlJc w:val="right"/>
      <w:pPr>
        <w:ind w:left="2160" w:hanging="180"/>
      </w:pPr>
    </w:lvl>
    <w:lvl w:ilvl="3" w:tplc="ED44D546">
      <w:start w:val="1"/>
      <w:numFmt w:val="decimal"/>
      <w:lvlText w:val="%4."/>
      <w:lvlJc w:val="left"/>
      <w:pPr>
        <w:ind w:left="2880" w:hanging="360"/>
      </w:pPr>
    </w:lvl>
    <w:lvl w:ilvl="4" w:tplc="6FB862C2">
      <w:start w:val="1"/>
      <w:numFmt w:val="lowerLetter"/>
      <w:lvlText w:val="%5."/>
      <w:lvlJc w:val="left"/>
      <w:pPr>
        <w:ind w:left="3600" w:hanging="360"/>
      </w:pPr>
    </w:lvl>
    <w:lvl w:ilvl="5" w:tplc="054C8098">
      <w:start w:val="1"/>
      <w:numFmt w:val="lowerRoman"/>
      <w:lvlText w:val="%6."/>
      <w:lvlJc w:val="right"/>
      <w:pPr>
        <w:ind w:left="4320" w:hanging="180"/>
      </w:pPr>
    </w:lvl>
    <w:lvl w:ilvl="6" w:tplc="BA7CC4A2">
      <w:start w:val="1"/>
      <w:numFmt w:val="decimal"/>
      <w:lvlText w:val="%7."/>
      <w:lvlJc w:val="left"/>
      <w:pPr>
        <w:ind w:left="5040" w:hanging="360"/>
      </w:pPr>
    </w:lvl>
    <w:lvl w:ilvl="7" w:tplc="1540AD74">
      <w:start w:val="1"/>
      <w:numFmt w:val="lowerLetter"/>
      <w:lvlText w:val="%8."/>
      <w:lvlJc w:val="left"/>
      <w:pPr>
        <w:ind w:left="5760" w:hanging="360"/>
      </w:pPr>
    </w:lvl>
    <w:lvl w:ilvl="8" w:tplc="E39421F4">
      <w:start w:val="1"/>
      <w:numFmt w:val="lowerRoman"/>
      <w:lvlText w:val="%9."/>
      <w:lvlJc w:val="right"/>
      <w:pPr>
        <w:ind w:left="6480" w:hanging="180"/>
      </w:pPr>
    </w:lvl>
  </w:abstractNum>
  <w:abstractNum w:abstractNumId="6">
    <w:nsid w:val="73060227"/>
    <w:multiLevelType w:val="hybridMultilevel"/>
    <w:tmpl w:val="66D20188"/>
    <w:lvl w:ilvl="0" w:tplc="3618835A">
      <w:start w:val="1"/>
      <w:numFmt w:val="decimal"/>
      <w:lvlText w:val="%1."/>
      <w:lvlJc w:val="left"/>
      <w:pPr>
        <w:ind w:left="1084" w:hanging="375"/>
      </w:pPr>
      <w:rPr>
        <w:rFonts w:hint="default"/>
      </w:rPr>
    </w:lvl>
    <w:lvl w:ilvl="1" w:tplc="A9B61932">
      <w:start w:val="1"/>
      <w:numFmt w:val="lowerLetter"/>
      <w:lvlText w:val="%2."/>
      <w:lvlJc w:val="left"/>
      <w:pPr>
        <w:ind w:left="1789" w:hanging="360"/>
      </w:pPr>
    </w:lvl>
    <w:lvl w:ilvl="2" w:tplc="DC2AF7EA">
      <w:start w:val="1"/>
      <w:numFmt w:val="lowerRoman"/>
      <w:lvlText w:val="%3."/>
      <w:lvlJc w:val="right"/>
      <w:pPr>
        <w:ind w:left="2509" w:hanging="180"/>
      </w:pPr>
    </w:lvl>
    <w:lvl w:ilvl="3" w:tplc="8D36D9BE">
      <w:start w:val="1"/>
      <w:numFmt w:val="decimal"/>
      <w:lvlText w:val="%4."/>
      <w:lvlJc w:val="left"/>
      <w:pPr>
        <w:ind w:left="3229" w:hanging="360"/>
      </w:pPr>
    </w:lvl>
    <w:lvl w:ilvl="4" w:tplc="EF6EFBB6">
      <w:start w:val="1"/>
      <w:numFmt w:val="lowerLetter"/>
      <w:lvlText w:val="%5."/>
      <w:lvlJc w:val="left"/>
      <w:pPr>
        <w:ind w:left="3949" w:hanging="360"/>
      </w:pPr>
    </w:lvl>
    <w:lvl w:ilvl="5" w:tplc="201C1EBC">
      <w:start w:val="1"/>
      <w:numFmt w:val="lowerRoman"/>
      <w:lvlText w:val="%6."/>
      <w:lvlJc w:val="right"/>
      <w:pPr>
        <w:ind w:left="4669" w:hanging="180"/>
      </w:pPr>
    </w:lvl>
    <w:lvl w:ilvl="6" w:tplc="5CCC7A96">
      <w:start w:val="1"/>
      <w:numFmt w:val="decimal"/>
      <w:lvlText w:val="%7."/>
      <w:lvlJc w:val="left"/>
      <w:pPr>
        <w:ind w:left="5389" w:hanging="360"/>
      </w:pPr>
    </w:lvl>
    <w:lvl w:ilvl="7" w:tplc="5584172E">
      <w:start w:val="1"/>
      <w:numFmt w:val="lowerLetter"/>
      <w:lvlText w:val="%8."/>
      <w:lvlJc w:val="left"/>
      <w:pPr>
        <w:ind w:left="6109" w:hanging="360"/>
      </w:pPr>
    </w:lvl>
    <w:lvl w:ilvl="8" w:tplc="C35E61FC">
      <w:start w:val="1"/>
      <w:numFmt w:val="lowerRoman"/>
      <w:lvlText w:val="%9."/>
      <w:lvlJc w:val="right"/>
      <w:pPr>
        <w:ind w:left="6829" w:hanging="180"/>
      </w:pPr>
    </w:lvl>
  </w:abstractNum>
  <w:num w:numId="1">
    <w:abstractNumId w:val="4"/>
  </w:num>
  <w:num w:numId="2">
    <w:abstractNumId w:val="1"/>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62F"/>
    <w:rsid w:val="0023656B"/>
    <w:rsid w:val="0033262F"/>
    <w:rsid w:val="003B7F3A"/>
    <w:rsid w:val="00455814"/>
    <w:rsid w:val="004A7FE8"/>
    <w:rsid w:val="004D25B6"/>
    <w:rsid w:val="0053582D"/>
    <w:rsid w:val="006D5A6B"/>
    <w:rsid w:val="008F4EE5"/>
    <w:rsid w:val="00921917"/>
    <w:rsid w:val="00B739AD"/>
    <w:rsid w:val="00BB026A"/>
    <w:rsid w:val="00BE33CF"/>
    <w:rsid w:val="00D323B8"/>
    <w:rsid w:val="00E33663"/>
    <w:rsid w:val="00E87711"/>
    <w:rsid w:val="00EB4814"/>
    <w:rsid w:val="00FB09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DF6B79-AAA7-483D-BADA-BDF821BD0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62F"/>
    <w:pPr>
      <w:spacing w:after="0" w:line="360" w:lineRule="auto"/>
    </w:pPr>
    <w:rPr>
      <w:rFonts w:ascii="Times New Roman" w:hAnsi="Times New Roman"/>
      <w:sz w:val="28"/>
    </w:rPr>
  </w:style>
  <w:style w:type="paragraph" w:styleId="1">
    <w:name w:val="heading 1"/>
    <w:basedOn w:val="a"/>
    <w:next w:val="a"/>
    <w:link w:val="10"/>
    <w:uiPriority w:val="9"/>
    <w:qFormat/>
    <w:rsid w:val="00921917"/>
    <w:pPr>
      <w:keepNext/>
      <w:keepLines/>
      <w:spacing w:before="480" w:after="200" w:line="276" w:lineRule="auto"/>
      <w:outlineLvl w:val="0"/>
    </w:pPr>
    <w:rPr>
      <w:rFonts w:ascii="Arial" w:eastAsia="Arial" w:hAnsi="Arial" w:cs="Arial"/>
      <w:sz w:val="40"/>
      <w:szCs w:val="40"/>
      <w:lang w:eastAsia="ru-RU"/>
    </w:rPr>
  </w:style>
  <w:style w:type="paragraph" w:styleId="2">
    <w:name w:val="heading 2"/>
    <w:basedOn w:val="a"/>
    <w:next w:val="a"/>
    <w:link w:val="20"/>
    <w:uiPriority w:val="9"/>
    <w:unhideWhenUsed/>
    <w:qFormat/>
    <w:rsid w:val="00921917"/>
    <w:pPr>
      <w:keepNext/>
      <w:keepLines/>
      <w:spacing w:before="40" w:line="240" w:lineRule="auto"/>
      <w:outlineLvl w:val="1"/>
    </w:pPr>
    <w:rPr>
      <w:rFonts w:asciiTheme="majorHAnsi" w:eastAsiaTheme="majorEastAsia" w:hAnsiTheme="majorHAnsi" w:cstheme="majorBidi"/>
      <w:color w:val="2E74B5" w:themeColor="accent1" w:themeShade="BF"/>
      <w:sz w:val="26"/>
      <w:szCs w:val="26"/>
      <w:lang w:eastAsia="zh-CN"/>
    </w:rPr>
  </w:style>
  <w:style w:type="paragraph" w:styleId="3">
    <w:name w:val="heading 3"/>
    <w:basedOn w:val="a"/>
    <w:next w:val="a"/>
    <w:link w:val="30"/>
    <w:uiPriority w:val="9"/>
    <w:unhideWhenUsed/>
    <w:qFormat/>
    <w:rsid w:val="00921917"/>
    <w:pPr>
      <w:keepNext/>
      <w:keepLines/>
      <w:spacing w:before="320" w:after="200" w:line="276" w:lineRule="auto"/>
      <w:outlineLvl w:val="2"/>
    </w:pPr>
    <w:rPr>
      <w:rFonts w:ascii="Arial" w:eastAsia="Arial" w:hAnsi="Arial" w:cs="Arial"/>
      <w:sz w:val="30"/>
      <w:szCs w:val="30"/>
      <w:lang w:eastAsia="ru-RU"/>
    </w:rPr>
  </w:style>
  <w:style w:type="paragraph" w:styleId="4">
    <w:name w:val="heading 4"/>
    <w:basedOn w:val="a"/>
    <w:next w:val="a"/>
    <w:link w:val="40"/>
    <w:uiPriority w:val="9"/>
    <w:unhideWhenUsed/>
    <w:qFormat/>
    <w:rsid w:val="00921917"/>
    <w:pPr>
      <w:keepNext/>
      <w:keepLines/>
      <w:spacing w:before="320" w:after="200" w:line="276" w:lineRule="auto"/>
      <w:outlineLvl w:val="3"/>
    </w:pPr>
    <w:rPr>
      <w:rFonts w:ascii="Arial" w:eastAsia="Arial" w:hAnsi="Arial" w:cs="Arial"/>
      <w:b/>
      <w:bCs/>
      <w:sz w:val="26"/>
      <w:szCs w:val="26"/>
      <w:lang w:eastAsia="ru-RU"/>
    </w:rPr>
  </w:style>
  <w:style w:type="paragraph" w:styleId="5">
    <w:name w:val="heading 5"/>
    <w:basedOn w:val="a"/>
    <w:next w:val="a"/>
    <w:link w:val="50"/>
    <w:uiPriority w:val="9"/>
    <w:unhideWhenUsed/>
    <w:qFormat/>
    <w:rsid w:val="00921917"/>
    <w:pPr>
      <w:keepNext/>
      <w:keepLines/>
      <w:spacing w:before="320" w:after="200" w:line="276" w:lineRule="auto"/>
      <w:outlineLvl w:val="4"/>
    </w:pPr>
    <w:rPr>
      <w:rFonts w:ascii="Arial" w:eastAsia="Arial" w:hAnsi="Arial" w:cs="Arial"/>
      <w:b/>
      <w:bCs/>
      <w:sz w:val="24"/>
      <w:szCs w:val="24"/>
      <w:lang w:eastAsia="ru-RU"/>
    </w:rPr>
  </w:style>
  <w:style w:type="paragraph" w:styleId="6">
    <w:name w:val="heading 6"/>
    <w:basedOn w:val="a"/>
    <w:next w:val="a"/>
    <w:link w:val="60"/>
    <w:uiPriority w:val="9"/>
    <w:unhideWhenUsed/>
    <w:qFormat/>
    <w:rsid w:val="00921917"/>
    <w:pPr>
      <w:keepNext/>
      <w:keepLines/>
      <w:spacing w:before="320" w:after="200" w:line="276" w:lineRule="auto"/>
      <w:outlineLvl w:val="5"/>
    </w:pPr>
    <w:rPr>
      <w:rFonts w:ascii="Arial" w:eastAsia="Arial" w:hAnsi="Arial" w:cs="Arial"/>
      <w:b/>
      <w:bCs/>
      <w:sz w:val="22"/>
      <w:lang w:eastAsia="ru-RU"/>
    </w:rPr>
  </w:style>
  <w:style w:type="paragraph" w:styleId="7">
    <w:name w:val="heading 7"/>
    <w:basedOn w:val="a"/>
    <w:next w:val="a"/>
    <w:link w:val="70"/>
    <w:uiPriority w:val="9"/>
    <w:unhideWhenUsed/>
    <w:qFormat/>
    <w:rsid w:val="00921917"/>
    <w:pPr>
      <w:keepNext/>
      <w:keepLines/>
      <w:spacing w:before="320" w:after="200" w:line="276" w:lineRule="auto"/>
      <w:outlineLvl w:val="6"/>
    </w:pPr>
    <w:rPr>
      <w:rFonts w:ascii="Arial" w:eastAsia="Arial" w:hAnsi="Arial" w:cs="Arial"/>
      <w:b/>
      <w:bCs/>
      <w:i/>
      <w:iCs/>
      <w:sz w:val="22"/>
      <w:lang w:eastAsia="ru-RU"/>
    </w:rPr>
  </w:style>
  <w:style w:type="paragraph" w:styleId="8">
    <w:name w:val="heading 8"/>
    <w:basedOn w:val="a"/>
    <w:next w:val="a"/>
    <w:link w:val="80"/>
    <w:uiPriority w:val="9"/>
    <w:unhideWhenUsed/>
    <w:qFormat/>
    <w:rsid w:val="00921917"/>
    <w:pPr>
      <w:keepNext/>
      <w:keepLines/>
      <w:spacing w:before="320" w:after="200" w:line="276" w:lineRule="auto"/>
      <w:outlineLvl w:val="7"/>
    </w:pPr>
    <w:rPr>
      <w:rFonts w:ascii="Arial" w:eastAsia="Arial" w:hAnsi="Arial" w:cs="Arial"/>
      <w:i/>
      <w:iCs/>
      <w:sz w:val="22"/>
      <w:lang w:eastAsia="ru-RU"/>
    </w:rPr>
  </w:style>
  <w:style w:type="paragraph" w:styleId="9">
    <w:name w:val="heading 9"/>
    <w:basedOn w:val="a"/>
    <w:next w:val="a"/>
    <w:link w:val="90"/>
    <w:uiPriority w:val="9"/>
    <w:unhideWhenUsed/>
    <w:qFormat/>
    <w:rsid w:val="00921917"/>
    <w:pPr>
      <w:keepNext/>
      <w:keepLines/>
      <w:spacing w:before="320" w:after="200" w:line="276" w:lineRule="auto"/>
      <w:outlineLvl w:val="8"/>
    </w:pPr>
    <w:rPr>
      <w:rFonts w:ascii="Arial" w:eastAsia="Arial" w:hAnsi="Arial" w:cs="Arial"/>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262F"/>
    <w:pPr>
      <w:tabs>
        <w:tab w:val="center" w:pos="7143"/>
        <w:tab w:val="right" w:pos="14287"/>
      </w:tabs>
      <w:spacing w:line="240" w:lineRule="auto"/>
    </w:pPr>
    <w:rPr>
      <w:rFonts w:ascii="Calibri" w:eastAsia="Arial" w:hAnsi="Calibri" w:cs="Times New Roman"/>
      <w:sz w:val="22"/>
      <w:lang w:eastAsia="ru-RU"/>
    </w:rPr>
  </w:style>
  <w:style w:type="character" w:customStyle="1" w:styleId="a4">
    <w:name w:val="Верхний колонтитул Знак"/>
    <w:basedOn w:val="a0"/>
    <w:link w:val="a3"/>
    <w:uiPriority w:val="99"/>
    <w:rsid w:val="0033262F"/>
    <w:rPr>
      <w:rFonts w:ascii="Calibri" w:eastAsia="Arial" w:hAnsi="Calibri" w:cs="Times New Roman"/>
      <w:lang w:eastAsia="ru-RU"/>
    </w:rPr>
  </w:style>
  <w:style w:type="paragraph" w:styleId="a5">
    <w:name w:val="Balloon Text"/>
    <w:basedOn w:val="a"/>
    <w:link w:val="a6"/>
    <w:uiPriority w:val="99"/>
    <w:semiHidden/>
    <w:unhideWhenUsed/>
    <w:rsid w:val="00455814"/>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55814"/>
    <w:rPr>
      <w:rFonts w:ascii="Segoe UI" w:hAnsi="Segoe UI" w:cs="Segoe UI"/>
      <w:sz w:val="18"/>
      <w:szCs w:val="18"/>
    </w:rPr>
  </w:style>
  <w:style w:type="paragraph" w:styleId="a7">
    <w:name w:val="footer"/>
    <w:basedOn w:val="a"/>
    <w:link w:val="a8"/>
    <w:uiPriority w:val="99"/>
    <w:unhideWhenUsed/>
    <w:rsid w:val="00E33663"/>
    <w:pPr>
      <w:tabs>
        <w:tab w:val="center" w:pos="4677"/>
        <w:tab w:val="right" w:pos="9355"/>
      </w:tabs>
      <w:spacing w:line="240" w:lineRule="auto"/>
    </w:pPr>
  </w:style>
  <w:style w:type="character" w:customStyle="1" w:styleId="a8">
    <w:name w:val="Нижний колонтитул Знак"/>
    <w:basedOn w:val="a0"/>
    <w:link w:val="a7"/>
    <w:uiPriority w:val="99"/>
    <w:rsid w:val="00E33663"/>
    <w:rPr>
      <w:rFonts w:ascii="Times New Roman" w:hAnsi="Times New Roman"/>
      <w:sz w:val="28"/>
    </w:rPr>
  </w:style>
  <w:style w:type="character" w:customStyle="1" w:styleId="10">
    <w:name w:val="Заголовок 1 Знак"/>
    <w:basedOn w:val="a0"/>
    <w:link w:val="1"/>
    <w:uiPriority w:val="9"/>
    <w:rsid w:val="00921917"/>
    <w:rPr>
      <w:rFonts w:ascii="Arial" w:eastAsia="Arial" w:hAnsi="Arial" w:cs="Arial"/>
      <w:sz w:val="40"/>
      <w:szCs w:val="40"/>
      <w:lang w:eastAsia="ru-RU"/>
    </w:rPr>
  </w:style>
  <w:style w:type="character" w:customStyle="1" w:styleId="20">
    <w:name w:val="Заголовок 2 Знак"/>
    <w:basedOn w:val="a0"/>
    <w:link w:val="2"/>
    <w:uiPriority w:val="9"/>
    <w:rsid w:val="00921917"/>
    <w:rPr>
      <w:rFonts w:asciiTheme="majorHAnsi" w:eastAsiaTheme="majorEastAsia" w:hAnsiTheme="majorHAnsi" w:cstheme="majorBidi"/>
      <w:color w:val="2E74B5" w:themeColor="accent1" w:themeShade="BF"/>
      <w:sz w:val="26"/>
      <w:szCs w:val="26"/>
      <w:lang w:eastAsia="zh-CN"/>
    </w:rPr>
  </w:style>
  <w:style w:type="character" w:customStyle="1" w:styleId="30">
    <w:name w:val="Заголовок 3 Знак"/>
    <w:basedOn w:val="a0"/>
    <w:link w:val="3"/>
    <w:uiPriority w:val="9"/>
    <w:rsid w:val="00921917"/>
    <w:rPr>
      <w:rFonts w:ascii="Arial" w:eastAsia="Arial" w:hAnsi="Arial" w:cs="Arial"/>
      <w:sz w:val="30"/>
      <w:szCs w:val="30"/>
      <w:lang w:eastAsia="ru-RU"/>
    </w:rPr>
  </w:style>
  <w:style w:type="character" w:customStyle="1" w:styleId="40">
    <w:name w:val="Заголовок 4 Знак"/>
    <w:basedOn w:val="a0"/>
    <w:link w:val="4"/>
    <w:uiPriority w:val="9"/>
    <w:rsid w:val="00921917"/>
    <w:rPr>
      <w:rFonts w:ascii="Arial" w:eastAsia="Arial" w:hAnsi="Arial" w:cs="Arial"/>
      <w:b/>
      <w:bCs/>
      <w:sz w:val="26"/>
      <w:szCs w:val="26"/>
      <w:lang w:eastAsia="ru-RU"/>
    </w:rPr>
  </w:style>
  <w:style w:type="character" w:customStyle="1" w:styleId="50">
    <w:name w:val="Заголовок 5 Знак"/>
    <w:basedOn w:val="a0"/>
    <w:link w:val="5"/>
    <w:uiPriority w:val="9"/>
    <w:rsid w:val="00921917"/>
    <w:rPr>
      <w:rFonts w:ascii="Arial" w:eastAsia="Arial" w:hAnsi="Arial" w:cs="Arial"/>
      <w:b/>
      <w:bCs/>
      <w:sz w:val="24"/>
      <w:szCs w:val="24"/>
      <w:lang w:eastAsia="ru-RU"/>
    </w:rPr>
  </w:style>
  <w:style w:type="character" w:customStyle="1" w:styleId="60">
    <w:name w:val="Заголовок 6 Знак"/>
    <w:basedOn w:val="a0"/>
    <w:link w:val="6"/>
    <w:uiPriority w:val="9"/>
    <w:rsid w:val="00921917"/>
    <w:rPr>
      <w:rFonts w:ascii="Arial" w:eastAsia="Arial" w:hAnsi="Arial" w:cs="Arial"/>
      <w:b/>
      <w:bCs/>
      <w:lang w:eastAsia="ru-RU"/>
    </w:rPr>
  </w:style>
  <w:style w:type="character" w:customStyle="1" w:styleId="70">
    <w:name w:val="Заголовок 7 Знак"/>
    <w:basedOn w:val="a0"/>
    <w:link w:val="7"/>
    <w:uiPriority w:val="9"/>
    <w:rsid w:val="00921917"/>
    <w:rPr>
      <w:rFonts w:ascii="Arial" w:eastAsia="Arial" w:hAnsi="Arial" w:cs="Arial"/>
      <w:b/>
      <w:bCs/>
      <w:i/>
      <w:iCs/>
      <w:lang w:eastAsia="ru-RU"/>
    </w:rPr>
  </w:style>
  <w:style w:type="character" w:customStyle="1" w:styleId="80">
    <w:name w:val="Заголовок 8 Знак"/>
    <w:basedOn w:val="a0"/>
    <w:link w:val="8"/>
    <w:uiPriority w:val="9"/>
    <w:rsid w:val="00921917"/>
    <w:rPr>
      <w:rFonts w:ascii="Arial" w:eastAsia="Arial" w:hAnsi="Arial" w:cs="Arial"/>
      <w:i/>
      <w:iCs/>
      <w:lang w:eastAsia="ru-RU"/>
    </w:rPr>
  </w:style>
  <w:style w:type="character" w:customStyle="1" w:styleId="90">
    <w:name w:val="Заголовок 9 Знак"/>
    <w:basedOn w:val="a0"/>
    <w:link w:val="9"/>
    <w:uiPriority w:val="9"/>
    <w:rsid w:val="00921917"/>
    <w:rPr>
      <w:rFonts w:ascii="Arial" w:eastAsia="Arial" w:hAnsi="Arial" w:cs="Arial"/>
      <w:i/>
      <w:iCs/>
      <w:sz w:val="21"/>
      <w:szCs w:val="21"/>
      <w:lang w:eastAsia="ru-RU"/>
    </w:rPr>
  </w:style>
  <w:style w:type="character" w:customStyle="1" w:styleId="Heading1Char">
    <w:name w:val="Heading 1 Char"/>
    <w:basedOn w:val="a0"/>
    <w:uiPriority w:val="9"/>
    <w:rsid w:val="00921917"/>
    <w:rPr>
      <w:rFonts w:ascii="Arial" w:eastAsia="Arial" w:hAnsi="Arial" w:cs="Arial"/>
      <w:sz w:val="40"/>
      <w:szCs w:val="40"/>
    </w:rPr>
  </w:style>
  <w:style w:type="character" w:customStyle="1" w:styleId="Heading2Char">
    <w:name w:val="Heading 2 Char"/>
    <w:basedOn w:val="a0"/>
    <w:uiPriority w:val="9"/>
    <w:rsid w:val="00921917"/>
    <w:rPr>
      <w:rFonts w:ascii="Arial" w:eastAsia="Arial" w:hAnsi="Arial" w:cs="Arial"/>
      <w:sz w:val="34"/>
    </w:rPr>
  </w:style>
  <w:style w:type="character" w:customStyle="1" w:styleId="Heading3Char">
    <w:name w:val="Heading 3 Char"/>
    <w:basedOn w:val="a0"/>
    <w:uiPriority w:val="9"/>
    <w:rsid w:val="00921917"/>
    <w:rPr>
      <w:rFonts w:ascii="Arial" w:eastAsia="Arial" w:hAnsi="Arial" w:cs="Arial"/>
      <w:sz w:val="30"/>
      <w:szCs w:val="30"/>
    </w:rPr>
  </w:style>
  <w:style w:type="character" w:customStyle="1" w:styleId="Heading4Char">
    <w:name w:val="Heading 4 Char"/>
    <w:basedOn w:val="a0"/>
    <w:uiPriority w:val="9"/>
    <w:rsid w:val="00921917"/>
    <w:rPr>
      <w:rFonts w:ascii="Arial" w:eastAsia="Arial" w:hAnsi="Arial" w:cs="Arial"/>
      <w:b/>
      <w:bCs/>
      <w:sz w:val="26"/>
      <w:szCs w:val="26"/>
    </w:rPr>
  </w:style>
  <w:style w:type="character" w:customStyle="1" w:styleId="Heading5Char">
    <w:name w:val="Heading 5 Char"/>
    <w:basedOn w:val="a0"/>
    <w:uiPriority w:val="9"/>
    <w:rsid w:val="00921917"/>
    <w:rPr>
      <w:rFonts w:ascii="Arial" w:eastAsia="Arial" w:hAnsi="Arial" w:cs="Arial"/>
      <w:b/>
      <w:bCs/>
      <w:sz w:val="24"/>
      <w:szCs w:val="24"/>
    </w:rPr>
  </w:style>
  <w:style w:type="character" w:customStyle="1" w:styleId="Heading6Char">
    <w:name w:val="Heading 6 Char"/>
    <w:basedOn w:val="a0"/>
    <w:uiPriority w:val="9"/>
    <w:rsid w:val="00921917"/>
    <w:rPr>
      <w:rFonts w:ascii="Arial" w:eastAsia="Arial" w:hAnsi="Arial" w:cs="Arial"/>
      <w:b/>
      <w:bCs/>
      <w:sz w:val="22"/>
      <w:szCs w:val="22"/>
    </w:rPr>
  </w:style>
  <w:style w:type="character" w:customStyle="1" w:styleId="Heading7Char">
    <w:name w:val="Heading 7 Char"/>
    <w:basedOn w:val="a0"/>
    <w:uiPriority w:val="9"/>
    <w:rsid w:val="00921917"/>
    <w:rPr>
      <w:rFonts w:ascii="Arial" w:eastAsia="Arial" w:hAnsi="Arial" w:cs="Arial"/>
      <w:b/>
      <w:bCs/>
      <w:i/>
      <w:iCs/>
      <w:sz w:val="22"/>
      <w:szCs w:val="22"/>
    </w:rPr>
  </w:style>
  <w:style w:type="character" w:customStyle="1" w:styleId="Heading8Char">
    <w:name w:val="Heading 8 Char"/>
    <w:basedOn w:val="a0"/>
    <w:uiPriority w:val="9"/>
    <w:rsid w:val="00921917"/>
    <w:rPr>
      <w:rFonts w:ascii="Arial" w:eastAsia="Arial" w:hAnsi="Arial" w:cs="Arial"/>
      <w:i/>
      <w:iCs/>
      <w:sz w:val="22"/>
      <w:szCs w:val="22"/>
    </w:rPr>
  </w:style>
  <w:style w:type="character" w:customStyle="1" w:styleId="Heading9Char">
    <w:name w:val="Heading 9 Char"/>
    <w:basedOn w:val="a0"/>
    <w:uiPriority w:val="9"/>
    <w:rsid w:val="00921917"/>
    <w:rPr>
      <w:rFonts w:ascii="Arial" w:eastAsia="Arial" w:hAnsi="Arial" w:cs="Arial"/>
      <w:i/>
      <w:iCs/>
      <w:sz w:val="21"/>
      <w:szCs w:val="21"/>
    </w:rPr>
  </w:style>
  <w:style w:type="character" w:customStyle="1" w:styleId="TitleChar">
    <w:name w:val="Title Char"/>
    <w:basedOn w:val="a0"/>
    <w:uiPriority w:val="10"/>
    <w:rsid w:val="00921917"/>
    <w:rPr>
      <w:sz w:val="48"/>
      <w:szCs w:val="48"/>
    </w:rPr>
  </w:style>
  <w:style w:type="character" w:customStyle="1" w:styleId="SubtitleChar">
    <w:name w:val="Subtitle Char"/>
    <w:basedOn w:val="a0"/>
    <w:uiPriority w:val="11"/>
    <w:rsid w:val="00921917"/>
    <w:rPr>
      <w:sz w:val="24"/>
      <w:szCs w:val="24"/>
    </w:rPr>
  </w:style>
  <w:style w:type="character" w:customStyle="1" w:styleId="QuoteChar">
    <w:name w:val="Quote Char"/>
    <w:uiPriority w:val="29"/>
    <w:rsid w:val="00921917"/>
    <w:rPr>
      <w:i/>
    </w:rPr>
  </w:style>
  <w:style w:type="character" w:customStyle="1" w:styleId="IntenseQuoteChar">
    <w:name w:val="Intense Quote Char"/>
    <w:uiPriority w:val="30"/>
    <w:rsid w:val="00921917"/>
    <w:rPr>
      <w:i/>
    </w:rPr>
  </w:style>
  <w:style w:type="character" w:customStyle="1" w:styleId="HeaderChar">
    <w:name w:val="Header Char"/>
    <w:basedOn w:val="a0"/>
    <w:uiPriority w:val="99"/>
    <w:rsid w:val="00921917"/>
  </w:style>
  <w:style w:type="character" w:customStyle="1" w:styleId="FooterChar">
    <w:name w:val="Footer Char"/>
    <w:basedOn w:val="a0"/>
    <w:uiPriority w:val="99"/>
    <w:rsid w:val="00921917"/>
  </w:style>
  <w:style w:type="character" w:customStyle="1" w:styleId="CaptionChar">
    <w:name w:val="Caption Char"/>
    <w:basedOn w:val="a0"/>
    <w:uiPriority w:val="35"/>
    <w:rsid w:val="00921917"/>
    <w:rPr>
      <w:b/>
      <w:bCs/>
      <w:color w:val="5B9BD5" w:themeColor="accent1"/>
      <w:sz w:val="18"/>
      <w:szCs w:val="18"/>
    </w:rPr>
  </w:style>
  <w:style w:type="character" w:customStyle="1" w:styleId="FootnoteTextChar">
    <w:name w:val="Footnote Text Char"/>
    <w:uiPriority w:val="99"/>
    <w:rsid w:val="00921917"/>
    <w:rPr>
      <w:sz w:val="18"/>
    </w:rPr>
  </w:style>
  <w:style w:type="character" w:customStyle="1" w:styleId="EndnoteTextChar">
    <w:name w:val="Endnote Text Char"/>
    <w:uiPriority w:val="99"/>
    <w:rsid w:val="00921917"/>
    <w:rPr>
      <w:sz w:val="20"/>
    </w:rPr>
  </w:style>
  <w:style w:type="paragraph" w:styleId="a9">
    <w:name w:val="List Paragraph"/>
    <w:aliases w:val="Bullet List,FooterText,numbered,Table-Normal,RSHB_Table-Normal,Paragraphe de liste1,lp1,ПАРАГРАФ,SL_Абзац списка,Нумерованый список,СпБезКС,UL,Абзац маркированнный,Use Case List Paragraph,Абзац основного текста,Рисунок,Bullet Number"/>
    <w:basedOn w:val="a"/>
    <w:link w:val="aa"/>
    <w:uiPriority w:val="34"/>
    <w:qFormat/>
    <w:rsid w:val="00921917"/>
    <w:pPr>
      <w:ind w:left="720"/>
      <w:contextualSpacing/>
    </w:pPr>
  </w:style>
  <w:style w:type="table" w:styleId="ab">
    <w:name w:val="Table Grid"/>
    <w:basedOn w:val="a1"/>
    <w:uiPriority w:val="59"/>
    <w:rsid w:val="00921917"/>
    <w:pPr>
      <w:spacing w:after="0" w:line="240" w:lineRule="auto"/>
    </w:pPr>
    <w:rPr>
      <w:rFonts w:ascii="Times New Roman" w:hAnsi="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a">
    <w:name w:val="Абзац списка Знак"/>
    <w:aliases w:val="Bullet List Знак,FooterText Знак,numbered Знак,Table-Normal Знак,RSHB_Table-Normal Знак,Paragraphe de liste1 Знак,lp1 Знак,ПАРАГРАФ Знак,SL_Абзац списка Знак,Нумерованый список Знак,СпБезКС Знак,UL Знак,Абзац маркированнный Знак"/>
    <w:link w:val="a9"/>
    <w:uiPriority w:val="34"/>
    <w:rsid w:val="00921917"/>
    <w:rPr>
      <w:rFonts w:ascii="Times New Roman" w:hAnsi="Times New Roman"/>
      <w:sz w:val="28"/>
    </w:rPr>
  </w:style>
  <w:style w:type="character" w:styleId="ac">
    <w:name w:val="Hyperlink"/>
    <w:basedOn w:val="a0"/>
    <w:unhideWhenUsed/>
    <w:rsid w:val="00921917"/>
    <w:rPr>
      <w:color w:val="0563C1" w:themeColor="hyperlink"/>
      <w:u w:val="single"/>
    </w:rPr>
  </w:style>
  <w:style w:type="character" w:customStyle="1" w:styleId="label-containerlabel-text">
    <w:name w:val="label-container__label-text"/>
    <w:basedOn w:val="a0"/>
    <w:rsid w:val="00921917"/>
  </w:style>
  <w:style w:type="table" w:customStyle="1" w:styleId="11">
    <w:name w:val="Сетка таблицы1"/>
    <w:basedOn w:val="a1"/>
    <w:next w:val="ab"/>
    <w:uiPriority w:val="39"/>
    <w:rsid w:val="00921917"/>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Normal (Web)"/>
    <w:basedOn w:val="a"/>
    <w:uiPriority w:val="99"/>
    <w:unhideWhenUsed/>
    <w:rsid w:val="00921917"/>
    <w:pPr>
      <w:spacing w:before="100" w:beforeAutospacing="1" w:after="100" w:afterAutospacing="1" w:line="240" w:lineRule="auto"/>
    </w:pPr>
    <w:rPr>
      <w:rFonts w:eastAsia="Times New Roman" w:cs="Times New Roman"/>
      <w:sz w:val="24"/>
      <w:szCs w:val="24"/>
      <w:lang w:eastAsia="ru-RU"/>
    </w:rPr>
  </w:style>
  <w:style w:type="numbering" w:customStyle="1" w:styleId="12">
    <w:name w:val="Нет списка1"/>
    <w:next w:val="a2"/>
    <w:uiPriority w:val="99"/>
    <w:semiHidden/>
    <w:unhideWhenUsed/>
    <w:rsid w:val="00921917"/>
  </w:style>
  <w:style w:type="paragraph" w:styleId="ae">
    <w:name w:val="No Spacing"/>
    <w:uiPriority w:val="1"/>
    <w:qFormat/>
    <w:rsid w:val="00921917"/>
    <w:pPr>
      <w:spacing w:after="0" w:line="240" w:lineRule="auto"/>
    </w:pPr>
  </w:style>
  <w:style w:type="paragraph" w:styleId="af">
    <w:name w:val="Title"/>
    <w:basedOn w:val="a"/>
    <w:next w:val="a"/>
    <w:link w:val="af0"/>
    <w:uiPriority w:val="10"/>
    <w:qFormat/>
    <w:rsid w:val="00921917"/>
    <w:pPr>
      <w:spacing w:before="300" w:after="200" w:line="276" w:lineRule="auto"/>
      <w:contextualSpacing/>
    </w:pPr>
    <w:rPr>
      <w:rFonts w:ascii="Calibri" w:eastAsia="Arial" w:hAnsi="Calibri" w:cs="Times New Roman"/>
      <w:sz w:val="48"/>
      <w:szCs w:val="48"/>
      <w:lang w:eastAsia="ru-RU"/>
    </w:rPr>
  </w:style>
  <w:style w:type="character" w:customStyle="1" w:styleId="af0">
    <w:name w:val="Название Знак"/>
    <w:basedOn w:val="a0"/>
    <w:link w:val="af"/>
    <w:uiPriority w:val="10"/>
    <w:rsid w:val="00921917"/>
    <w:rPr>
      <w:rFonts w:ascii="Calibri" w:eastAsia="Arial" w:hAnsi="Calibri" w:cs="Times New Roman"/>
      <w:sz w:val="48"/>
      <w:szCs w:val="48"/>
      <w:lang w:eastAsia="ru-RU"/>
    </w:rPr>
  </w:style>
  <w:style w:type="paragraph" w:styleId="af1">
    <w:name w:val="Subtitle"/>
    <w:basedOn w:val="a"/>
    <w:next w:val="a"/>
    <w:link w:val="af2"/>
    <w:uiPriority w:val="11"/>
    <w:qFormat/>
    <w:rsid w:val="00921917"/>
    <w:pPr>
      <w:spacing w:before="200" w:after="200" w:line="276" w:lineRule="auto"/>
    </w:pPr>
    <w:rPr>
      <w:rFonts w:ascii="Calibri" w:eastAsia="Arial" w:hAnsi="Calibri" w:cs="Times New Roman"/>
      <w:sz w:val="24"/>
      <w:szCs w:val="24"/>
      <w:lang w:eastAsia="ru-RU"/>
    </w:rPr>
  </w:style>
  <w:style w:type="character" w:customStyle="1" w:styleId="af2">
    <w:name w:val="Подзаголовок Знак"/>
    <w:basedOn w:val="a0"/>
    <w:link w:val="af1"/>
    <w:uiPriority w:val="11"/>
    <w:rsid w:val="00921917"/>
    <w:rPr>
      <w:rFonts w:ascii="Calibri" w:eastAsia="Arial" w:hAnsi="Calibri" w:cs="Times New Roman"/>
      <w:sz w:val="24"/>
      <w:szCs w:val="24"/>
      <w:lang w:eastAsia="ru-RU"/>
    </w:rPr>
  </w:style>
  <w:style w:type="paragraph" w:styleId="21">
    <w:name w:val="Quote"/>
    <w:basedOn w:val="a"/>
    <w:next w:val="a"/>
    <w:link w:val="22"/>
    <w:uiPriority w:val="29"/>
    <w:qFormat/>
    <w:rsid w:val="00921917"/>
    <w:pPr>
      <w:spacing w:after="200" w:line="276" w:lineRule="auto"/>
      <w:ind w:left="720" w:right="720"/>
    </w:pPr>
    <w:rPr>
      <w:rFonts w:ascii="Calibri" w:eastAsia="Arial" w:hAnsi="Calibri" w:cs="Times New Roman"/>
      <w:i/>
      <w:sz w:val="22"/>
      <w:lang w:eastAsia="ru-RU"/>
    </w:rPr>
  </w:style>
  <w:style w:type="character" w:customStyle="1" w:styleId="22">
    <w:name w:val="Цитата 2 Знак"/>
    <w:basedOn w:val="a0"/>
    <w:link w:val="21"/>
    <w:uiPriority w:val="29"/>
    <w:rsid w:val="00921917"/>
    <w:rPr>
      <w:rFonts w:ascii="Calibri" w:eastAsia="Arial" w:hAnsi="Calibri" w:cs="Times New Roman"/>
      <w:i/>
      <w:lang w:eastAsia="ru-RU"/>
    </w:rPr>
  </w:style>
  <w:style w:type="paragraph" w:styleId="af3">
    <w:name w:val="Intense Quote"/>
    <w:basedOn w:val="a"/>
    <w:next w:val="a"/>
    <w:link w:val="af4"/>
    <w:uiPriority w:val="30"/>
    <w:qFormat/>
    <w:rsid w:val="00921917"/>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Arial" w:hAnsi="Calibri" w:cs="Times New Roman"/>
      <w:i/>
      <w:sz w:val="22"/>
      <w:lang w:eastAsia="ru-RU"/>
    </w:rPr>
  </w:style>
  <w:style w:type="character" w:customStyle="1" w:styleId="af4">
    <w:name w:val="Выделенная цитата Знак"/>
    <w:basedOn w:val="a0"/>
    <w:link w:val="af3"/>
    <w:uiPriority w:val="30"/>
    <w:rsid w:val="00921917"/>
    <w:rPr>
      <w:rFonts w:ascii="Calibri" w:eastAsia="Arial" w:hAnsi="Calibri" w:cs="Times New Roman"/>
      <w:i/>
      <w:shd w:val="clear" w:color="auto" w:fill="F2F2F2"/>
      <w:lang w:eastAsia="ru-RU"/>
    </w:rPr>
  </w:style>
  <w:style w:type="paragraph" w:customStyle="1" w:styleId="13">
    <w:name w:val="Название объекта1"/>
    <w:basedOn w:val="a"/>
    <w:next w:val="a"/>
    <w:uiPriority w:val="35"/>
    <w:semiHidden/>
    <w:unhideWhenUsed/>
    <w:qFormat/>
    <w:rsid w:val="00921917"/>
    <w:pPr>
      <w:spacing w:after="200" w:line="276" w:lineRule="auto"/>
    </w:pPr>
    <w:rPr>
      <w:rFonts w:ascii="Calibri" w:eastAsia="Arial" w:hAnsi="Calibri" w:cs="Times New Roman"/>
      <w:b/>
      <w:bCs/>
      <w:color w:val="5B9BD5"/>
      <w:sz w:val="18"/>
      <w:szCs w:val="18"/>
      <w:lang w:eastAsia="ru-RU"/>
    </w:rPr>
  </w:style>
  <w:style w:type="character" w:customStyle="1" w:styleId="af5">
    <w:name w:val="Название объекта Знак"/>
    <w:basedOn w:val="a0"/>
    <w:link w:val="af6"/>
    <w:uiPriority w:val="35"/>
    <w:semiHidden/>
    <w:rsid w:val="00921917"/>
    <w:rPr>
      <w:b/>
      <w:bCs/>
      <w:color w:val="5B9BD5"/>
      <w:sz w:val="18"/>
      <w:szCs w:val="18"/>
    </w:rPr>
  </w:style>
  <w:style w:type="table" w:customStyle="1" w:styleId="23">
    <w:name w:val="Сетка таблицы2"/>
    <w:basedOn w:val="a1"/>
    <w:next w:val="ab"/>
    <w:uiPriority w:val="59"/>
    <w:rsid w:val="0092191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basedOn w:val="a1"/>
    <w:next w:val="14"/>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next w:val="24"/>
    <w:uiPriority w:val="59"/>
    <w:rsid w:val="00921917"/>
    <w:pPr>
      <w:spacing w:after="0" w:line="240" w:lineRule="auto"/>
    </w:p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
    <w:name w:val="Таблица простая 31"/>
    <w:basedOn w:val="a1"/>
    <w:next w:val="3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
    <w:name w:val="Таблица простая 41"/>
    <w:basedOn w:val="a1"/>
    <w:next w:val="4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Таблица простая 51"/>
    <w:basedOn w:val="a1"/>
    <w:next w:val="5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921917"/>
    <w:pPr>
      <w:spacing w:after="0" w:line="240" w:lineRule="auto"/>
    </w:p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
    <w:name w:val="Grid Table 1 Light - Accent 2"/>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
    <w:name w:val="Grid Table 1 Light - Accent 6"/>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1"/>
    <w:next w:val="-2"/>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right w:val="none" w:sz="4" w:space="0" w:color="000000"/>
        </w:tcBorders>
        <w:shd w:val="clear" w:color="FFFFFF" w:fill="auto"/>
      </w:tcPr>
    </w:tblStylePr>
    <w:tblStylePr w:type="lastRow">
      <w:rPr>
        <w:b/>
        <w:color w:val="404040"/>
      </w:rPr>
      <w:tblPr/>
      <w:tcPr>
        <w:tcBorders>
          <w:top w:val="single" w:sz="4" w:space="0" w:color="68A2D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2">
    <w:name w:val="Grid Table 2 - Accent 2"/>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right w:val="none" w:sz="4" w:space="0" w:color="000000"/>
        </w:tcBorders>
        <w:shd w:val="clear" w:color="FFFFFF" w:fill="auto"/>
      </w:tcPr>
    </w:tblStylePr>
    <w:tblStylePr w:type="lastRow">
      <w:rPr>
        <w:b/>
        <w:color w:val="404040"/>
      </w:rPr>
      <w:tblPr/>
      <w:tcPr>
        <w:tcBorders>
          <w:top w:val="single" w:sz="4" w:space="0" w:color="4472C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6">
    <w:name w:val="Grid Table 2 - Accent 6"/>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1"/>
    <w:next w:val="-3"/>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2">
    <w:name w:val="Grid Table 3 - Accent 2"/>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6">
    <w:name w:val="Grid Table 3 - Accent 6"/>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1"/>
    <w:next w:val="-4"/>
    <w:uiPriority w:val="59"/>
    <w:rsid w:val="00921917"/>
    <w:pPr>
      <w:spacing w:after="0" w:line="240" w:lineRule="auto"/>
    </w:p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68A2D8"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cPr>
    </w:tblStylePr>
    <w:tblStylePr w:type="band1Horz">
      <w:rPr>
        <w:rFonts w:ascii="Arial" w:hAnsi="Arial"/>
        <w:color w:val="404040"/>
        <w:sz w:val="22"/>
      </w:rPr>
      <w:tblPr/>
      <w:tcPr>
        <w:shd w:val="clear" w:color="DEEBF6" w:fill="DEEBF6"/>
      </w:tcPr>
    </w:tblStylePr>
  </w:style>
  <w:style w:type="table" w:customStyle="1" w:styleId="GridTable4-Accent2">
    <w:name w:val="Grid Table 4 - Accent 2"/>
    <w:basedOn w:val="a1"/>
    <w:uiPriority w:val="5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1"/>
    <w:uiPriority w:val="5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1"/>
    <w:uiPriority w:val="5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1"/>
    <w:uiPriority w:val="5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4472C4"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4-Accent6">
    <w:name w:val="Grid Table 4 - Accent 6"/>
    <w:basedOn w:val="a1"/>
    <w:uiPriority w:val="5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1"/>
    <w:next w:val="-5"/>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2">
    <w:name w:val="Grid Table 5 Dark - Accent 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6">
    <w:name w:val="Grid Table 5 Dark - Accent 6"/>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1"/>
    <w:next w:val="-6"/>
    <w:uiPriority w:val="99"/>
    <w:rsid w:val="00921917"/>
    <w:pPr>
      <w:spacing w:after="0" w:line="240" w:lineRule="auto"/>
    </w:p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921917"/>
    <w:pPr>
      <w:spacing w:after="0" w:line="240" w:lineRule="auto"/>
    </w:pPr>
    <w:tblPr>
      <w:tblStyleRowBandSize w:val="1"/>
      <w:tblStyleColBandSize w:val="1"/>
      <w:tblInd w:w="0" w:type="dxa"/>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6Colorful-Accent2">
    <w:name w:val="Grid Table 6 Colorful - Accent 2"/>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1"/>
    <w:uiPriority w:val="99"/>
    <w:rsid w:val="00921917"/>
    <w:pPr>
      <w:spacing w:after="0" w:line="240" w:lineRule="auto"/>
    </w:p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1"/>
    <w:uiPriority w:val="99"/>
    <w:rsid w:val="00921917"/>
    <w:pPr>
      <w:spacing w:after="0" w:line="240" w:lineRule="auto"/>
    </w:pPr>
    <w:tblPr>
      <w:tblStyleRowBandSize w:val="1"/>
      <w:tblStyleColBandSize w:val="1"/>
      <w:tblInd w:w="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6Colorful-Accent6">
    <w:name w:val="Grid Table 6 Colorful - Accent 6"/>
    <w:basedOn w:val="a1"/>
    <w:uiPriority w:val="99"/>
    <w:rsid w:val="00921917"/>
    <w:pPr>
      <w:spacing w:after="0" w:line="240" w:lineRule="auto"/>
    </w:p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E1EFD8" w:fill="E1EFD8"/>
      </w:tcPr>
    </w:tblStylePr>
    <w:tblStylePr w:type="band1Horz">
      <w:rPr>
        <w:rFonts w:ascii="Arial" w:hAnsi="Arial"/>
        <w:color w:val="254175"/>
        <w:sz w:val="22"/>
      </w:rPr>
      <w:tblPr/>
      <w:tcPr>
        <w:shd w:val="clear" w:color="E1EFD8" w:fill="E1EFD8"/>
      </w:tcPr>
    </w:tblStylePr>
    <w:tblStylePr w:type="band2Horz">
      <w:rPr>
        <w:rFonts w:ascii="Arial" w:hAnsi="Arial"/>
        <w:color w:val="254175"/>
        <w:sz w:val="22"/>
      </w:rPr>
    </w:tblStylePr>
  </w:style>
  <w:style w:type="table" w:customStyle="1" w:styleId="-71">
    <w:name w:val="Таблица-сетка 7 цветная1"/>
    <w:basedOn w:val="a1"/>
    <w:next w:val="-7"/>
    <w:uiPriority w:val="99"/>
    <w:rsid w:val="00921917"/>
    <w:pPr>
      <w:spacing w:after="0" w:line="240" w:lineRule="auto"/>
    </w:p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921917"/>
    <w:pPr>
      <w:spacing w:after="0" w:line="240" w:lineRule="auto"/>
    </w:pPr>
    <w:tblPr>
      <w:tblStyleRowBandSize w:val="1"/>
      <w:tblStyleColBandSize w:val="1"/>
      <w:tblInd w:w="0" w:type="dxa"/>
      <w:tblBorders>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rFonts w:ascii="Arial" w:hAnsi="Arial"/>
        <w:b/>
        <w:color w:val="ACCCEA"/>
        <w:sz w:val="22"/>
      </w:rPr>
      <w:tblPr/>
      <w:tcPr>
        <w:tcBorders>
          <w:top w:val="none" w:sz="0" w:space="0" w:color="000000"/>
          <w:left w:val="none" w:sz="0" w:space="0" w:color="000000"/>
          <w:bottom w:val="single" w:sz="4" w:space="0" w:color="ACCCEA"/>
          <w:right w:val="none" w:sz="0" w:space="0" w:color="000000"/>
        </w:tcBorders>
        <w:shd w:val="clear" w:color="FFFFFF" w:fill="FFFFFF"/>
      </w:tcPr>
    </w:tblStylePr>
    <w:tblStylePr w:type="lastRow">
      <w:rPr>
        <w:rFonts w:ascii="Arial" w:hAnsi="Arial"/>
        <w:b/>
        <w:color w:val="ACCCEA"/>
        <w:sz w:val="22"/>
      </w:rPr>
      <w:tblPr/>
      <w:tcPr>
        <w:tcBorders>
          <w:top w:val="single" w:sz="4" w:space="0" w:color="ACCCEA"/>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CCCEA"/>
        <w:sz w:val="22"/>
      </w:rPr>
      <w:tblPr/>
      <w:tcPr>
        <w:tcBorders>
          <w:top w:val="none" w:sz="0" w:space="0" w:color="000000"/>
          <w:left w:val="none" w:sz="0" w:space="0" w:color="000000"/>
          <w:bottom w:val="none" w:sz="0" w:space="0" w:color="000000"/>
          <w:right w:val="single" w:sz="4" w:space="0" w:color="ACCCEA"/>
        </w:tcBorders>
        <w:shd w:val="clear" w:color="FFFFFF" w:fill="auto"/>
      </w:tcPr>
    </w:tblStylePr>
    <w:tblStylePr w:type="lastCol">
      <w:rPr>
        <w:rFonts w:ascii="Arial" w:hAnsi="Arial"/>
        <w:i/>
        <w:color w:val="ACCCEA"/>
        <w:sz w:val="22"/>
      </w:rPr>
      <w:tblPr/>
      <w:tcPr>
        <w:tcBorders>
          <w:top w:val="none" w:sz="0" w:space="0" w:color="000000"/>
          <w:left w:val="single" w:sz="4" w:space="0" w:color="ACCCEA"/>
          <w:bottom w:val="none" w:sz="0" w:space="0" w:color="000000"/>
          <w:right w:val="none" w:sz="0" w:space="0" w:color="000000"/>
        </w:tcBorders>
        <w:shd w:val="clear" w:color="FFFFFF" w:fill="auto"/>
      </w:tc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7Colorful-Accent2">
    <w:name w:val="Grid Table 7 Colorful - Accent 2"/>
    <w:basedOn w:val="a1"/>
    <w:uiPriority w:val="99"/>
    <w:rsid w:val="00921917"/>
    <w:pPr>
      <w:spacing w:after="0" w:line="240" w:lineRule="auto"/>
    </w:p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rFonts w:ascii="Arial" w:hAnsi="Arial"/>
        <w:b/>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b/>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1"/>
    <w:uiPriority w:val="99"/>
    <w:rsid w:val="00921917"/>
    <w:pPr>
      <w:spacing w:after="0" w:line="240" w:lineRule="auto"/>
    </w:p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rFonts w:ascii="Arial" w:hAnsi="Arial"/>
        <w:b/>
        <w:color w:val="A5A5A5"/>
        <w:sz w:val="22"/>
      </w:rPr>
      <w:tblPr/>
      <w:tcPr>
        <w:tcBorders>
          <w:top w:val="none" w:sz="0" w:space="0" w:color="000000"/>
          <w:left w:val="none" w:sz="0" w:space="0" w:color="000000"/>
          <w:bottom w:val="single" w:sz="4" w:space="0" w:color="A5A5A5"/>
          <w:right w:val="none" w:sz="0" w:space="0" w:color="000000"/>
        </w:tcBorders>
        <w:shd w:val="clear" w:color="FFFFFF" w:fill="FFFFFF"/>
      </w:tcPr>
    </w:tblStylePr>
    <w:tblStylePr w:type="lastRow">
      <w:rPr>
        <w:rFonts w:ascii="Arial" w:hAnsi="Arial"/>
        <w:b/>
        <w:color w:val="A5A5A5"/>
        <w:sz w:val="22"/>
      </w:rPr>
      <w:tblPr/>
      <w:tcPr>
        <w:tcBorders>
          <w:top w:val="single" w:sz="4" w:space="0" w:color="A5A5A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5A5A5"/>
        <w:sz w:val="22"/>
      </w:rPr>
      <w:tblPr/>
      <w:tcPr>
        <w:tcBorders>
          <w:top w:val="none" w:sz="0" w:space="0" w:color="000000"/>
          <w:left w:val="none" w:sz="0" w:space="0" w:color="000000"/>
          <w:bottom w:val="none" w:sz="0" w:space="0" w:color="000000"/>
          <w:right w:val="single" w:sz="4" w:space="0" w:color="A5A5A5"/>
        </w:tcBorders>
        <w:shd w:val="clear" w:color="FFFFFF" w:fill="auto"/>
      </w:tcPr>
    </w:tblStylePr>
    <w:tblStylePr w:type="lastCol">
      <w:rPr>
        <w:rFonts w:ascii="Arial" w:hAnsi="Arial"/>
        <w:i/>
        <w:color w:val="A5A5A5"/>
        <w:sz w:val="22"/>
      </w:rPr>
      <w:tblPr/>
      <w:tcPr>
        <w:tcBorders>
          <w:top w:val="none" w:sz="0" w:space="0" w:color="000000"/>
          <w:left w:val="single" w:sz="4" w:space="0" w:color="A5A5A5"/>
          <w:bottom w:val="none" w:sz="0" w:space="0" w:color="000000"/>
          <w:right w:val="none" w:sz="0"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1"/>
    <w:uiPriority w:val="99"/>
    <w:rsid w:val="00921917"/>
    <w:pPr>
      <w:spacing w:after="0" w:line="240" w:lineRule="auto"/>
    </w:p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rFonts w:ascii="Arial" w:hAnsi="Arial"/>
        <w:b/>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b/>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1"/>
    <w:uiPriority w:val="99"/>
    <w:rsid w:val="00921917"/>
    <w:pPr>
      <w:spacing w:after="0" w:line="240" w:lineRule="auto"/>
    </w:pPr>
    <w:tblPr>
      <w:tblStyleRowBandSize w:val="1"/>
      <w:tblStyleColBandSize w:val="1"/>
      <w:tblInd w:w="0" w:type="dxa"/>
      <w:tblBorders>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254175"/>
        <w:sz w:val="22"/>
      </w:rPr>
      <w:tblPr/>
      <w:tcPr>
        <w:tcBorders>
          <w:top w:val="none" w:sz="0" w:space="0" w:color="000000"/>
          <w:left w:val="none" w:sz="0" w:space="0" w:color="000000"/>
          <w:bottom w:val="single" w:sz="4" w:space="0" w:color="95AFDD"/>
          <w:right w:val="none" w:sz="0" w:space="0" w:color="000000"/>
        </w:tcBorders>
        <w:shd w:val="clear" w:color="FFFFFF" w:fill="FFFFFF"/>
      </w:tcPr>
    </w:tblStylePr>
    <w:tblStylePr w:type="lastRow">
      <w:rPr>
        <w:rFonts w:ascii="Arial" w:hAnsi="Arial"/>
        <w:b/>
        <w:color w:val="254175"/>
        <w:sz w:val="22"/>
      </w:rPr>
      <w:tblPr/>
      <w:tcPr>
        <w:tcBorders>
          <w:top w:val="single" w:sz="4" w:space="0" w:color="95A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54175"/>
        <w:sz w:val="22"/>
      </w:rPr>
      <w:tblPr/>
      <w:tcPr>
        <w:tcBorders>
          <w:top w:val="none" w:sz="0" w:space="0" w:color="000000"/>
          <w:left w:val="none" w:sz="0" w:space="0" w:color="000000"/>
          <w:bottom w:val="none" w:sz="0" w:space="0" w:color="000000"/>
          <w:right w:val="single" w:sz="4" w:space="0" w:color="95AFDD"/>
        </w:tcBorders>
        <w:shd w:val="clear" w:color="FFFFFF" w:fill="auto"/>
      </w:tcPr>
    </w:tblStylePr>
    <w:tblStylePr w:type="lastCol">
      <w:rPr>
        <w:rFonts w:ascii="Arial" w:hAnsi="Arial"/>
        <w:i/>
        <w:color w:val="254175"/>
        <w:sz w:val="22"/>
      </w:rPr>
      <w:tblPr/>
      <w:tcPr>
        <w:tcBorders>
          <w:top w:val="none" w:sz="0" w:space="0" w:color="000000"/>
          <w:left w:val="single" w:sz="4" w:space="0" w:color="95AFDD"/>
          <w:bottom w:val="none" w:sz="0" w:space="0" w:color="000000"/>
          <w:right w:val="none" w:sz="0" w:space="0" w:color="000000"/>
        </w:tcBorders>
        <w:shd w:val="clear" w:color="FFFFFF" w:fill="auto"/>
      </w:tc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7Colorful-Accent6">
    <w:name w:val="Grid Table 7 Colorful - Accent 6"/>
    <w:basedOn w:val="a1"/>
    <w:uiPriority w:val="99"/>
    <w:rsid w:val="00921917"/>
    <w:pPr>
      <w:spacing w:after="0" w:line="240" w:lineRule="auto"/>
    </w:p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416429"/>
        <w:sz w:val="22"/>
      </w:rPr>
      <w:tblPr/>
      <w:tcPr>
        <w:tcBorders>
          <w:top w:val="none" w:sz="0" w:space="0" w:color="000000"/>
          <w:left w:val="none" w:sz="0" w:space="0" w:color="000000"/>
          <w:bottom w:val="single" w:sz="4" w:space="0" w:color="ADD394"/>
          <w:right w:val="none" w:sz="0" w:space="0" w:color="000000"/>
        </w:tcBorders>
        <w:shd w:val="clear" w:color="FFFFFF" w:fill="FFFFFF"/>
      </w:tcPr>
    </w:tblStylePr>
    <w:tblStylePr w:type="lastRow">
      <w:rPr>
        <w:rFonts w:ascii="Arial" w:hAnsi="Arial"/>
        <w:b/>
        <w:color w:val="416429"/>
        <w:sz w:val="22"/>
      </w:rPr>
      <w:tblPr/>
      <w:tcPr>
        <w:tcBorders>
          <w:top w:val="single" w:sz="4" w:space="0" w:color="ADD39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416429"/>
        <w:sz w:val="22"/>
      </w:rPr>
      <w:tblPr/>
      <w:tcPr>
        <w:tcBorders>
          <w:top w:val="none" w:sz="0" w:space="0" w:color="000000"/>
          <w:left w:val="none" w:sz="0" w:space="0" w:color="000000"/>
          <w:bottom w:val="none" w:sz="0" w:space="0" w:color="000000"/>
          <w:right w:val="single" w:sz="4" w:space="0" w:color="ADD394"/>
        </w:tcBorders>
        <w:shd w:val="clear" w:color="FFFFFF" w:fill="auto"/>
      </w:tcPr>
    </w:tblStylePr>
    <w:tblStylePr w:type="lastCol">
      <w:rPr>
        <w:rFonts w:ascii="Arial" w:hAnsi="Arial"/>
        <w:i/>
        <w:color w:val="416429"/>
        <w:sz w:val="22"/>
      </w:rPr>
      <w:tblPr/>
      <w:tcPr>
        <w:tcBorders>
          <w:top w:val="none" w:sz="0" w:space="0" w:color="000000"/>
          <w:left w:val="single" w:sz="4" w:space="0" w:color="ADD394"/>
          <w:bottom w:val="none" w:sz="0" w:space="0" w:color="000000"/>
          <w:right w:val="none" w:sz="0"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1"/>
    <w:next w:val="-10"/>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
    <w:name w:val="List Table 1 Light - Accent 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6">
    <w:name w:val="List Table 1 Light - Accent 6"/>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1"/>
    <w:next w:val="-20"/>
    <w:uiPriority w:val="99"/>
    <w:rsid w:val="00921917"/>
    <w:pPr>
      <w:spacing w:after="0" w:line="240" w:lineRule="auto"/>
    </w:p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921917"/>
    <w:pPr>
      <w:spacing w:after="0" w:line="240" w:lineRule="auto"/>
    </w:p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2">
    <w:name w:val="List Table 2 - Accent 2"/>
    <w:basedOn w:val="a1"/>
    <w:uiPriority w:val="99"/>
    <w:rsid w:val="00921917"/>
    <w:pPr>
      <w:spacing w:after="0" w:line="240" w:lineRule="auto"/>
    </w:p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1"/>
    <w:uiPriority w:val="99"/>
    <w:rsid w:val="00921917"/>
    <w:pPr>
      <w:spacing w:after="0" w:line="240" w:lineRule="auto"/>
    </w:p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1"/>
    <w:uiPriority w:val="99"/>
    <w:rsid w:val="00921917"/>
    <w:pPr>
      <w:spacing w:after="0" w:line="240" w:lineRule="auto"/>
    </w:p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1"/>
    <w:uiPriority w:val="99"/>
    <w:rsid w:val="00921917"/>
    <w:pPr>
      <w:spacing w:after="0" w:line="240" w:lineRule="auto"/>
    </w:p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6">
    <w:name w:val="List Table 2 - Accent 6"/>
    <w:basedOn w:val="a1"/>
    <w:uiPriority w:val="99"/>
    <w:rsid w:val="00921917"/>
    <w:pPr>
      <w:spacing w:after="0" w:line="240" w:lineRule="auto"/>
    </w:p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1"/>
    <w:next w:val="-3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921917"/>
    <w:pPr>
      <w:spacing w:after="0" w:line="240" w:lineRule="auto"/>
    </w:pPr>
    <w:tblPr>
      <w:tblStyleRowBandSize w:val="1"/>
      <w:tblStyleColBandSize w:val="1"/>
      <w:tblInd w:w="0" w:type="dxa"/>
      <w:tblBorders>
        <w:top w:val="single" w:sz="4" w:space="0" w:color="5B9BD5"/>
        <w:left w:val="single" w:sz="4" w:space="0" w:color="5B9BD5"/>
        <w:bottom w:val="single" w:sz="4" w:space="0" w:color="5B9BD5"/>
        <w:right w:val="single" w:sz="4" w:space="0" w:color="5B9BD5"/>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
    <w:name w:val="List Table 3 - Accent 2"/>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rsid w:val="00921917"/>
    <w:pPr>
      <w:spacing w:after="0" w:line="240" w:lineRule="auto"/>
    </w:p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rsid w:val="00921917"/>
    <w:pPr>
      <w:spacing w:after="0" w:line="240" w:lineRule="auto"/>
    </w:pPr>
    <w:tblPr>
      <w:tblStyleRowBandSize w:val="1"/>
      <w:tblStyleColBandSize w:val="1"/>
      <w:tblInd w:w="0" w:type="dxa"/>
      <w:tblBorders>
        <w:top w:val="single" w:sz="4" w:space="0" w:color="8DA9DB"/>
        <w:left w:val="single" w:sz="4" w:space="0" w:color="8DA9DB"/>
        <w:bottom w:val="single" w:sz="4" w:space="0" w:color="8DA9DB"/>
        <w:right w:val="single" w:sz="4" w:space="0" w:color="8DA9DB"/>
      </w:tblBorders>
      <w:tblCellMar>
        <w:top w:w="0" w:type="dxa"/>
        <w:left w:w="108" w:type="dxa"/>
        <w:bottom w:w="0" w:type="dxa"/>
        <w:right w:w="108" w:type="dxa"/>
      </w:tblCellMar>
    </w:tblPr>
    <w:tblStylePr w:type="firstRow">
      <w:rPr>
        <w:rFonts w:ascii="Arial" w:hAnsi="Arial"/>
        <w:b/>
        <w:color w:val="FFFFFF"/>
        <w:sz w:val="22"/>
      </w:rPr>
      <w:tbl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
    <w:name w:val="List Table 3 - Accent 6"/>
    <w:basedOn w:val="a1"/>
    <w:uiPriority w:val="99"/>
    <w:rsid w:val="00921917"/>
    <w:pPr>
      <w:spacing w:after="0" w:line="240" w:lineRule="auto"/>
    </w:p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1"/>
    <w:next w:val="-4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2">
    <w:name w:val="List Table 4 - Accent 2"/>
    <w:basedOn w:val="a1"/>
    <w:uiPriority w:val="9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1"/>
    <w:uiPriority w:val="9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1"/>
    <w:uiPriority w:val="9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1"/>
    <w:uiPriority w:val="9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6">
    <w:name w:val="List Table 4 - Accent 6"/>
    <w:basedOn w:val="a1"/>
    <w:uiPriority w:val="9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1"/>
    <w:next w:val="-50"/>
    <w:uiPriority w:val="99"/>
    <w:rsid w:val="00921917"/>
    <w:pPr>
      <w:spacing w:after="0" w:line="240" w:lineRule="auto"/>
    </w:p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921917"/>
    <w:pPr>
      <w:spacing w:after="0" w:line="240" w:lineRule="auto"/>
    </w:pPr>
    <w:tblPr>
      <w:tblStyleRowBandSize w:val="1"/>
      <w:tblStyleColBandSize w:val="1"/>
      <w:tblInd w:w="0" w:type="dxa"/>
      <w:tblBorders>
        <w:top w:val="single" w:sz="32" w:space="0" w:color="5B9BD5"/>
        <w:left w:val="single" w:sz="32" w:space="0" w:color="5B9BD5"/>
        <w:bottom w:val="single" w:sz="32" w:space="0" w:color="5B9BD5"/>
        <w:right w:val="single" w:sz="32" w:space="0" w:color="5B9BD5"/>
      </w:tblBorders>
      <w:shd w:val="clear" w:color="5B9BD5" w:fill="5B9BD5"/>
      <w:tblCellMar>
        <w:top w:w="0" w:type="dxa"/>
        <w:left w:w="108" w:type="dxa"/>
        <w:bottom w:w="0" w:type="dxa"/>
        <w:right w:w="108" w:type="dxa"/>
      </w:tblCellMar>
    </w:tblPr>
    <w:tblStylePr w:type="firstRow">
      <w:rPr>
        <w:rFonts w:ascii="Arial" w:hAnsi="Arial"/>
        <w:b/>
        <w:color w:val="FFFFFF"/>
        <w:sz w:val="22"/>
      </w:rPr>
      <w:tblPr/>
      <w:tcPr>
        <w:tcBorders>
          <w:top w:val="single" w:sz="32" w:space="0" w:color="5B9BD5"/>
          <w:bottom w:val="single" w:sz="12" w:space="0" w:color="FFFFFF"/>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5B9BD5"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5B9BD5"/>
      </w:tcPr>
    </w:tblStylePr>
    <w:tblStylePr w:type="band2Horz">
      <w:tblPr/>
      <w:tcPr>
        <w:tcBorders>
          <w:top w:val="single" w:sz="4" w:space="0" w:color="FFFFFF"/>
          <w:bottom w:val="single" w:sz="4" w:space="0" w:color="FFFFFF"/>
        </w:tcBorders>
        <w:shd w:val="clear" w:color="5B9BD5" w:fill="5B9BD5"/>
      </w:tcPr>
    </w:tblStylePr>
  </w:style>
  <w:style w:type="table" w:customStyle="1" w:styleId="ListTable5Dark-Accent2">
    <w:name w:val="List Table 5 Dark - Accent 2"/>
    <w:basedOn w:val="a1"/>
    <w:uiPriority w:val="99"/>
    <w:rsid w:val="00921917"/>
    <w:pPr>
      <w:spacing w:after="0" w:line="240" w:lineRule="auto"/>
    </w:p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108" w:type="dxa"/>
        <w:bottom w:w="0" w:type="dxa"/>
        <w:right w:w="108"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1"/>
    <w:uiPriority w:val="99"/>
    <w:rsid w:val="00921917"/>
    <w:pPr>
      <w:spacing w:after="0" w:line="240" w:lineRule="auto"/>
    </w:p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108" w:type="dxa"/>
        <w:bottom w:w="0" w:type="dxa"/>
        <w:right w:w="108"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1"/>
    <w:uiPriority w:val="99"/>
    <w:rsid w:val="00921917"/>
    <w:pPr>
      <w:spacing w:after="0" w:line="240" w:lineRule="auto"/>
    </w:p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108" w:type="dxa"/>
        <w:bottom w:w="0" w:type="dxa"/>
        <w:right w:w="108"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1"/>
    <w:uiPriority w:val="99"/>
    <w:rsid w:val="00921917"/>
    <w:pPr>
      <w:spacing w:after="0" w:line="240" w:lineRule="auto"/>
    </w:pPr>
    <w:tblPr>
      <w:tblStyleRowBandSize w:val="1"/>
      <w:tblStyleColBandSize w:val="1"/>
      <w:tblInd w:w="0" w:type="dxa"/>
      <w:tblBorders>
        <w:top w:val="single" w:sz="32" w:space="0" w:color="8DA9DB"/>
        <w:left w:val="single" w:sz="32" w:space="0" w:color="8DA9DB"/>
        <w:bottom w:val="single" w:sz="32" w:space="0" w:color="8DA9DB"/>
        <w:right w:val="single" w:sz="32" w:space="0" w:color="8DA9DB"/>
      </w:tblBorders>
      <w:shd w:val="clear" w:color="8DA9DB" w:fill="8DA9DB"/>
      <w:tblCellMar>
        <w:top w:w="0" w:type="dxa"/>
        <w:left w:w="108" w:type="dxa"/>
        <w:bottom w:w="0" w:type="dxa"/>
        <w:right w:w="108" w:type="dxa"/>
      </w:tblCellMar>
    </w:tblPr>
    <w:tblStylePr w:type="firstRow">
      <w:rPr>
        <w:rFonts w:ascii="Arial" w:hAnsi="Arial"/>
        <w:b/>
        <w:color w:val="FFFFFF"/>
        <w:sz w:val="22"/>
      </w:rPr>
      <w:tblPr/>
      <w:tcPr>
        <w:tcBorders>
          <w:top w:val="single" w:sz="32" w:space="0" w:color="8DA9DB"/>
          <w:bottom w:val="single" w:sz="12" w:space="0" w:color="FFFFFF"/>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8DA9DB"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8DA9DB"/>
      </w:tcPr>
    </w:tblStylePr>
    <w:tblStylePr w:type="band2Horz">
      <w:tblPr/>
      <w:tcPr>
        <w:tcBorders>
          <w:top w:val="single" w:sz="4" w:space="0" w:color="FFFFFF"/>
          <w:bottom w:val="single" w:sz="4" w:space="0" w:color="FFFFFF"/>
        </w:tcBorders>
        <w:shd w:val="clear" w:color="8DA9DB" w:fill="8DA9DB"/>
      </w:tcPr>
    </w:tblStylePr>
  </w:style>
  <w:style w:type="table" w:customStyle="1" w:styleId="ListTable5Dark-Accent6">
    <w:name w:val="List Table 5 Dark - Accent 6"/>
    <w:basedOn w:val="a1"/>
    <w:uiPriority w:val="99"/>
    <w:rsid w:val="00921917"/>
    <w:pPr>
      <w:spacing w:after="0" w:line="240" w:lineRule="auto"/>
    </w:p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108" w:type="dxa"/>
        <w:bottom w:w="0" w:type="dxa"/>
        <w:right w:w="108"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1"/>
    <w:next w:val="-60"/>
    <w:uiPriority w:val="99"/>
    <w:rsid w:val="00921917"/>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921917"/>
    <w:pPr>
      <w:spacing w:after="0" w:line="240" w:lineRule="auto"/>
    </w:p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6Colorful-Accent2">
    <w:name w:val="List Table 6 Colorful - Accent 2"/>
    <w:basedOn w:val="a1"/>
    <w:uiPriority w:val="99"/>
    <w:rsid w:val="00921917"/>
    <w:pPr>
      <w:spacing w:after="0" w:line="240" w:lineRule="auto"/>
    </w:pPr>
    <w:tblPr>
      <w:tblStyleRowBandSize w:val="1"/>
      <w:tblStyleColBandSize w:val="1"/>
      <w:tblInd w:w="0" w:type="dxa"/>
      <w:tblBorders>
        <w:top w:val="single" w:sz="4" w:space="0" w:color="F4B184"/>
        <w:bottom w:val="single" w:sz="4" w:space="0" w:color="F4B184"/>
      </w:tblBorders>
      <w:tblCellMar>
        <w:top w:w="0" w:type="dxa"/>
        <w:left w:w="108" w:type="dxa"/>
        <w:bottom w:w="0" w:type="dxa"/>
        <w:right w:w="108"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1"/>
    <w:uiPriority w:val="99"/>
    <w:rsid w:val="00921917"/>
    <w:pPr>
      <w:spacing w:after="0" w:line="240" w:lineRule="auto"/>
    </w:pPr>
    <w:tblPr>
      <w:tblStyleRowBandSize w:val="1"/>
      <w:tblStyleColBandSize w:val="1"/>
      <w:tblInd w:w="0" w:type="dxa"/>
      <w:tblBorders>
        <w:top w:val="single" w:sz="4" w:space="0" w:color="C9C9C9"/>
        <w:bottom w:val="single" w:sz="4" w:space="0" w:color="C9C9C9"/>
      </w:tblBorders>
      <w:tblCellMar>
        <w:top w:w="0" w:type="dxa"/>
        <w:left w:w="108" w:type="dxa"/>
        <w:bottom w:w="0" w:type="dxa"/>
        <w:right w:w="108"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1"/>
    <w:uiPriority w:val="99"/>
    <w:rsid w:val="00921917"/>
    <w:pPr>
      <w:spacing w:after="0" w:line="240" w:lineRule="auto"/>
    </w:pPr>
    <w:tblPr>
      <w:tblStyleRowBandSize w:val="1"/>
      <w:tblStyleColBandSize w:val="1"/>
      <w:tblInd w:w="0" w:type="dxa"/>
      <w:tblBorders>
        <w:top w:val="single" w:sz="4" w:space="0" w:color="FFD865"/>
        <w:bottom w:val="single" w:sz="4" w:space="0" w:color="FFD865"/>
      </w:tblBorders>
      <w:tblCellMar>
        <w:top w:w="0" w:type="dxa"/>
        <w:left w:w="108" w:type="dxa"/>
        <w:bottom w:w="0" w:type="dxa"/>
        <w:right w:w="108"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1"/>
    <w:uiPriority w:val="99"/>
    <w:rsid w:val="00921917"/>
    <w:pPr>
      <w:spacing w:after="0" w:line="240" w:lineRule="auto"/>
    </w:pPr>
    <w:tblPr>
      <w:tblStyleRowBandSize w:val="1"/>
      <w:tblStyleColBandSize w:val="1"/>
      <w:tblInd w:w="0" w:type="dxa"/>
      <w:tblBorders>
        <w:top w:val="single" w:sz="4" w:space="0" w:color="8DA9DB"/>
        <w:bottom w:val="single" w:sz="4" w:space="0" w:color="8DA9DB"/>
      </w:tblBorders>
      <w:tblCellMar>
        <w:top w:w="0" w:type="dxa"/>
        <w:left w:w="108" w:type="dxa"/>
        <w:bottom w:w="0" w:type="dxa"/>
        <w:right w:w="108" w:type="dxa"/>
      </w:tblCellMar>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6Colorful-Accent6">
    <w:name w:val="List Table 6 Colorful - Accent 6"/>
    <w:basedOn w:val="a1"/>
    <w:uiPriority w:val="99"/>
    <w:rsid w:val="00921917"/>
    <w:pPr>
      <w:spacing w:after="0" w:line="240" w:lineRule="auto"/>
    </w:pPr>
    <w:tblPr>
      <w:tblStyleRowBandSize w:val="1"/>
      <w:tblStyleColBandSize w:val="1"/>
      <w:tblInd w:w="0" w:type="dxa"/>
      <w:tblBorders>
        <w:top w:val="single" w:sz="4" w:space="0" w:color="A9D08E"/>
        <w:bottom w:val="single" w:sz="4" w:space="0" w:color="A9D08E"/>
      </w:tblBorders>
      <w:tblCellMar>
        <w:top w:w="0" w:type="dxa"/>
        <w:left w:w="108" w:type="dxa"/>
        <w:bottom w:w="0" w:type="dxa"/>
        <w:right w:w="108"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1"/>
    <w:next w:val="-70"/>
    <w:uiPriority w:val="99"/>
    <w:rsid w:val="00921917"/>
    <w:pPr>
      <w:spacing w:after="0" w:line="240" w:lineRule="auto"/>
    </w:p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921917"/>
    <w:pPr>
      <w:spacing w:after="0" w:line="240" w:lineRule="auto"/>
    </w:pPr>
    <w:tblPr>
      <w:tblStyleRowBandSize w:val="1"/>
      <w:tblStyleColBandSize w:val="1"/>
      <w:tblInd w:w="0" w:type="dxa"/>
      <w:tblBorders>
        <w:right w:val="single" w:sz="4" w:space="0" w:color="5B9BD5"/>
      </w:tblBorders>
      <w:tblCellMar>
        <w:top w:w="0" w:type="dxa"/>
        <w:left w:w="108" w:type="dxa"/>
        <w:bottom w:w="0" w:type="dxa"/>
        <w:right w:w="108" w:type="dxa"/>
      </w:tblCellMar>
    </w:tblPr>
    <w:tblStylePr w:type="firstRow">
      <w:rPr>
        <w:rFonts w:ascii="Arial" w:hAnsi="Arial"/>
        <w:i/>
        <w:color w:val="245A8D"/>
        <w:sz w:val="22"/>
      </w:rPr>
      <w:tblPr/>
      <w:tcPr>
        <w:tcBorders>
          <w:top w:val="none" w:sz="0" w:space="0" w:color="000000"/>
          <w:left w:val="none" w:sz="0" w:space="0" w:color="000000"/>
          <w:bottom w:val="single" w:sz="4" w:space="0" w:color="5B9BD5"/>
          <w:right w:val="none" w:sz="0" w:space="0" w:color="000000"/>
        </w:tcBorders>
        <w:shd w:val="clear" w:color="FFFFFF" w:fill="FFFFFF"/>
      </w:tcPr>
    </w:tblStylePr>
    <w:tblStylePr w:type="lastRow">
      <w:rPr>
        <w:rFonts w:ascii="Arial" w:hAnsi="Arial"/>
        <w:i/>
        <w:color w:val="245A8D"/>
        <w:sz w:val="22"/>
      </w:rPr>
      <w:tblPr/>
      <w:tcPr>
        <w:tcBorders>
          <w:top w:val="single" w:sz="4" w:space="0" w:color="5B9BD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45A8D"/>
        <w:sz w:val="22"/>
      </w:rPr>
      <w:tblPr/>
      <w:tcPr>
        <w:tcBorders>
          <w:top w:val="none" w:sz="0" w:space="0" w:color="000000"/>
          <w:left w:val="none" w:sz="0" w:space="0" w:color="000000"/>
          <w:bottom w:val="none" w:sz="0" w:space="0" w:color="000000"/>
          <w:right w:val="single" w:sz="4" w:space="0" w:color="5B9BD5"/>
        </w:tcBorders>
        <w:shd w:val="clear" w:color="FFFFFF" w:fill="auto"/>
      </w:tcPr>
    </w:tblStylePr>
    <w:tblStylePr w:type="lastCol">
      <w:rPr>
        <w:rFonts w:ascii="Arial" w:hAnsi="Arial"/>
        <w:i/>
        <w:color w:val="245A8D"/>
        <w:sz w:val="22"/>
      </w:rPr>
      <w:tblPr/>
      <w:tcPr>
        <w:tcBorders>
          <w:top w:val="none" w:sz="0" w:space="0" w:color="000000"/>
          <w:left w:val="single" w:sz="4" w:space="0" w:color="5B9BD5"/>
          <w:bottom w:val="none" w:sz="0" w:space="0" w:color="000000"/>
          <w:right w:val="none" w:sz="0" w:space="0" w:color="000000"/>
        </w:tcBorders>
        <w:shd w:val="clear" w:color="FFFFFF" w:fill="auto"/>
      </w:tc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7Colorful-Accent2">
    <w:name w:val="List Table 7 Colorful - Accent 2"/>
    <w:basedOn w:val="a1"/>
    <w:uiPriority w:val="99"/>
    <w:rsid w:val="00921917"/>
    <w:pPr>
      <w:spacing w:after="0" w:line="240" w:lineRule="auto"/>
    </w:pPr>
    <w:tblPr>
      <w:tblStyleRowBandSize w:val="1"/>
      <w:tblStyleColBandSize w:val="1"/>
      <w:tblInd w:w="0" w:type="dxa"/>
      <w:tblBorders>
        <w:right w:val="single" w:sz="4" w:space="0" w:color="F4B184"/>
      </w:tblBorders>
      <w:tblCellMar>
        <w:top w:w="0" w:type="dxa"/>
        <w:left w:w="108" w:type="dxa"/>
        <w:bottom w:w="0" w:type="dxa"/>
        <w:right w:w="108" w:type="dxa"/>
      </w:tblCellMar>
    </w:tblPr>
    <w:tblStylePr w:type="firstRow">
      <w:rPr>
        <w:rFonts w:ascii="Arial" w:hAnsi="Arial"/>
        <w:i/>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i/>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1"/>
    <w:uiPriority w:val="99"/>
    <w:rsid w:val="00921917"/>
    <w:pPr>
      <w:spacing w:after="0" w:line="240" w:lineRule="auto"/>
    </w:pPr>
    <w:tblPr>
      <w:tblStyleRowBandSize w:val="1"/>
      <w:tblStyleColBandSize w:val="1"/>
      <w:tblInd w:w="0" w:type="dxa"/>
      <w:tblBorders>
        <w:right w:val="single" w:sz="4" w:space="0" w:color="C9C9C9"/>
      </w:tblBorders>
      <w:tblCellMar>
        <w:top w:w="0" w:type="dxa"/>
        <w:left w:w="108" w:type="dxa"/>
        <w:bottom w:w="0" w:type="dxa"/>
        <w:right w:w="108" w:type="dxa"/>
      </w:tblCellMar>
    </w:tblPr>
    <w:tblStylePr w:type="firstRow">
      <w:rPr>
        <w:rFonts w:ascii="Arial" w:hAnsi="Arial"/>
        <w:i/>
        <w:color w:val="C9C9C9"/>
        <w:sz w:val="22"/>
      </w:rPr>
      <w:tblPr/>
      <w:tcPr>
        <w:tcBorders>
          <w:top w:val="none" w:sz="0" w:space="0" w:color="000000"/>
          <w:left w:val="none" w:sz="0" w:space="0" w:color="000000"/>
          <w:bottom w:val="single" w:sz="4" w:space="0" w:color="C9C9C9"/>
          <w:right w:val="none" w:sz="0" w:space="0" w:color="000000"/>
        </w:tcBorders>
        <w:shd w:val="clear" w:color="FFFFFF" w:fill="FFFFFF"/>
      </w:tcPr>
    </w:tblStylePr>
    <w:tblStylePr w:type="lastRow">
      <w:rPr>
        <w:rFonts w:ascii="Arial" w:hAnsi="Arial"/>
        <w:i/>
        <w:color w:val="C9C9C9"/>
        <w:sz w:val="22"/>
      </w:rPr>
      <w:tblPr/>
      <w:tcPr>
        <w:tcBorders>
          <w:top w:val="single" w:sz="4" w:space="0" w:color="C9C9C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9C9C9"/>
        <w:sz w:val="22"/>
      </w:rPr>
      <w:tblPr/>
      <w:tcPr>
        <w:tcBorders>
          <w:top w:val="none" w:sz="0" w:space="0" w:color="000000"/>
          <w:left w:val="none" w:sz="0" w:space="0" w:color="000000"/>
          <w:bottom w:val="none" w:sz="0" w:space="0" w:color="000000"/>
          <w:right w:val="single" w:sz="4" w:space="0" w:color="C9C9C9"/>
        </w:tcBorders>
        <w:shd w:val="clear" w:color="FFFFFF" w:fill="auto"/>
      </w:tcPr>
    </w:tblStylePr>
    <w:tblStylePr w:type="lastCol">
      <w:rPr>
        <w:rFonts w:ascii="Arial" w:hAnsi="Arial"/>
        <w:i/>
        <w:color w:val="C9C9C9"/>
        <w:sz w:val="22"/>
      </w:rPr>
      <w:tblPr/>
      <w:tcPr>
        <w:tcBorders>
          <w:top w:val="none" w:sz="0" w:space="0" w:color="000000"/>
          <w:left w:val="single" w:sz="4" w:space="0" w:color="C9C9C9"/>
          <w:bottom w:val="none" w:sz="0" w:space="0" w:color="000000"/>
          <w:right w:val="none" w:sz="0"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1"/>
    <w:uiPriority w:val="99"/>
    <w:rsid w:val="00921917"/>
    <w:pPr>
      <w:spacing w:after="0" w:line="240" w:lineRule="auto"/>
    </w:pPr>
    <w:tblPr>
      <w:tblStyleRowBandSize w:val="1"/>
      <w:tblStyleColBandSize w:val="1"/>
      <w:tblInd w:w="0" w:type="dxa"/>
      <w:tblBorders>
        <w:right w:val="single" w:sz="4" w:space="0" w:color="FFD865"/>
      </w:tblBorders>
      <w:tblCellMar>
        <w:top w:w="0" w:type="dxa"/>
        <w:left w:w="108" w:type="dxa"/>
        <w:bottom w:w="0" w:type="dxa"/>
        <w:right w:w="108" w:type="dxa"/>
      </w:tblCellMar>
    </w:tblPr>
    <w:tblStylePr w:type="firstRow">
      <w:rPr>
        <w:rFonts w:ascii="Arial" w:hAnsi="Arial"/>
        <w:i/>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i/>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1"/>
    <w:uiPriority w:val="99"/>
    <w:rsid w:val="00921917"/>
    <w:pPr>
      <w:spacing w:after="0" w:line="240" w:lineRule="auto"/>
    </w:pPr>
    <w:tblPr>
      <w:tblStyleRowBandSize w:val="1"/>
      <w:tblStyleColBandSize w:val="1"/>
      <w:tblInd w:w="0" w:type="dxa"/>
      <w:tblBorders>
        <w:right w:val="single" w:sz="4" w:space="0" w:color="8DA9DB"/>
      </w:tblBorders>
      <w:tblCellMar>
        <w:top w:w="0" w:type="dxa"/>
        <w:left w:w="108" w:type="dxa"/>
        <w:bottom w:w="0" w:type="dxa"/>
        <w:right w:w="108" w:type="dxa"/>
      </w:tblCellMar>
    </w:tblPr>
    <w:tblStylePr w:type="firstRow">
      <w:rPr>
        <w:rFonts w:ascii="Arial" w:hAnsi="Arial"/>
        <w:i/>
        <w:color w:val="8DA9DB"/>
        <w:sz w:val="22"/>
      </w:rPr>
      <w:tblPr/>
      <w:tcPr>
        <w:tcBorders>
          <w:top w:val="none" w:sz="0" w:space="0" w:color="000000"/>
          <w:left w:val="none" w:sz="0" w:space="0" w:color="000000"/>
          <w:bottom w:val="single" w:sz="4" w:space="0" w:color="8DA9DB"/>
          <w:right w:val="none" w:sz="0" w:space="0" w:color="000000"/>
        </w:tcBorders>
        <w:shd w:val="clear" w:color="FFFFFF" w:fill="FFFFFF"/>
      </w:tcPr>
    </w:tblStylePr>
    <w:tblStylePr w:type="lastRow">
      <w:rPr>
        <w:rFonts w:ascii="Arial" w:hAnsi="Arial"/>
        <w:i/>
        <w:color w:val="8DA9DB"/>
        <w:sz w:val="22"/>
      </w:rPr>
      <w:tblPr/>
      <w:tcPr>
        <w:tcBorders>
          <w:top w:val="single" w:sz="4" w:space="0" w:color="8DA9D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8DA9DB"/>
        <w:sz w:val="22"/>
      </w:rPr>
      <w:tblPr/>
      <w:tcPr>
        <w:tcBorders>
          <w:top w:val="none" w:sz="0" w:space="0" w:color="000000"/>
          <w:left w:val="none" w:sz="0" w:space="0" w:color="000000"/>
          <w:bottom w:val="none" w:sz="0" w:space="0" w:color="000000"/>
          <w:right w:val="single" w:sz="4" w:space="0" w:color="8DA9DB"/>
        </w:tcBorders>
        <w:shd w:val="clear" w:color="FFFFFF" w:fill="auto"/>
      </w:tcPr>
    </w:tblStylePr>
    <w:tblStylePr w:type="lastCol">
      <w:rPr>
        <w:rFonts w:ascii="Arial" w:hAnsi="Arial"/>
        <w:i/>
        <w:color w:val="8DA9DB"/>
        <w:sz w:val="22"/>
      </w:rPr>
      <w:tblPr/>
      <w:tcPr>
        <w:tcBorders>
          <w:top w:val="none" w:sz="0" w:space="0" w:color="000000"/>
          <w:left w:val="single" w:sz="4" w:space="0" w:color="8DA9DB"/>
          <w:bottom w:val="none" w:sz="0" w:space="0" w:color="000000"/>
          <w:right w:val="none" w:sz="0" w:space="0" w:color="000000"/>
        </w:tcBorders>
        <w:shd w:val="clear" w:color="FFFFFF" w:fill="auto"/>
      </w:tc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7Colorful-Accent6">
    <w:name w:val="List Table 7 Colorful - Accent 6"/>
    <w:basedOn w:val="a1"/>
    <w:uiPriority w:val="99"/>
    <w:rsid w:val="00921917"/>
    <w:pPr>
      <w:spacing w:after="0" w:line="240" w:lineRule="auto"/>
    </w:pPr>
    <w:tblPr>
      <w:tblStyleRowBandSize w:val="1"/>
      <w:tblStyleColBandSize w:val="1"/>
      <w:tblInd w:w="0" w:type="dxa"/>
      <w:tblBorders>
        <w:right w:val="single" w:sz="4" w:space="0" w:color="A9D08E"/>
      </w:tblBorders>
      <w:tblCellMar>
        <w:top w:w="0" w:type="dxa"/>
        <w:left w:w="108" w:type="dxa"/>
        <w:bottom w:w="0" w:type="dxa"/>
        <w:right w:w="108" w:type="dxa"/>
      </w:tblCellMar>
    </w:tblPr>
    <w:tblStylePr w:type="firstRow">
      <w:rPr>
        <w:rFonts w:ascii="Arial" w:hAnsi="Arial"/>
        <w:i/>
        <w:color w:val="A9D08E"/>
        <w:sz w:val="22"/>
      </w:rPr>
      <w:tblPr/>
      <w:tcPr>
        <w:tcBorders>
          <w:top w:val="none" w:sz="0" w:space="0" w:color="000000"/>
          <w:left w:val="none" w:sz="0" w:space="0" w:color="000000"/>
          <w:bottom w:val="single" w:sz="4" w:space="0" w:color="A9D08E"/>
          <w:right w:val="none" w:sz="0" w:space="0" w:color="000000"/>
        </w:tcBorders>
        <w:shd w:val="clear" w:color="FFFFFF" w:fill="FFFFFF"/>
      </w:tcPr>
    </w:tblStylePr>
    <w:tblStylePr w:type="lastRow">
      <w:rPr>
        <w:rFonts w:ascii="Arial" w:hAnsi="Arial"/>
        <w:i/>
        <w:color w:val="A9D08E"/>
        <w:sz w:val="22"/>
      </w:rPr>
      <w:tblPr/>
      <w:tcPr>
        <w:tcBorders>
          <w:top w:val="single" w:sz="4" w:space="0" w:color="A9D08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9D08E"/>
        <w:sz w:val="22"/>
      </w:rPr>
      <w:tblPr/>
      <w:tcPr>
        <w:tcBorders>
          <w:top w:val="none" w:sz="0" w:space="0" w:color="000000"/>
          <w:left w:val="none" w:sz="0" w:space="0" w:color="000000"/>
          <w:bottom w:val="none" w:sz="0" w:space="0" w:color="000000"/>
          <w:right w:val="single" w:sz="4" w:space="0" w:color="A9D08E"/>
        </w:tcBorders>
        <w:shd w:val="clear" w:color="FFFFFF" w:fill="auto"/>
      </w:tcPr>
    </w:tblStylePr>
    <w:tblStylePr w:type="lastCol">
      <w:rPr>
        <w:rFonts w:ascii="Arial" w:hAnsi="Arial"/>
        <w:i/>
        <w:color w:val="A9D08E"/>
        <w:sz w:val="22"/>
      </w:rPr>
      <w:tblPr/>
      <w:tcPr>
        <w:tcBorders>
          <w:top w:val="none" w:sz="0" w:space="0" w:color="000000"/>
          <w:left w:val="single" w:sz="4" w:space="0" w:color="A9D08E"/>
          <w:bottom w:val="none" w:sz="0" w:space="0" w:color="000000"/>
          <w:right w:val="none" w:sz="0"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Lined-Accent2">
    <w:name w:val="Lined - Accent 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Lined-Accent6">
    <w:name w:val="Lined - Accent 6"/>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BorderedLined-Accent2">
    <w:name w:val="Bordered &amp; Lined - Accent 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BorderedLined-Accent6">
    <w:name w:val="Bordered &amp; Lined - Accent 6"/>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1"/>
    <w:uiPriority w:val="99"/>
    <w:rsid w:val="00921917"/>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
    <w:name w:val="Bordered - Accent 2"/>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
    <w:name w:val="Bordered - Accent 6"/>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af7">
    <w:name w:val="footnote text"/>
    <w:basedOn w:val="a"/>
    <w:link w:val="af8"/>
    <w:uiPriority w:val="99"/>
    <w:semiHidden/>
    <w:unhideWhenUsed/>
    <w:rsid w:val="00921917"/>
    <w:pPr>
      <w:spacing w:after="40" w:line="240" w:lineRule="auto"/>
    </w:pPr>
    <w:rPr>
      <w:rFonts w:ascii="Calibri" w:eastAsia="Arial" w:hAnsi="Calibri" w:cs="Times New Roman"/>
      <w:sz w:val="18"/>
      <w:lang w:eastAsia="ru-RU"/>
    </w:rPr>
  </w:style>
  <w:style w:type="character" w:customStyle="1" w:styleId="af8">
    <w:name w:val="Текст сноски Знак"/>
    <w:basedOn w:val="a0"/>
    <w:link w:val="af7"/>
    <w:uiPriority w:val="99"/>
    <w:semiHidden/>
    <w:rsid w:val="00921917"/>
    <w:rPr>
      <w:rFonts w:ascii="Calibri" w:eastAsia="Arial" w:hAnsi="Calibri" w:cs="Times New Roman"/>
      <w:sz w:val="18"/>
      <w:lang w:eastAsia="ru-RU"/>
    </w:rPr>
  </w:style>
  <w:style w:type="character" w:styleId="af9">
    <w:name w:val="footnote reference"/>
    <w:basedOn w:val="a0"/>
    <w:uiPriority w:val="99"/>
    <w:unhideWhenUsed/>
    <w:rsid w:val="00921917"/>
    <w:rPr>
      <w:vertAlign w:val="superscript"/>
    </w:rPr>
  </w:style>
  <w:style w:type="paragraph" w:styleId="afa">
    <w:name w:val="endnote text"/>
    <w:basedOn w:val="a"/>
    <w:link w:val="afb"/>
    <w:uiPriority w:val="99"/>
    <w:semiHidden/>
    <w:unhideWhenUsed/>
    <w:rsid w:val="00921917"/>
    <w:pPr>
      <w:spacing w:line="240" w:lineRule="auto"/>
    </w:pPr>
    <w:rPr>
      <w:rFonts w:ascii="Calibri" w:eastAsia="Arial" w:hAnsi="Calibri" w:cs="Times New Roman"/>
      <w:sz w:val="20"/>
      <w:lang w:eastAsia="ru-RU"/>
    </w:rPr>
  </w:style>
  <w:style w:type="character" w:customStyle="1" w:styleId="afb">
    <w:name w:val="Текст концевой сноски Знак"/>
    <w:basedOn w:val="a0"/>
    <w:link w:val="afa"/>
    <w:uiPriority w:val="99"/>
    <w:semiHidden/>
    <w:rsid w:val="00921917"/>
    <w:rPr>
      <w:rFonts w:ascii="Calibri" w:eastAsia="Arial" w:hAnsi="Calibri" w:cs="Times New Roman"/>
      <w:sz w:val="20"/>
      <w:lang w:eastAsia="ru-RU"/>
    </w:rPr>
  </w:style>
  <w:style w:type="character" w:styleId="afc">
    <w:name w:val="endnote reference"/>
    <w:basedOn w:val="a0"/>
    <w:uiPriority w:val="99"/>
    <w:semiHidden/>
    <w:unhideWhenUsed/>
    <w:rsid w:val="00921917"/>
    <w:rPr>
      <w:vertAlign w:val="superscript"/>
    </w:rPr>
  </w:style>
  <w:style w:type="paragraph" w:styleId="15">
    <w:name w:val="toc 1"/>
    <w:basedOn w:val="a"/>
    <w:next w:val="a"/>
    <w:uiPriority w:val="39"/>
    <w:unhideWhenUsed/>
    <w:rsid w:val="00921917"/>
    <w:pPr>
      <w:spacing w:after="57" w:line="276" w:lineRule="auto"/>
    </w:pPr>
    <w:rPr>
      <w:rFonts w:ascii="Calibri" w:eastAsia="Arial" w:hAnsi="Calibri" w:cs="Times New Roman"/>
      <w:sz w:val="22"/>
      <w:lang w:eastAsia="ru-RU"/>
    </w:rPr>
  </w:style>
  <w:style w:type="paragraph" w:styleId="25">
    <w:name w:val="toc 2"/>
    <w:basedOn w:val="a"/>
    <w:next w:val="a"/>
    <w:uiPriority w:val="39"/>
    <w:unhideWhenUsed/>
    <w:rsid w:val="00921917"/>
    <w:pPr>
      <w:spacing w:after="57" w:line="276" w:lineRule="auto"/>
      <w:ind w:left="283"/>
    </w:pPr>
    <w:rPr>
      <w:rFonts w:ascii="Calibri" w:eastAsia="Arial" w:hAnsi="Calibri" w:cs="Times New Roman"/>
      <w:sz w:val="22"/>
      <w:lang w:eastAsia="ru-RU"/>
    </w:rPr>
  </w:style>
  <w:style w:type="paragraph" w:styleId="33">
    <w:name w:val="toc 3"/>
    <w:basedOn w:val="a"/>
    <w:next w:val="a"/>
    <w:uiPriority w:val="39"/>
    <w:unhideWhenUsed/>
    <w:rsid w:val="00921917"/>
    <w:pPr>
      <w:spacing w:after="57" w:line="276" w:lineRule="auto"/>
      <w:ind w:left="567"/>
    </w:pPr>
    <w:rPr>
      <w:rFonts w:ascii="Calibri" w:eastAsia="Arial" w:hAnsi="Calibri" w:cs="Times New Roman"/>
      <w:sz w:val="22"/>
      <w:lang w:eastAsia="ru-RU"/>
    </w:rPr>
  </w:style>
  <w:style w:type="paragraph" w:styleId="43">
    <w:name w:val="toc 4"/>
    <w:basedOn w:val="a"/>
    <w:next w:val="a"/>
    <w:uiPriority w:val="39"/>
    <w:unhideWhenUsed/>
    <w:rsid w:val="00921917"/>
    <w:pPr>
      <w:spacing w:after="57" w:line="276" w:lineRule="auto"/>
      <w:ind w:left="850"/>
    </w:pPr>
    <w:rPr>
      <w:rFonts w:ascii="Calibri" w:eastAsia="Arial" w:hAnsi="Calibri" w:cs="Times New Roman"/>
      <w:sz w:val="22"/>
      <w:lang w:eastAsia="ru-RU"/>
    </w:rPr>
  </w:style>
  <w:style w:type="paragraph" w:styleId="53">
    <w:name w:val="toc 5"/>
    <w:basedOn w:val="a"/>
    <w:next w:val="a"/>
    <w:uiPriority w:val="39"/>
    <w:unhideWhenUsed/>
    <w:rsid w:val="00921917"/>
    <w:pPr>
      <w:spacing w:after="57" w:line="276" w:lineRule="auto"/>
      <w:ind w:left="1134"/>
    </w:pPr>
    <w:rPr>
      <w:rFonts w:ascii="Calibri" w:eastAsia="Arial" w:hAnsi="Calibri" w:cs="Times New Roman"/>
      <w:sz w:val="22"/>
      <w:lang w:eastAsia="ru-RU"/>
    </w:rPr>
  </w:style>
  <w:style w:type="paragraph" w:styleId="61">
    <w:name w:val="toc 6"/>
    <w:basedOn w:val="a"/>
    <w:next w:val="a"/>
    <w:uiPriority w:val="39"/>
    <w:unhideWhenUsed/>
    <w:rsid w:val="00921917"/>
    <w:pPr>
      <w:spacing w:after="57" w:line="276" w:lineRule="auto"/>
      <w:ind w:left="1417"/>
    </w:pPr>
    <w:rPr>
      <w:rFonts w:ascii="Calibri" w:eastAsia="Arial" w:hAnsi="Calibri" w:cs="Times New Roman"/>
      <w:sz w:val="22"/>
      <w:lang w:eastAsia="ru-RU"/>
    </w:rPr>
  </w:style>
  <w:style w:type="paragraph" w:styleId="71">
    <w:name w:val="toc 7"/>
    <w:basedOn w:val="a"/>
    <w:next w:val="a"/>
    <w:uiPriority w:val="39"/>
    <w:unhideWhenUsed/>
    <w:rsid w:val="00921917"/>
    <w:pPr>
      <w:spacing w:after="57" w:line="276" w:lineRule="auto"/>
      <w:ind w:left="1701"/>
    </w:pPr>
    <w:rPr>
      <w:rFonts w:ascii="Calibri" w:eastAsia="Arial" w:hAnsi="Calibri" w:cs="Times New Roman"/>
      <w:sz w:val="22"/>
      <w:lang w:eastAsia="ru-RU"/>
    </w:rPr>
  </w:style>
  <w:style w:type="paragraph" w:styleId="81">
    <w:name w:val="toc 8"/>
    <w:basedOn w:val="a"/>
    <w:next w:val="a"/>
    <w:uiPriority w:val="39"/>
    <w:unhideWhenUsed/>
    <w:rsid w:val="00921917"/>
    <w:pPr>
      <w:spacing w:after="57" w:line="276" w:lineRule="auto"/>
      <w:ind w:left="1984"/>
    </w:pPr>
    <w:rPr>
      <w:rFonts w:ascii="Calibri" w:eastAsia="Arial" w:hAnsi="Calibri" w:cs="Times New Roman"/>
      <w:sz w:val="22"/>
      <w:lang w:eastAsia="ru-RU"/>
    </w:rPr>
  </w:style>
  <w:style w:type="paragraph" w:styleId="91">
    <w:name w:val="toc 9"/>
    <w:basedOn w:val="a"/>
    <w:next w:val="a"/>
    <w:uiPriority w:val="39"/>
    <w:unhideWhenUsed/>
    <w:rsid w:val="00921917"/>
    <w:pPr>
      <w:spacing w:after="57" w:line="276" w:lineRule="auto"/>
      <w:ind w:left="2268"/>
    </w:pPr>
    <w:rPr>
      <w:rFonts w:ascii="Calibri" w:eastAsia="Arial" w:hAnsi="Calibri" w:cs="Times New Roman"/>
      <w:sz w:val="22"/>
      <w:lang w:eastAsia="ru-RU"/>
    </w:rPr>
  </w:style>
  <w:style w:type="paragraph" w:styleId="afd">
    <w:name w:val="TOC Heading"/>
    <w:uiPriority w:val="39"/>
    <w:unhideWhenUsed/>
    <w:rsid w:val="00921917"/>
  </w:style>
  <w:style w:type="paragraph" w:styleId="afe">
    <w:name w:val="table of figures"/>
    <w:basedOn w:val="a"/>
    <w:next w:val="a"/>
    <w:uiPriority w:val="99"/>
    <w:unhideWhenUsed/>
    <w:rsid w:val="00921917"/>
    <w:pPr>
      <w:spacing w:line="276" w:lineRule="auto"/>
    </w:pPr>
    <w:rPr>
      <w:rFonts w:ascii="Calibri" w:eastAsia="Arial" w:hAnsi="Calibri" w:cs="Times New Roman"/>
      <w:sz w:val="22"/>
      <w:lang w:eastAsia="ru-RU"/>
    </w:rPr>
  </w:style>
  <w:style w:type="paragraph" w:customStyle="1" w:styleId="TableContents">
    <w:name w:val="Table Contents"/>
    <w:basedOn w:val="a"/>
    <w:rsid w:val="00921917"/>
    <w:pPr>
      <w:widowControl w:val="0"/>
      <w:suppressLineNumbers/>
      <w:spacing w:line="240" w:lineRule="auto"/>
    </w:pPr>
    <w:rPr>
      <w:rFonts w:eastAsia="SimSun" w:cs="Mangal"/>
      <w:sz w:val="24"/>
      <w:szCs w:val="24"/>
      <w:lang w:eastAsia="zh-CN" w:bidi="hi-IN"/>
    </w:rPr>
  </w:style>
  <w:style w:type="paragraph" w:customStyle="1" w:styleId="ConsPlusNormal">
    <w:name w:val="ConsPlusNormal"/>
    <w:rsid w:val="00921917"/>
    <w:pPr>
      <w:widowControl w:val="0"/>
      <w:spacing w:after="0" w:line="240" w:lineRule="auto"/>
    </w:pPr>
    <w:rPr>
      <w:rFonts w:ascii="Calibri" w:eastAsia="Arial" w:hAnsi="Calibri" w:cs="Calibri"/>
      <w:lang w:eastAsia="ru-RU"/>
    </w:rPr>
  </w:style>
  <w:style w:type="paragraph" w:customStyle="1" w:styleId="S">
    <w:name w:val="S_Обычный жирный"/>
    <w:basedOn w:val="a"/>
    <w:qFormat/>
    <w:rsid w:val="00921917"/>
    <w:pPr>
      <w:spacing w:line="240" w:lineRule="auto"/>
      <w:ind w:firstLine="709"/>
      <w:jc w:val="both"/>
    </w:pPr>
    <w:rPr>
      <w:rFonts w:eastAsia="Times New Roman" w:cs="Times New Roman"/>
      <w:szCs w:val="28"/>
      <w:lang w:eastAsia="ru-RU"/>
    </w:rPr>
  </w:style>
  <w:style w:type="paragraph" w:styleId="af6">
    <w:name w:val="caption"/>
    <w:basedOn w:val="a"/>
    <w:next w:val="a"/>
    <w:link w:val="af5"/>
    <w:uiPriority w:val="35"/>
    <w:semiHidden/>
    <w:unhideWhenUsed/>
    <w:qFormat/>
    <w:rsid w:val="00921917"/>
    <w:pPr>
      <w:spacing w:after="200" w:line="240" w:lineRule="auto"/>
    </w:pPr>
    <w:rPr>
      <w:rFonts w:asciiTheme="minorHAnsi" w:hAnsiTheme="minorHAnsi"/>
      <w:b/>
      <w:bCs/>
      <w:color w:val="5B9BD5"/>
      <w:sz w:val="18"/>
      <w:szCs w:val="18"/>
    </w:rPr>
  </w:style>
  <w:style w:type="table" w:styleId="14">
    <w:name w:val="Plain Table 1"/>
    <w:basedOn w:val="a1"/>
    <w:uiPriority w:val="59"/>
    <w:rsid w:val="0092191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4">
    <w:name w:val="Plain Table 2"/>
    <w:basedOn w:val="a1"/>
    <w:uiPriority w:val="59"/>
    <w:rsid w:val="00921917"/>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one" w:sz="4" w:space="0" w:color="000000"/>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one" w:sz="4" w:space="0" w:color="000000"/>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one" w:sz="4" w:space="0" w:color="000000"/>
        </w:tcBorders>
      </w:tcPr>
    </w:tblStylePr>
    <w:tblStylePr w:type="nwCell">
      <w:tblPr/>
      <w:tcPr>
        <w:tcBorders>
          <w:right w:val="none" w:sz="4" w:space="0" w:color="000000"/>
        </w:tcBorders>
      </w:tcPr>
    </w:tblStylePr>
  </w:style>
  <w:style w:type="table" w:styleId="42">
    <w:name w:val="Plain Table 4"/>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one" w:sz="4" w:space="0" w:color="000000"/>
        </w:tcBorders>
      </w:tcPr>
    </w:tblStylePr>
    <w:tblStylePr w:type="nwCell">
      <w:tblPr/>
      <w:tcPr>
        <w:tcBorders>
          <w:right w:val="none" w:sz="4" w:space="0" w:color="000000"/>
        </w:tcBorders>
      </w:tcPr>
    </w:tblStylePr>
    <w:tblStylePr w:type="seCell">
      <w:tblPr/>
      <w:tcPr>
        <w:tcBorders>
          <w:left w:val="none" w:sz="4" w:space="0" w:color="000000"/>
        </w:tcBorders>
      </w:tcPr>
    </w:tblStylePr>
    <w:tblStylePr w:type="swCell">
      <w:tblPr/>
      <w:tcPr>
        <w:tcBorders>
          <w:right w:val="none" w:sz="4" w:space="0" w:color="000000"/>
        </w:tcBorders>
      </w:tcPr>
    </w:tblStylePr>
  </w:style>
  <w:style w:type="table" w:styleId="-1">
    <w:name w:val="Grid Table 1 Light"/>
    <w:basedOn w:val="a1"/>
    <w:uiPriority w:val="99"/>
    <w:rsid w:val="00921917"/>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99"/>
    <w:rsid w:val="00921917"/>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one" w:sz="4" w:space="0" w:color="000000"/>
          <w:bottom w:val="single" w:sz="12" w:space="0" w:color="666666" w:themeColor="text1" w:themeTint="99"/>
        </w:tcBorders>
        <w:shd w:val="clear" w:color="auto" w:fill="FFFFFF" w:themeFill="background1"/>
      </w:tcPr>
    </w:tblStylePr>
    <w:tblStylePr w:type="lastRow">
      <w:rPr>
        <w:b/>
        <w:bCs/>
      </w:rPr>
      <w:tblPr/>
      <w:tcPr>
        <w:tcBorders>
          <w:top w:val="single" w:sz="2" w:space="0" w:color="666666" w:themeColor="text1" w:themeTint="99"/>
          <w:bottom w:val="none" w:sz="4" w:space="0" w:color="000000"/>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99"/>
    <w:rsid w:val="0092191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one" w:sz="4" w:space="0" w:color="000000"/>
          <w:left w:val="none" w:sz="4" w:space="0" w:color="000000"/>
          <w:right w:val="none" w:sz="4" w:space="0" w:color="000000"/>
        </w:tcBorders>
        <w:shd w:val="clear" w:color="auto" w:fill="FFFFFF" w:themeFill="background1"/>
      </w:tcPr>
    </w:tblStylePr>
    <w:tblStylePr w:type="lastRow">
      <w:rPr>
        <w:b/>
        <w:bCs/>
      </w:rPr>
      <w:tblPr/>
      <w:tcPr>
        <w:tcBorders>
          <w:left w:val="none" w:sz="4" w:space="0" w:color="000000"/>
          <w:bottom w:val="none" w:sz="4" w:space="0" w:color="000000"/>
          <w:right w:val="none" w:sz="4" w:space="0" w:color="000000"/>
        </w:tcBorders>
        <w:shd w:val="clear" w:color="auto" w:fill="FFFFFF" w:themeFill="background1"/>
      </w:tcPr>
    </w:tblStylePr>
    <w:tblStylePr w:type="firstCol">
      <w:pPr>
        <w:jc w:val="right"/>
      </w:pPr>
      <w:rPr>
        <w:i/>
        <w:iCs/>
      </w:rPr>
      <w:tblPr/>
      <w:tcPr>
        <w:tcBorders>
          <w:top w:val="none" w:sz="4" w:space="0" w:color="000000"/>
          <w:left w:val="none" w:sz="4" w:space="0" w:color="000000"/>
          <w:bottom w:val="none" w:sz="4" w:space="0" w:color="000000"/>
        </w:tcBorders>
        <w:shd w:val="clear" w:color="auto" w:fill="FFFFFF" w:themeFill="background1"/>
      </w:tcPr>
    </w:tblStylePr>
    <w:tblStylePr w:type="lastCol">
      <w:rPr>
        <w:i/>
        <w:iCs/>
      </w:rPr>
      <w:tblPr/>
      <w:tcPr>
        <w:tcBorders>
          <w:top w:val="none" w:sz="4" w:space="0" w:color="000000"/>
          <w:bottom w:val="none" w:sz="4" w:space="0" w:color="000000"/>
          <w:right w:val="none" w:sz="4" w:space="0" w:color="00000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59"/>
    <w:rsid w:val="0092191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99"/>
    <w:rsid w:val="0092191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99"/>
    <w:rsid w:val="00921917"/>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99"/>
    <w:rsid w:val="00921917"/>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one" w:sz="4" w:space="0" w:color="000000"/>
          <w:left w:val="none" w:sz="4" w:space="0" w:color="000000"/>
          <w:right w:val="none" w:sz="4" w:space="0" w:color="000000"/>
        </w:tcBorders>
        <w:shd w:val="clear" w:color="auto" w:fill="FFFFFF" w:themeFill="background1"/>
      </w:tcPr>
    </w:tblStylePr>
    <w:tblStylePr w:type="lastRow">
      <w:rPr>
        <w:b/>
        <w:bCs/>
      </w:rPr>
      <w:tblPr/>
      <w:tcPr>
        <w:tcBorders>
          <w:left w:val="none" w:sz="4" w:space="0" w:color="000000"/>
          <w:bottom w:val="none" w:sz="4" w:space="0" w:color="000000"/>
          <w:right w:val="none" w:sz="4" w:space="0" w:color="000000"/>
        </w:tcBorders>
        <w:shd w:val="clear" w:color="auto" w:fill="FFFFFF" w:themeFill="background1"/>
      </w:tcPr>
    </w:tblStylePr>
    <w:tblStylePr w:type="firstCol">
      <w:pPr>
        <w:jc w:val="right"/>
      </w:pPr>
      <w:rPr>
        <w:i/>
        <w:iCs/>
      </w:rPr>
      <w:tblPr/>
      <w:tcPr>
        <w:tcBorders>
          <w:top w:val="none" w:sz="4" w:space="0" w:color="000000"/>
          <w:left w:val="none" w:sz="4" w:space="0" w:color="000000"/>
          <w:bottom w:val="none" w:sz="4" w:space="0" w:color="000000"/>
        </w:tcBorders>
        <w:shd w:val="clear" w:color="auto" w:fill="FFFFFF" w:themeFill="background1"/>
      </w:tcPr>
    </w:tblStylePr>
    <w:tblStylePr w:type="lastCol">
      <w:rPr>
        <w:i/>
        <w:iCs/>
      </w:rPr>
      <w:tblPr/>
      <w:tcPr>
        <w:tcBorders>
          <w:top w:val="none" w:sz="4" w:space="0" w:color="000000"/>
          <w:bottom w:val="none" w:sz="4" w:space="0" w:color="000000"/>
          <w:right w:val="none" w:sz="4" w:space="0" w:color="00000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99"/>
    <w:rsid w:val="00921917"/>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99"/>
    <w:rsid w:val="00921917"/>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single" w:sz="4" w:space="0" w:color="000000" w:themeColor="text1"/>
        </w:tcBorders>
        <w:shd w:val="clear" w:color="auto" w:fill="FFFFFF" w:themeFill="background1"/>
      </w:tcPr>
    </w:tblStylePr>
    <w:tblStylePr w:type="firstCol">
      <w:rPr>
        <w:b/>
        <w:bCs/>
      </w:rPr>
      <w:tblPr/>
      <w:tcPr>
        <w:tcBorders>
          <w:right w:val="none" w:sz="4" w:space="0" w:color="000000"/>
        </w:tcBorders>
        <w:shd w:val="clear" w:color="auto" w:fill="FFFFFF" w:themeFill="background1"/>
      </w:tcPr>
    </w:tblStylePr>
    <w:tblStylePr w:type="lastCol">
      <w:rPr>
        <w:b/>
        <w:bCs/>
      </w:rPr>
      <w:tblPr/>
      <w:tcPr>
        <w:tcBorders>
          <w:left w:val="none" w:sz="4" w:space="0" w:color="000000"/>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tblStylePr w:type="neCell">
      <w:tblPr/>
      <w:tcPr>
        <w:tcBorders>
          <w:left w:val="none" w:sz="4" w:space="0" w:color="000000"/>
          <w:bottom w:val="none" w:sz="4" w:space="0" w:color="000000"/>
        </w:tcBorders>
      </w:tcPr>
    </w:tblStylePr>
    <w:tblStylePr w:type="nwCell">
      <w:tblPr/>
      <w:tcPr>
        <w:tcBorders>
          <w:bottom w:val="none" w:sz="4" w:space="0" w:color="000000"/>
          <w:right w:val="none" w:sz="4" w:space="0" w:color="000000"/>
        </w:tcBorders>
      </w:tcPr>
    </w:tblStylePr>
    <w:tblStylePr w:type="seCell">
      <w:tblPr/>
      <w:tcPr>
        <w:tcBorders>
          <w:top w:val="single" w:sz="4" w:space="0" w:color="000000" w:themeColor="text1"/>
          <w:left w:val="none" w:sz="4" w:space="0" w:color="000000"/>
        </w:tcBorders>
      </w:tcPr>
    </w:tblStylePr>
    <w:tblStylePr w:type="swCell">
      <w:tblPr/>
      <w:tcPr>
        <w:tcBorders>
          <w:top w:val="single" w:sz="4" w:space="0" w:color="000000" w:themeColor="text1"/>
          <w:right w:val="none" w:sz="4" w:space="0" w:color="000000"/>
        </w:tcBorders>
      </w:tcPr>
    </w:tblStylePr>
  </w:style>
  <w:style w:type="table" w:styleId="-40">
    <w:name w:val="List Table 4"/>
    <w:basedOn w:val="a1"/>
    <w:uiPriority w:val="99"/>
    <w:rsid w:val="00921917"/>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99"/>
    <w:rsid w:val="00921917"/>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one" w:sz="4" w:space="0" w:color="000000"/>
        </w:tcBorders>
      </w:tcPr>
    </w:tblStylePr>
    <w:tblStylePr w:type="nwCell">
      <w:tblPr/>
      <w:tcPr>
        <w:tcBorders>
          <w:right w:val="none" w:sz="4" w:space="0" w:color="000000"/>
        </w:tcBorders>
      </w:tcPr>
    </w:tblStylePr>
    <w:tblStylePr w:type="seCell">
      <w:tblPr/>
      <w:tcPr>
        <w:tcBorders>
          <w:top w:val="none" w:sz="4" w:space="0" w:color="000000"/>
          <w:left w:val="none" w:sz="4" w:space="0" w:color="000000"/>
        </w:tcBorders>
      </w:tcPr>
    </w:tblStylePr>
    <w:tblStylePr w:type="swCell">
      <w:tblPr/>
      <w:tcPr>
        <w:tcBorders>
          <w:top w:val="none" w:sz="4" w:space="0" w:color="000000"/>
          <w:right w:val="none" w:sz="4" w:space="0" w:color="000000"/>
        </w:tcBorders>
      </w:tcPr>
    </w:tblStylePr>
  </w:style>
  <w:style w:type="table" w:styleId="-60">
    <w:name w:val="List Table 6 Colorful"/>
    <w:basedOn w:val="a1"/>
    <w:uiPriority w:val="99"/>
    <w:rsid w:val="00921917"/>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99"/>
    <w:rsid w:val="00921917"/>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one" w:sz="4" w:space="0" w:color="000000"/>
        </w:tcBorders>
      </w:tcPr>
    </w:tblStylePr>
    <w:tblStylePr w:type="nwCell">
      <w:tblPr/>
      <w:tcPr>
        <w:tcBorders>
          <w:right w:val="none" w:sz="4" w:space="0" w:color="000000"/>
        </w:tcBorders>
      </w:tcPr>
    </w:tblStylePr>
    <w:tblStylePr w:type="seCell">
      <w:tblPr/>
      <w:tcPr>
        <w:tcBorders>
          <w:left w:val="none" w:sz="4" w:space="0" w:color="000000"/>
        </w:tcBorders>
      </w:tcPr>
    </w:tblStylePr>
    <w:tblStylePr w:type="swCell">
      <w:tblPr/>
      <w:tcPr>
        <w:tcBorders>
          <w:right w:val="none" w:sz="4" w:space="0" w:color="000000"/>
        </w:tcBorders>
      </w:tcPr>
    </w:tblStylePr>
  </w:style>
  <w:style w:type="numbering" w:customStyle="1" w:styleId="26">
    <w:name w:val="Нет списка2"/>
    <w:next w:val="a2"/>
    <w:uiPriority w:val="99"/>
    <w:semiHidden/>
    <w:unhideWhenUsed/>
    <w:rsid w:val="00921917"/>
  </w:style>
  <w:style w:type="table" w:customStyle="1" w:styleId="34">
    <w:name w:val="Сетка таблицы3"/>
    <w:basedOn w:val="a1"/>
    <w:next w:val="ab"/>
    <w:uiPriority w:val="59"/>
    <w:rsid w:val="0092191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a1"/>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20">
    <w:name w:val="Таблица простая 12"/>
    <w:basedOn w:val="a1"/>
    <w:next w:val="14"/>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20">
    <w:name w:val="Таблица простая 22"/>
    <w:basedOn w:val="a1"/>
    <w:next w:val="24"/>
    <w:uiPriority w:val="59"/>
    <w:rsid w:val="00921917"/>
    <w:pPr>
      <w:spacing w:after="0" w:line="240" w:lineRule="auto"/>
    </w:p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20">
    <w:name w:val="Таблица простая 32"/>
    <w:basedOn w:val="a1"/>
    <w:next w:val="3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20">
    <w:name w:val="Таблица простая 42"/>
    <w:basedOn w:val="a1"/>
    <w:next w:val="4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20">
    <w:name w:val="Таблица простая 52"/>
    <w:basedOn w:val="a1"/>
    <w:next w:val="5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2">
    <w:name w:val="Таблица-сетка 1 светлая2"/>
    <w:basedOn w:val="a1"/>
    <w:next w:val="-1"/>
    <w:uiPriority w:val="99"/>
    <w:rsid w:val="00921917"/>
    <w:pPr>
      <w:spacing w:after="0" w:line="240" w:lineRule="auto"/>
    </w:p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1">
    <w:name w:val="Grid Table 1 Light - Accent 21"/>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1">
    <w:name w:val="Grid Table 1 Light - Accent 61"/>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2">
    <w:name w:val="Таблица-сетка 22"/>
    <w:basedOn w:val="a1"/>
    <w:next w:val="-2"/>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right w:val="none" w:sz="4" w:space="0" w:color="000000"/>
        </w:tcBorders>
        <w:shd w:val="clear" w:color="FFFFFF" w:fill="auto"/>
      </w:tcPr>
    </w:tblStylePr>
    <w:tblStylePr w:type="lastRow">
      <w:rPr>
        <w:b/>
        <w:color w:val="404040"/>
      </w:rPr>
      <w:tblPr/>
      <w:tcPr>
        <w:tcBorders>
          <w:top w:val="single" w:sz="4" w:space="0" w:color="68A2D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21">
    <w:name w:val="Grid Table 2 - Accent 21"/>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right w:val="none" w:sz="4" w:space="0" w:color="000000"/>
        </w:tcBorders>
        <w:shd w:val="clear" w:color="FFFFFF" w:fill="auto"/>
      </w:tcPr>
    </w:tblStylePr>
    <w:tblStylePr w:type="lastRow">
      <w:rPr>
        <w:b/>
        <w:color w:val="404040"/>
      </w:rPr>
      <w:tblPr/>
      <w:tcPr>
        <w:tcBorders>
          <w:top w:val="single" w:sz="4" w:space="0" w:color="4472C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61">
    <w:name w:val="Grid Table 2 - Accent 61"/>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2">
    <w:name w:val="Таблица-сетка 32"/>
    <w:basedOn w:val="a1"/>
    <w:next w:val="-3"/>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21">
    <w:name w:val="Grid Table 3 - Accent 21"/>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61">
    <w:name w:val="Grid Table 3 - Accent 61"/>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2">
    <w:name w:val="Таблица-сетка 42"/>
    <w:basedOn w:val="a1"/>
    <w:next w:val="-4"/>
    <w:uiPriority w:val="59"/>
    <w:rsid w:val="00921917"/>
    <w:pPr>
      <w:spacing w:after="0" w:line="240" w:lineRule="auto"/>
    </w:p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1"/>
    <w:uiPriority w:val="5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68A2D8"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cPr>
    </w:tblStylePr>
    <w:tblStylePr w:type="band1Horz">
      <w:rPr>
        <w:rFonts w:ascii="Arial" w:hAnsi="Arial"/>
        <w:color w:val="404040"/>
        <w:sz w:val="22"/>
      </w:rPr>
      <w:tblPr/>
      <w:tcPr>
        <w:shd w:val="clear" w:color="DEEBF6" w:fill="DEEBF6"/>
      </w:tcPr>
    </w:tblStylePr>
  </w:style>
  <w:style w:type="table" w:customStyle="1" w:styleId="GridTable4-Accent21">
    <w:name w:val="Grid Table 4 - Accent 21"/>
    <w:basedOn w:val="a1"/>
    <w:uiPriority w:val="5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1"/>
    <w:uiPriority w:val="5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1"/>
    <w:uiPriority w:val="5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1"/>
    <w:uiPriority w:val="5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4472C4"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4-Accent61">
    <w:name w:val="Grid Table 4 - Accent 61"/>
    <w:basedOn w:val="a1"/>
    <w:uiPriority w:val="5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2">
    <w:name w:val="Таблица-сетка 5 темная2"/>
    <w:basedOn w:val="a1"/>
    <w:next w:val="-5"/>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21">
    <w:name w:val="Grid Table 5 Dark - Accent 2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61">
    <w:name w:val="Grid Table 5 Dark - Accent 61"/>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2">
    <w:name w:val="Таблица-сетка 6 цветная2"/>
    <w:basedOn w:val="a1"/>
    <w:next w:val="-6"/>
    <w:uiPriority w:val="99"/>
    <w:rsid w:val="00921917"/>
    <w:pPr>
      <w:spacing w:after="0" w:line="240" w:lineRule="auto"/>
    </w:p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1"/>
    <w:uiPriority w:val="99"/>
    <w:rsid w:val="00921917"/>
    <w:pPr>
      <w:spacing w:after="0" w:line="240" w:lineRule="auto"/>
    </w:pPr>
    <w:tblPr>
      <w:tblStyleRowBandSize w:val="1"/>
      <w:tblStyleColBandSize w:val="1"/>
      <w:tblInd w:w="0" w:type="dxa"/>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6Colorful-Accent21">
    <w:name w:val="Grid Table 6 Colorful - Accent 21"/>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a1"/>
    <w:uiPriority w:val="99"/>
    <w:rsid w:val="00921917"/>
    <w:pPr>
      <w:spacing w:after="0" w:line="240" w:lineRule="auto"/>
    </w:p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a1"/>
    <w:uiPriority w:val="99"/>
    <w:rsid w:val="00921917"/>
    <w:pPr>
      <w:spacing w:after="0" w:line="240" w:lineRule="auto"/>
    </w:pPr>
    <w:tblPr>
      <w:tblStyleRowBandSize w:val="1"/>
      <w:tblStyleColBandSize w:val="1"/>
      <w:tblInd w:w="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6Colorful-Accent61">
    <w:name w:val="Grid Table 6 Colorful - Accent 61"/>
    <w:basedOn w:val="a1"/>
    <w:uiPriority w:val="99"/>
    <w:rsid w:val="00921917"/>
    <w:pPr>
      <w:spacing w:after="0" w:line="240" w:lineRule="auto"/>
    </w:p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E1EFD8" w:fill="E1EFD8"/>
      </w:tcPr>
    </w:tblStylePr>
    <w:tblStylePr w:type="band1Horz">
      <w:rPr>
        <w:rFonts w:ascii="Arial" w:hAnsi="Arial"/>
        <w:color w:val="254175"/>
        <w:sz w:val="22"/>
      </w:rPr>
      <w:tblPr/>
      <w:tcPr>
        <w:shd w:val="clear" w:color="E1EFD8" w:fill="E1EFD8"/>
      </w:tcPr>
    </w:tblStylePr>
    <w:tblStylePr w:type="band2Horz">
      <w:rPr>
        <w:rFonts w:ascii="Arial" w:hAnsi="Arial"/>
        <w:color w:val="254175"/>
        <w:sz w:val="22"/>
      </w:rPr>
    </w:tblStylePr>
  </w:style>
  <w:style w:type="table" w:customStyle="1" w:styleId="-72">
    <w:name w:val="Таблица-сетка 7 цветная2"/>
    <w:basedOn w:val="a1"/>
    <w:next w:val="-7"/>
    <w:uiPriority w:val="99"/>
    <w:rsid w:val="00921917"/>
    <w:pPr>
      <w:spacing w:after="0" w:line="240" w:lineRule="auto"/>
    </w:p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1"/>
    <w:uiPriority w:val="99"/>
    <w:rsid w:val="00921917"/>
    <w:pPr>
      <w:spacing w:after="0" w:line="240" w:lineRule="auto"/>
    </w:pPr>
    <w:tblPr>
      <w:tblStyleRowBandSize w:val="1"/>
      <w:tblStyleColBandSize w:val="1"/>
      <w:tblInd w:w="0" w:type="dxa"/>
      <w:tblBorders>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rFonts w:ascii="Arial" w:hAnsi="Arial"/>
        <w:b/>
        <w:color w:val="ACCCEA"/>
        <w:sz w:val="22"/>
      </w:rPr>
      <w:tblPr/>
      <w:tcPr>
        <w:tcBorders>
          <w:top w:val="none" w:sz="0" w:space="0" w:color="000000"/>
          <w:left w:val="none" w:sz="0" w:space="0" w:color="000000"/>
          <w:bottom w:val="single" w:sz="4" w:space="0" w:color="ACCCEA"/>
          <w:right w:val="none" w:sz="0" w:space="0" w:color="000000"/>
        </w:tcBorders>
        <w:shd w:val="clear" w:color="FFFFFF" w:fill="FFFFFF"/>
      </w:tcPr>
    </w:tblStylePr>
    <w:tblStylePr w:type="lastRow">
      <w:rPr>
        <w:rFonts w:ascii="Arial" w:hAnsi="Arial"/>
        <w:b/>
        <w:color w:val="ACCCEA"/>
        <w:sz w:val="22"/>
      </w:rPr>
      <w:tblPr/>
      <w:tcPr>
        <w:tcBorders>
          <w:top w:val="single" w:sz="4" w:space="0" w:color="ACCCEA"/>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CCCEA"/>
        <w:sz w:val="22"/>
      </w:rPr>
      <w:tblPr/>
      <w:tcPr>
        <w:tcBorders>
          <w:top w:val="none" w:sz="0" w:space="0" w:color="000000"/>
          <w:left w:val="none" w:sz="0" w:space="0" w:color="000000"/>
          <w:bottom w:val="none" w:sz="0" w:space="0" w:color="000000"/>
          <w:right w:val="single" w:sz="4" w:space="0" w:color="ACCCEA"/>
        </w:tcBorders>
        <w:shd w:val="clear" w:color="FFFFFF" w:fill="auto"/>
      </w:tcPr>
    </w:tblStylePr>
    <w:tblStylePr w:type="lastCol">
      <w:rPr>
        <w:rFonts w:ascii="Arial" w:hAnsi="Arial"/>
        <w:i/>
        <w:color w:val="ACCCEA"/>
        <w:sz w:val="22"/>
      </w:rPr>
      <w:tblPr/>
      <w:tcPr>
        <w:tcBorders>
          <w:top w:val="none" w:sz="0" w:space="0" w:color="000000"/>
          <w:left w:val="single" w:sz="4" w:space="0" w:color="ACCCEA"/>
          <w:bottom w:val="none" w:sz="0" w:space="0" w:color="000000"/>
          <w:right w:val="none" w:sz="0" w:space="0" w:color="000000"/>
        </w:tcBorders>
        <w:shd w:val="clear" w:color="FFFFFF" w:fill="auto"/>
      </w:tc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7Colorful-Accent21">
    <w:name w:val="Grid Table 7 Colorful - Accent 21"/>
    <w:basedOn w:val="a1"/>
    <w:uiPriority w:val="99"/>
    <w:rsid w:val="00921917"/>
    <w:pPr>
      <w:spacing w:after="0" w:line="240" w:lineRule="auto"/>
    </w:p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rFonts w:ascii="Arial" w:hAnsi="Arial"/>
        <w:b/>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b/>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a1"/>
    <w:uiPriority w:val="99"/>
    <w:rsid w:val="00921917"/>
    <w:pPr>
      <w:spacing w:after="0" w:line="240" w:lineRule="auto"/>
    </w:p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rFonts w:ascii="Arial" w:hAnsi="Arial"/>
        <w:b/>
        <w:color w:val="A5A5A5"/>
        <w:sz w:val="22"/>
      </w:rPr>
      <w:tblPr/>
      <w:tcPr>
        <w:tcBorders>
          <w:top w:val="none" w:sz="0" w:space="0" w:color="000000"/>
          <w:left w:val="none" w:sz="0" w:space="0" w:color="000000"/>
          <w:bottom w:val="single" w:sz="4" w:space="0" w:color="A5A5A5"/>
          <w:right w:val="none" w:sz="0" w:space="0" w:color="000000"/>
        </w:tcBorders>
        <w:shd w:val="clear" w:color="FFFFFF" w:fill="FFFFFF"/>
      </w:tcPr>
    </w:tblStylePr>
    <w:tblStylePr w:type="lastRow">
      <w:rPr>
        <w:rFonts w:ascii="Arial" w:hAnsi="Arial"/>
        <w:b/>
        <w:color w:val="A5A5A5"/>
        <w:sz w:val="22"/>
      </w:rPr>
      <w:tblPr/>
      <w:tcPr>
        <w:tcBorders>
          <w:top w:val="single" w:sz="4" w:space="0" w:color="A5A5A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5A5A5"/>
        <w:sz w:val="22"/>
      </w:rPr>
      <w:tblPr/>
      <w:tcPr>
        <w:tcBorders>
          <w:top w:val="none" w:sz="0" w:space="0" w:color="000000"/>
          <w:left w:val="none" w:sz="0" w:space="0" w:color="000000"/>
          <w:bottom w:val="none" w:sz="0" w:space="0" w:color="000000"/>
          <w:right w:val="single" w:sz="4" w:space="0" w:color="A5A5A5"/>
        </w:tcBorders>
        <w:shd w:val="clear" w:color="FFFFFF" w:fill="auto"/>
      </w:tcPr>
    </w:tblStylePr>
    <w:tblStylePr w:type="lastCol">
      <w:rPr>
        <w:rFonts w:ascii="Arial" w:hAnsi="Arial"/>
        <w:i/>
        <w:color w:val="A5A5A5"/>
        <w:sz w:val="22"/>
      </w:rPr>
      <w:tblPr/>
      <w:tcPr>
        <w:tcBorders>
          <w:top w:val="none" w:sz="0" w:space="0" w:color="000000"/>
          <w:left w:val="single" w:sz="4" w:space="0" w:color="A5A5A5"/>
          <w:bottom w:val="none" w:sz="0" w:space="0" w:color="000000"/>
          <w:right w:val="none" w:sz="0"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1"/>
    <w:uiPriority w:val="99"/>
    <w:rsid w:val="00921917"/>
    <w:pPr>
      <w:spacing w:after="0" w:line="240" w:lineRule="auto"/>
    </w:p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rFonts w:ascii="Arial" w:hAnsi="Arial"/>
        <w:b/>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b/>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a1"/>
    <w:uiPriority w:val="99"/>
    <w:rsid w:val="00921917"/>
    <w:pPr>
      <w:spacing w:after="0" w:line="240" w:lineRule="auto"/>
    </w:pPr>
    <w:tblPr>
      <w:tblStyleRowBandSize w:val="1"/>
      <w:tblStyleColBandSize w:val="1"/>
      <w:tblInd w:w="0" w:type="dxa"/>
      <w:tblBorders>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254175"/>
        <w:sz w:val="22"/>
      </w:rPr>
      <w:tblPr/>
      <w:tcPr>
        <w:tcBorders>
          <w:top w:val="none" w:sz="0" w:space="0" w:color="000000"/>
          <w:left w:val="none" w:sz="0" w:space="0" w:color="000000"/>
          <w:bottom w:val="single" w:sz="4" w:space="0" w:color="95AFDD"/>
          <w:right w:val="none" w:sz="0" w:space="0" w:color="000000"/>
        </w:tcBorders>
        <w:shd w:val="clear" w:color="FFFFFF" w:fill="FFFFFF"/>
      </w:tcPr>
    </w:tblStylePr>
    <w:tblStylePr w:type="lastRow">
      <w:rPr>
        <w:rFonts w:ascii="Arial" w:hAnsi="Arial"/>
        <w:b/>
        <w:color w:val="254175"/>
        <w:sz w:val="22"/>
      </w:rPr>
      <w:tblPr/>
      <w:tcPr>
        <w:tcBorders>
          <w:top w:val="single" w:sz="4" w:space="0" w:color="95A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54175"/>
        <w:sz w:val="22"/>
      </w:rPr>
      <w:tblPr/>
      <w:tcPr>
        <w:tcBorders>
          <w:top w:val="none" w:sz="0" w:space="0" w:color="000000"/>
          <w:left w:val="none" w:sz="0" w:space="0" w:color="000000"/>
          <w:bottom w:val="none" w:sz="0" w:space="0" w:color="000000"/>
          <w:right w:val="single" w:sz="4" w:space="0" w:color="95AFDD"/>
        </w:tcBorders>
        <w:shd w:val="clear" w:color="FFFFFF" w:fill="auto"/>
      </w:tcPr>
    </w:tblStylePr>
    <w:tblStylePr w:type="lastCol">
      <w:rPr>
        <w:rFonts w:ascii="Arial" w:hAnsi="Arial"/>
        <w:i/>
        <w:color w:val="254175"/>
        <w:sz w:val="22"/>
      </w:rPr>
      <w:tblPr/>
      <w:tcPr>
        <w:tcBorders>
          <w:top w:val="none" w:sz="0" w:space="0" w:color="000000"/>
          <w:left w:val="single" w:sz="4" w:space="0" w:color="95AFDD"/>
          <w:bottom w:val="none" w:sz="0" w:space="0" w:color="000000"/>
          <w:right w:val="none" w:sz="0" w:space="0" w:color="000000"/>
        </w:tcBorders>
        <w:shd w:val="clear" w:color="FFFFFF" w:fill="auto"/>
      </w:tc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7Colorful-Accent61">
    <w:name w:val="Grid Table 7 Colorful - Accent 61"/>
    <w:basedOn w:val="a1"/>
    <w:uiPriority w:val="99"/>
    <w:rsid w:val="00921917"/>
    <w:pPr>
      <w:spacing w:after="0" w:line="240" w:lineRule="auto"/>
    </w:p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416429"/>
        <w:sz w:val="22"/>
      </w:rPr>
      <w:tblPr/>
      <w:tcPr>
        <w:tcBorders>
          <w:top w:val="none" w:sz="0" w:space="0" w:color="000000"/>
          <w:left w:val="none" w:sz="0" w:space="0" w:color="000000"/>
          <w:bottom w:val="single" w:sz="4" w:space="0" w:color="ADD394"/>
          <w:right w:val="none" w:sz="0" w:space="0" w:color="000000"/>
        </w:tcBorders>
        <w:shd w:val="clear" w:color="FFFFFF" w:fill="FFFFFF"/>
      </w:tcPr>
    </w:tblStylePr>
    <w:tblStylePr w:type="lastRow">
      <w:rPr>
        <w:rFonts w:ascii="Arial" w:hAnsi="Arial"/>
        <w:b/>
        <w:color w:val="416429"/>
        <w:sz w:val="22"/>
      </w:rPr>
      <w:tblPr/>
      <w:tcPr>
        <w:tcBorders>
          <w:top w:val="single" w:sz="4" w:space="0" w:color="ADD39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416429"/>
        <w:sz w:val="22"/>
      </w:rPr>
      <w:tblPr/>
      <w:tcPr>
        <w:tcBorders>
          <w:top w:val="none" w:sz="0" w:space="0" w:color="000000"/>
          <w:left w:val="none" w:sz="0" w:space="0" w:color="000000"/>
          <w:bottom w:val="none" w:sz="0" w:space="0" w:color="000000"/>
          <w:right w:val="single" w:sz="4" w:space="0" w:color="ADD394"/>
        </w:tcBorders>
        <w:shd w:val="clear" w:color="FFFFFF" w:fill="auto"/>
      </w:tcPr>
    </w:tblStylePr>
    <w:tblStylePr w:type="lastCol">
      <w:rPr>
        <w:rFonts w:ascii="Arial" w:hAnsi="Arial"/>
        <w:i/>
        <w:color w:val="416429"/>
        <w:sz w:val="22"/>
      </w:rPr>
      <w:tblPr/>
      <w:tcPr>
        <w:tcBorders>
          <w:top w:val="none" w:sz="0" w:space="0" w:color="000000"/>
          <w:left w:val="single" w:sz="4" w:space="0" w:color="ADD394"/>
          <w:bottom w:val="none" w:sz="0" w:space="0" w:color="000000"/>
          <w:right w:val="none" w:sz="0"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20">
    <w:name w:val="Список-таблица 1 светлая2"/>
    <w:basedOn w:val="a1"/>
    <w:next w:val="-10"/>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1">
    <w:name w:val="List Table 1 Light - Accent 2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61">
    <w:name w:val="List Table 1 Light - Accent 61"/>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20">
    <w:name w:val="Список-таблица 22"/>
    <w:basedOn w:val="a1"/>
    <w:next w:val="-20"/>
    <w:uiPriority w:val="99"/>
    <w:rsid w:val="00921917"/>
    <w:pPr>
      <w:spacing w:after="0" w:line="240" w:lineRule="auto"/>
    </w:p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1"/>
    <w:uiPriority w:val="99"/>
    <w:rsid w:val="00921917"/>
    <w:pPr>
      <w:spacing w:after="0" w:line="240" w:lineRule="auto"/>
    </w:p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21">
    <w:name w:val="List Table 2 - Accent 21"/>
    <w:basedOn w:val="a1"/>
    <w:uiPriority w:val="99"/>
    <w:rsid w:val="00921917"/>
    <w:pPr>
      <w:spacing w:after="0" w:line="240" w:lineRule="auto"/>
    </w:p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1"/>
    <w:uiPriority w:val="99"/>
    <w:rsid w:val="00921917"/>
    <w:pPr>
      <w:spacing w:after="0" w:line="240" w:lineRule="auto"/>
    </w:p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1"/>
    <w:uiPriority w:val="99"/>
    <w:rsid w:val="00921917"/>
    <w:pPr>
      <w:spacing w:after="0" w:line="240" w:lineRule="auto"/>
    </w:p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1"/>
    <w:uiPriority w:val="99"/>
    <w:rsid w:val="00921917"/>
    <w:pPr>
      <w:spacing w:after="0" w:line="240" w:lineRule="auto"/>
    </w:p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61">
    <w:name w:val="List Table 2 - Accent 61"/>
    <w:basedOn w:val="a1"/>
    <w:uiPriority w:val="99"/>
    <w:rsid w:val="00921917"/>
    <w:pPr>
      <w:spacing w:after="0" w:line="240" w:lineRule="auto"/>
    </w:p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20">
    <w:name w:val="Список-таблица 32"/>
    <w:basedOn w:val="a1"/>
    <w:next w:val="-3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1"/>
    <w:uiPriority w:val="99"/>
    <w:rsid w:val="00921917"/>
    <w:pPr>
      <w:spacing w:after="0" w:line="240" w:lineRule="auto"/>
    </w:pPr>
    <w:tblPr>
      <w:tblStyleRowBandSize w:val="1"/>
      <w:tblStyleColBandSize w:val="1"/>
      <w:tblInd w:w="0" w:type="dxa"/>
      <w:tblBorders>
        <w:top w:val="single" w:sz="4" w:space="0" w:color="5B9BD5"/>
        <w:left w:val="single" w:sz="4" w:space="0" w:color="5B9BD5"/>
        <w:bottom w:val="single" w:sz="4" w:space="0" w:color="5B9BD5"/>
        <w:right w:val="single" w:sz="4" w:space="0" w:color="5B9BD5"/>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1">
    <w:name w:val="List Table 3 - Accent 21"/>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1"/>
    <w:uiPriority w:val="99"/>
    <w:rsid w:val="00921917"/>
    <w:pPr>
      <w:spacing w:after="0" w:line="240" w:lineRule="auto"/>
    </w:p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1"/>
    <w:uiPriority w:val="99"/>
    <w:rsid w:val="00921917"/>
    <w:pPr>
      <w:spacing w:after="0" w:line="240" w:lineRule="auto"/>
    </w:pPr>
    <w:tblPr>
      <w:tblStyleRowBandSize w:val="1"/>
      <w:tblStyleColBandSize w:val="1"/>
      <w:tblInd w:w="0" w:type="dxa"/>
      <w:tblBorders>
        <w:top w:val="single" w:sz="4" w:space="0" w:color="8DA9DB"/>
        <w:left w:val="single" w:sz="4" w:space="0" w:color="8DA9DB"/>
        <w:bottom w:val="single" w:sz="4" w:space="0" w:color="8DA9DB"/>
        <w:right w:val="single" w:sz="4" w:space="0" w:color="8DA9DB"/>
      </w:tblBorders>
      <w:tblCellMar>
        <w:top w:w="0" w:type="dxa"/>
        <w:left w:w="108" w:type="dxa"/>
        <w:bottom w:w="0" w:type="dxa"/>
        <w:right w:w="108" w:type="dxa"/>
      </w:tblCellMar>
    </w:tblPr>
    <w:tblStylePr w:type="firstRow">
      <w:rPr>
        <w:rFonts w:ascii="Arial" w:hAnsi="Arial"/>
        <w:b/>
        <w:color w:val="FFFFFF"/>
        <w:sz w:val="22"/>
      </w:rPr>
      <w:tbl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1">
    <w:name w:val="List Table 3 - Accent 61"/>
    <w:basedOn w:val="a1"/>
    <w:uiPriority w:val="99"/>
    <w:rsid w:val="00921917"/>
    <w:pPr>
      <w:spacing w:after="0" w:line="240" w:lineRule="auto"/>
    </w:p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20">
    <w:name w:val="Список-таблица 42"/>
    <w:basedOn w:val="a1"/>
    <w:next w:val="-4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1"/>
    <w:uiPriority w:val="9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21">
    <w:name w:val="List Table 4 - Accent 21"/>
    <w:basedOn w:val="a1"/>
    <w:uiPriority w:val="9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1"/>
    <w:uiPriority w:val="9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1"/>
    <w:uiPriority w:val="9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1"/>
    <w:uiPriority w:val="9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61">
    <w:name w:val="List Table 4 - Accent 61"/>
    <w:basedOn w:val="a1"/>
    <w:uiPriority w:val="9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20">
    <w:name w:val="Список-таблица 5 темная2"/>
    <w:basedOn w:val="a1"/>
    <w:next w:val="-50"/>
    <w:uiPriority w:val="99"/>
    <w:rsid w:val="00921917"/>
    <w:pPr>
      <w:spacing w:after="0" w:line="240" w:lineRule="auto"/>
    </w:p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1"/>
    <w:uiPriority w:val="99"/>
    <w:rsid w:val="00921917"/>
    <w:pPr>
      <w:spacing w:after="0" w:line="240" w:lineRule="auto"/>
    </w:pPr>
    <w:tblPr>
      <w:tblStyleRowBandSize w:val="1"/>
      <w:tblStyleColBandSize w:val="1"/>
      <w:tblInd w:w="0" w:type="dxa"/>
      <w:tblBorders>
        <w:top w:val="single" w:sz="32" w:space="0" w:color="5B9BD5"/>
        <w:left w:val="single" w:sz="32" w:space="0" w:color="5B9BD5"/>
        <w:bottom w:val="single" w:sz="32" w:space="0" w:color="5B9BD5"/>
        <w:right w:val="single" w:sz="32" w:space="0" w:color="5B9BD5"/>
      </w:tblBorders>
      <w:shd w:val="clear" w:color="5B9BD5" w:fill="5B9BD5"/>
      <w:tblCellMar>
        <w:top w:w="0" w:type="dxa"/>
        <w:left w:w="108" w:type="dxa"/>
        <w:bottom w:w="0" w:type="dxa"/>
        <w:right w:w="108" w:type="dxa"/>
      </w:tblCellMar>
    </w:tblPr>
    <w:tblStylePr w:type="firstRow">
      <w:rPr>
        <w:rFonts w:ascii="Arial" w:hAnsi="Arial"/>
        <w:b/>
        <w:color w:val="FFFFFF"/>
        <w:sz w:val="22"/>
      </w:rPr>
      <w:tblPr/>
      <w:tcPr>
        <w:tcBorders>
          <w:top w:val="single" w:sz="32" w:space="0" w:color="5B9BD5"/>
          <w:bottom w:val="single" w:sz="12" w:space="0" w:color="FFFFFF"/>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5B9BD5"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5B9BD5"/>
      </w:tcPr>
    </w:tblStylePr>
    <w:tblStylePr w:type="band2Horz">
      <w:tblPr/>
      <w:tcPr>
        <w:tcBorders>
          <w:top w:val="single" w:sz="4" w:space="0" w:color="FFFFFF"/>
          <w:bottom w:val="single" w:sz="4" w:space="0" w:color="FFFFFF"/>
        </w:tcBorders>
        <w:shd w:val="clear" w:color="5B9BD5" w:fill="5B9BD5"/>
      </w:tcPr>
    </w:tblStylePr>
  </w:style>
  <w:style w:type="table" w:customStyle="1" w:styleId="ListTable5Dark-Accent21">
    <w:name w:val="List Table 5 Dark - Accent 21"/>
    <w:basedOn w:val="a1"/>
    <w:uiPriority w:val="99"/>
    <w:rsid w:val="00921917"/>
    <w:pPr>
      <w:spacing w:after="0" w:line="240" w:lineRule="auto"/>
    </w:p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108" w:type="dxa"/>
        <w:bottom w:w="0" w:type="dxa"/>
        <w:right w:w="108"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1"/>
    <w:uiPriority w:val="99"/>
    <w:rsid w:val="00921917"/>
    <w:pPr>
      <w:spacing w:after="0" w:line="240" w:lineRule="auto"/>
    </w:p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108" w:type="dxa"/>
        <w:bottom w:w="0" w:type="dxa"/>
        <w:right w:w="108"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1"/>
    <w:uiPriority w:val="99"/>
    <w:rsid w:val="00921917"/>
    <w:pPr>
      <w:spacing w:after="0" w:line="240" w:lineRule="auto"/>
    </w:p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108" w:type="dxa"/>
        <w:bottom w:w="0" w:type="dxa"/>
        <w:right w:w="108"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1"/>
    <w:uiPriority w:val="99"/>
    <w:rsid w:val="00921917"/>
    <w:pPr>
      <w:spacing w:after="0" w:line="240" w:lineRule="auto"/>
    </w:pPr>
    <w:tblPr>
      <w:tblStyleRowBandSize w:val="1"/>
      <w:tblStyleColBandSize w:val="1"/>
      <w:tblInd w:w="0" w:type="dxa"/>
      <w:tblBorders>
        <w:top w:val="single" w:sz="32" w:space="0" w:color="8DA9DB"/>
        <w:left w:val="single" w:sz="32" w:space="0" w:color="8DA9DB"/>
        <w:bottom w:val="single" w:sz="32" w:space="0" w:color="8DA9DB"/>
        <w:right w:val="single" w:sz="32" w:space="0" w:color="8DA9DB"/>
      </w:tblBorders>
      <w:shd w:val="clear" w:color="8DA9DB" w:fill="8DA9DB"/>
      <w:tblCellMar>
        <w:top w:w="0" w:type="dxa"/>
        <w:left w:w="108" w:type="dxa"/>
        <w:bottom w:w="0" w:type="dxa"/>
        <w:right w:w="108" w:type="dxa"/>
      </w:tblCellMar>
    </w:tblPr>
    <w:tblStylePr w:type="firstRow">
      <w:rPr>
        <w:rFonts w:ascii="Arial" w:hAnsi="Arial"/>
        <w:b/>
        <w:color w:val="FFFFFF"/>
        <w:sz w:val="22"/>
      </w:rPr>
      <w:tblPr/>
      <w:tcPr>
        <w:tcBorders>
          <w:top w:val="single" w:sz="32" w:space="0" w:color="8DA9DB"/>
          <w:bottom w:val="single" w:sz="12" w:space="0" w:color="FFFFFF"/>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8DA9DB"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8DA9DB"/>
      </w:tcPr>
    </w:tblStylePr>
    <w:tblStylePr w:type="band2Horz">
      <w:tblPr/>
      <w:tcPr>
        <w:tcBorders>
          <w:top w:val="single" w:sz="4" w:space="0" w:color="FFFFFF"/>
          <w:bottom w:val="single" w:sz="4" w:space="0" w:color="FFFFFF"/>
        </w:tcBorders>
        <w:shd w:val="clear" w:color="8DA9DB" w:fill="8DA9DB"/>
      </w:tcPr>
    </w:tblStylePr>
  </w:style>
  <w:style w:type="table" w:customStyle="1" w:styleId="ListTable5Dark-Accent61">
    <w:name w:val="List Table 5 Dark - Accent 61"/>
    <w:basedOn w:val="a1"/>
    <w:uiPriority w:val="99"/>
    <w:rsid w:val="00921917"/>
    <w:pPr>
      <w:spacing w:after="0" w:line="240" w:lineRule="auto"/>
    </w:p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108" w:type="dxa"/>
        <w:bottom w:w="0" w:type="dxa"/>
        <w:right w:w="108"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20">
    <w:name w:val="Список-таблица 6 цветная2"/>
    <w:basedOn w:val="a1"/>
    <w:next w:val="-60"/>
    <w:uiPriority w:val="99"/>
    <w:rsid w:val="00921917"/>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1"/>
    <w:uiPriority w:val="99"/>
    <w:rsid w:val="00921917"/>
    <w:pPr>
      <w:spacing w:after="0" w:line="240" w:lineRule="auto"/>
    </w:p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6Colorful-Accent21">
    <w:name w:val="List Table 6 Colorful - Accent 21"/>
    <w:basedOn w:val="a1"/>
    <w:uiPriority w:val="99"/>
    <w:rsid w:val="00921917"/>
    <w:pPr>
      <w:spacing w:after="0" w:line="240" w:lineRule="auto"/>
    </w:pPr>
    <w:tblPr>
      <w:tblStyleRowBandSize w:val="1"/>
      <w:tblStyleColBandSize w:val="1"/>
      <w:tblInd w:w="0" w:type="dxa"/>
      <w:tblBorders>
        <w:top w:val="single" w:sz="4" w:space="0" w:color="F4B184"/>
        <w:bottom w:val="single" w:sz="4" w:space="0" w:color="F4B184"/>
      </w:tblBorders>
      <w:tblCellMar>
        <w:top w:w="0" w:type="dxa"/>
        <w:left w:w="108" w:type="dxa"/>
        <w:bottom w:w="0" w:type="dxa"/>
        <w:right w:w="108"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a1"/>
    <w:uiPriority w:val="99"/>
    <w:rsid w:val="00921917"/>
    <w:pPr>
      <w:spacing w:after="0" w:line="240" w:lineRule="auto"/>
    </w:pPr>
    <w:tblPr>
      <w:tblStyleRowBandSize w:val="1"/>
      <w:tblStyleColBandSize w:val="1"/>
      <w:tblInd w:w="0" w:type="dxa"/>
      <w:tblBorders>
        <w:top w:val="single" w:sz="4" w:space="0" w:color="C9C9C9"/>
        <w:bottom w:val="single" w:sz="4" w:space="0" w:color="C9C9C9"/>
      </w:tblBorders>
      <w:tblCellMar>
        <w:top w:w="0" w:type="dxa"/>
        <w:left w:w="108" w:type="dxa"/>
        <w:bottom w:w="0" w:type="dxa"/>
        <w:right w:w="108"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1"/>
    <w:uiPriority w:val="99"/>
    <w:rsid w:val="00921917"/>
    <w:pPr>
      <w:spacing w:after="0" w:line="240" w:lineRule="auto"/>
    </w:pPr>
    <w:tblPr>
      <w:tblStyleRowBandSize w:val="1"/>
      <w:tblStyleColBandSize w:val="1"/>
      <w:tblInd w:w="0" w:type="dxa"/>
      <w:tblBorders>
        <w:top w:val="single" w:sz="4" w:space="0" w:color="FFD865"/>
        <w:bottom w:val="single" w:sz="4" w:space="0" w:color="FFD865"/>
      </w:tblBorders>
      <w:tblCellMar>
        <w:top w:w="0" w:type="dxa"/>
        <w:left w:w="108" w:type="dxa"/>
        <w:bottom w:w="0" w:type="dxa"/>
        <w:right w:w="108"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a1"/>
    <w:uiPriority w:val="99"/>
    <w:rsid w:val="00921917"/>
    <w:pPr>
      <w:spacing w:after="0" w:line="240" w:lineRule="auto"/>
    </w:pPr>
    <w:tblPr>
      <w:tblStyleRowBandSize w:val="1"/>
      <w:tblStyleColBandSize w:val="1"/>
      <w:tblInd w:w="0" w:type="dxa"/>
      <w:tblBorders>
        <w:top w:val="single" w:sz="4" w:space="0" w:color="8DA9DB"/>
        <w:bottom w:val="single" w:sz="4" w:space="0" w:color="8DA9DB"/>
      </w:tblBorders>
      <w:tblCellMar>
        <w:top w:w="0" w:type="dxa"/>
        <w:left w:w="108" w:type="dxa"/>
        <w:bottom w:w="0" w:type="dxa"/>
        <w:right w:w="108" w:type="dxa"/>
      </w:tblCellMar>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6Colorful-Accent61">
    <w:name w:val="List Table 6 Colorful - Accent 61"/>
    <w:basedOn w:val="a1"/>
    <w:uiPriority w:val="99"/>
    <w:rsid w:val="00921917"/>
    <w:pPr>
      <w:spacing w:after="0" w:line="240" w:lineRule="auto"/>
    </w:pPr>
    <w:tblPr>
      <w:tblStyleRowBandSize w:val="1"/>
      <w:tblStyleColBandSize w:val="1"/>
      <w:tblInd w:w="0" w:type="dxa"/>
      <w:tblBorders>
        <w:top w:val="single" w:sz="4" w:space="0" w:color="A9D08E"/>
        <w:bottom w:val="single" w:sz="4" w:space="0" w:color="A9D08E"/>
      </w:tblBorders>
      <w:tblCellMar>
        <w:top w:w="0" w:type="dxa"/>
        <w:left w:w="108" w:type="dxa"/>
        <w:bottom w:w="0" w:type="dxa"/>
        <w:right w:w="108"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20">
    <w:name w:val="Список-таблица 7 цветная2"/>
    <w:basedOn w:val="a1"/>
    <w:next w:val="-70"/>
    <w:uiPriority w:val="99"/>
    <w:rsid w:val="00921917"/>
    <w:pPr>
      <w:spacing w:after="0" w:line="240" w:lineRule="auto"/>
    </w:p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1"/>
    <w:uiPriority w:val="99"/>
    <w:rsid w:val="00921917"/>
    <w:pPr>
      <w:spacing w:after="0" w:line="240" w:lineRule="auto"/>
    </w:pPr>
    <w:tblPr>
      <w:tblStyleRowBandSize w:val="1"/>
      <w:tblStyleColBandSize w:val="1"/>
      <w:tblInd w:w="0" w:type="dxa"/>
      <w:tblBorders>
        <w:right w:val="single" w:sz="4" w:space="0" w:color="5B9BD5"/>
      </w:tblBorders>
      <w:tblCellMar>
        <w:top w:w="0" w:type="dxa"/>
        <w:left w:w="108" w:type="dxa"/>
        <w:bottom w:w="0" w:type="dxa"/>
        <w:right w:w="108" w:type="dxa"/>
      </w:tblCellMar>
    </w:tblPr>
    <w:tblStylePr w:type="firstRow">
      <w:rPr>
        <w:rFonts w:ascii="Arial" w:hAnsi="Arial"/>
        <w:i/>
        <w:color w:val="245A8D"/>
        <w:sz w:val="22"/>
      </w:rPr>
      <w:tblPr/>
      <w:tcPr>
        <w:tcBorders>
          <w:top w:val="none" w:sz="0" w:space="0" w:color="000000"/>
          <w:left w:val="none" w:sz="0" w:space="0" w:color="000000"/>
          <w:bottom w:val="single" w:sz="4" w:space="0" w:color="5B9BD5"/>
          <w:right w:val="none" w:sz="0" w:space="0" w:color="000000"/>
        </w:tcBorders>
        <w:shd w:val="clear" w:color="FFFFFF" w:fill="FFFFFF"/>
      </w:tcPr>
    </w:tblStylePr>
    <w:tblStylePr w:type="lastRow">
      <w:rPr>
        <w:rFonts w:ascii="Arial" w:hAnsi="Arial"/>
        <w:i/>
        <w:color w:val="245A8D"/>
        <w:sz w:val="22"/>
      </w:rPr>
      <w:tblPr/>
      <w:tcPr>
        <w:tcBorders>
          <w:top w:val="single" w:sz="4" w:space="0" w:color="5B9BD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45A8D"/>
        <w:sz w:val="22"/>
      </w:rPr>
      <w:tblPr/>
      <w:tcPr>
        <w:tcBorders>
          <w:top w:val="none" w:sz="0" w:space="0" w:color="000000"/>
          <w:left w:val="none" w:sz="0" w:space="0" w:color="000000"/>
          <w:bottom w:val="none" w:sz="0" w:space="0" w:color="000000"/>
          <w:right w:val="single" w:sz="4" w:space="0" w:color="5B9BD5"/>
        </w:tcBorders>
        <w:shd w:val="clear" w:color="FFFFFF" w:fill="auto"/>
      </w:tcPr>
    </w:tblStylePr>
    <w:tblStylePr w:type="lastCol">
      <w:rPr>
        <w:rFonts w:ascii="Arial" w:hAnsi="Arial"/>
        <w:i/>
        <w:color w:val="245A8D"/>
        <w:sz w:val="22"/>
      </w:rPr>
      <w:tblPr/>
      <w:tcPr>
        <w:tcBorders>
          <w:top w:val="none" w:sz="0" w:space="0" w:color="000000"/>
          <w:left w:val="single" w:sz="4" w:space="0" w:color="5B9BD5"/>
          <w:bottom w:val="none" w:sz="0" w:space="0" w:color="000000"/>
          <w:right w:val="none" w:sz="0" w:space="0" w:color="000000"/>
        </w:tcBorders>
        <w:shd w:val="clear" w:color="FFFFFF" w:fill="auto"/>
      </w:tc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7Colorful-Accent21">
    <w:name w:val="List Table 7 Colorful - Accent 21"/>
    <w:basedOn w:val="a1"/>
    <w:uiPriority w:val="99"/>
    <w:rsid w:val="00921917"/>
    <w:pPr>
      <w:spacing w:after="0" w:line="240" w:lineRule="auto"/>
    </w:pPr>
    <w:tblPr>
      <w:tblStyleRowBandSize w:val="1"/>
      <w:tblStyleColBandSize w:val="1"/>
      <w:tblInd w:w="0" w:type="dxa"/>
      <w:tblBorders>
        <w:right w:val="single" w:sz="4" w:space="0" w:color="F4B184"/>
      </w:tblBorders>
      <w:tblCellMar>
        <w:top w:w="0" w:type="dxa"/>
        <w:left w:w="108" w:type="dxa"/>
        <w:bottom w:w="0" w:type="dxa"/>
        <w:right w:w="108" w:type="dxa"/>
      </w:tblCellMar>
    </w:tblPr>
    <w:tblStylePr w:type="firstRow">
      <w:rPr>
        <w:rFonts w:ascii="Arial" w:hAnsi="Arial"/>
        <w:i/>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i/>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a1"/>
    <w:uiPriority w:val="99"/>
    <w:rsid w:val="00921917"/>
    <w:pPr>
      <w:spacing w:after="0" w:line="240" w:lineRule="auto"/>
    </w:pPr>
    <w:tblPr>
      <w:tblStyleRowBandSize w:val="1"/>
      <w:tblStyleColBandSize w:val="1"/>
      <w:tblInd w:w="0" w:type="dxa"/>
      <w:tblBorders>
        <w:right w:val="single" w:sz="4" w:space="0" w:color="C9C9C9"/>
      </w:tblBorders>
      <w:tblCellMar>
        <w:top w:w="0" w:type="dxa"/>
        <w:left w:w="108" w:type="dxa"/>
        <w:bottom w:w="0" w:type="dxa"/>
        <w:right w:w="108" w:type="dxa"/>
      </w:tblCellMar>
    </w:tblPr>
    <w:tblStylePr w:type="firstRow">
      <w:rPr>
        <w:rFonts w:ascii="Arial" w:hAnsi="Arial"/>
        <w:i/>
        <w:color w:val="C9C9C9"/>
        <w:sz w:val="22"/>
      </w:rPr>
      <w:tblPr/>
      <w:tcPr>
        <w:tcBorders>
          <w:top w:val="none" w:sz="0" w:space="0" w:color="000000"/>
          <w:left w:val="none" w:sz="0" w:space="0" w:color="000000"/>
          <w:bottom w:val="single" w:sz="4" w:space="0" w:color="C9C9C9"/>
          <w:right w:val="none" w:sz="0" w:space="0" w:color="000000"/>
        </w:tcBorders>
        <w:shd w:val="clear" w:color="FFFFFF" w:fill="FFFFFF"/>
      </w:tcPr>
    </w:tblStylePr>
    <w:tblStylePr w:type="lastRow">
      <w:rPr>
        <w:rFonts w:ascii="Arial" w:hAnsi="Arial"/>
        <w:i/>
        <w:color w:val="C9C9C9"/>
        <w:sz w:val="22"/>
      </w:rPr>
      <w:tblPr/>
      <w:tcPr>
        <w:tcBorders>
          <w:top w:val="single" w:sz="4" w:space="0" w:color="C9C9C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9C9C9"/>
        <w:sz w:val="22"/>
      </w:rPr>
      <w:tblPr/>
      <w:tcPr>
        <w:tcBorders>
          <w:top w:val="none" w:sz="0" w:space="0" w:color="000000"/>
          <w:left w:val="none" w:sz="0" w:space="0" w:color="000000"/>
          <w:bottom w:val="none" w:sz="0" w:space="0" w:color="000000"/>
          <w:right w:val="single" w:sz="4" w:space="0" w:color="C9C9C9"/>
        </w:tcBorders>
        <w:shd w:val="clear" w:color="FFFFFF" w:fill="auto"/>
      </w:tcPr>
    </w:tblStylePr>
    <w:tblStylePr w:type="lastCol">
      <w:rPr>
        <w:rFonts w:ascii="Arial" w:hAnsi="Arial"/>
        <w:i/>
        <w:color w:val="C9C9C9"/>
        <w:sz w:val="22"/>
      </w:rPr>
      <w:tblPr/>
      <w:tcPr>
        <w:tcBorders>
          <w:top w:val="none" w:sz="0" w:space="0" w:color="000000"/>
          <w:left w:val="single" w:sz="4" w:space="0" w:color="C9C9C9"/>
          <w:bottom w:val="none" w:sz="0" w:space="0" w:color="000000"/>
          <w:right w:val="none" w:sz="0"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1"/>
    <w:uiPriority w:val="99"/>
    <w:rsid w:val="00921917"/>
    <w:pPr>
      <w:spacing w:after="0" w:line="240" w:lineRule="auto"/>
    </w:pPr>
    <w:tblPr>
      <w:tblStyleRowBandSize w:val="1"/>
      <w:tblStyleColBandSize w:val="1"/>
      <w:tblInd w:w="0" w:type="dxa"/>
      <w:tblBorders>
        <w:right w:val="single" w:sz="4" w:space="0" w:color="FFD865"/>
      </w:tblBorders>
      <w:tblCellMar>
        <w:top w:w="0" w:type="dxa"/>
        <w:left w:w="108" w:type="dxa"/>
        <w:bottom w:w="0" w:type="dxa"/>
        <w:right w:w="108" w:type="dxa"/>
      </w:tblCellMar>
    </w:tblPr>
    <w:tblStylePr w:type="firstRow">
      <w:rPr>
        <w:rFonts w:ascii="Arial" w:hAnsi="Arial"/>
        <w:i/>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i/>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a1"/>
    <w:uiPriority w:val="99"/>
    <w:rsid w:val="00921917"/>
    <w:pPr>
      <w:spacing w:after="0" w:line="240" w:lineRule="auto"/>
    </w:pPr>
    <w:tblPr>
      <w:tblStyleRowBandSize w:val="1"/>
      <w:tblStyleColBandSize w:val="1"/>
      <w:tblInd w:w="0" w:type="dxa"/>
      <w:tblBorders>
        <w:right w:val="single" w:sz="4" w:space="0" w:color="8DA9DB"/>
      </w:tblBorders>
      <w:tblCellMar>
        <w:top w:w="0" w:type="dxa"/>
        <w:left w:w="108" w:type="dxa"/>
        <w:bottom w:w="0" w:type="dxa"/>
        <w:right w:w="108" w:type="dxa"/>
      </w:tblCellMar>
    </w:tblPr>
    <w:tblStylePr w:type="firstRow">
      <w:rPr>
        <w:rFonts w:ascii="Arial" w:hAnsi="Arial"/>
        <w:i/>
        <w:color w:val="8DA9DB"/>
        <w:sz w:val="22"/>
      </w:rPr>
      <w:tblPr/>
      <w:tcPr>
        <w:tcBorders>
          <w:top w:val="none" w:sz="0" w:space="0" w:color="000000"/>
          <w:left w:val="none" w:sz="0" w:space="0" w:color="000000"/>
          <w:bottom w:val="single" w:sz="4" w:space="0" w:color="8DA9DB"/>
          <w:right w:val="none" w:sz="0" w:space="0" w:color="000000"/>
        </w:tcBorders>
        <w:shd w:val="clear" w:color="FFFFFF" w:fill="FFFFFF"/>
      </w:tcPr>
    </w:tblStylePr>
    <w:tblStylePr w:type="lastRow">
      <w:rPr>
        <w:rFonts w:ascii="Arial" w:hAnsi="Arial"/>
        <w:i/>
        <w:color w:val="8DA9DB"/>
        <w:sz w:val="22"/>
      </w:rPr>
      <w:tblPr/>
      <w:tcPr>
        <w:tcBorders>
          <w:top w:val="single" w:sz="4" w:space="0" w:color="8DA9D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8DA9DB"/>
        <w:sz w:val="22"/>
      </w:rPr>
      <w:tblPr/>
      <w:tcPr>
        <w:tcBorders>
          <w:top w:val="none" w:sz="0" w:space="0" w:color="000000"/>
          <w:left w:val="none" w:sz="0" w:space="0" w:color="000000"/>
          <w:bottom w:val="none" w:sz="0" w:space="0" w:color="000000"/>
          <w:right w:val="single" w:sz="4" w:space="0" w:color="8DA9DB"/>
        </w:tcBorders>
        <w:shd w:val="clear" w:color="FFFFFF" w:fill="auto"/>
      </w:tcPr>
    </w:tblStylePr>
    <w:tblStylePr w:type="lastCol">
      <w:rPr>
        <w:rFonts w:ascii="Arial" w:hAnsi="Arial"/>
        <w:i/>
        <w:color w:val="8DA9DB"/>
        <w:sz w:val="22"/>
      </w:rPr>
      <w:tblPr/>
      <w:tcPr>
        <w:tcBorders>
          <w:top w:val="none" w:sz="0" w:space="0" w:color="000000"/>
          <w:left w:val="single" w:sz="4" w:space="0" w:color="8DA9DB"/>
          <w:bottom w:val="none" w:sz="0" w:space="0" w:color="000000"/>
          <w:right w:val="none" w:sz="0" w:space="0" w:color="000000"/>
        </w:tcBorders>
        <w:shd w:val="clear" w:color="FFFFFF" w:fill="auto"/>
      </w:tc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7Colorful-Accent61">
    <w:name w:val="List Table 7 Colorful - Accent 61"/>
    <w:basedOn w:val="a1"/>
    <w:uiPriority w:val="99"/>
    <w:rsid w:val="00921917"/>
    <w:pPr>
      <w:spacing w:after="0" w:line="240" w:lineRule="auto"/>
    </w:pPr>
    <w:tblPr>
      <w:tblStyleRowBandSize w:val="1"/>
      <w:tblStyleColBandSize w:val="1"/>
      <w:tblInd w:w="0" w:type="dxa"/>
      <w:tblBorders>
        <w:right w:val="single" w:sz="4" w:space="0" w:color="A9D08E"/>
      </w:tblBorders>
      <w:tblCellMar>
        <w:top w:w="0" w:type="dxa"/>
        <w:left w:w="108" w:type="dxa"/>
        <w:bottom w:w="0" w:type="dxa"/>
        <w:right w:w="108" w:type="dxa"/>
      </w:tblCellMar>
    </w:tblPr>
    <w:tblStylePr w:type="firstRow">
      <w:rPr>
        <w:rFonts w:ascii="Arial" w:hAnsi="Arial"/>
        <w:i/>
        <w:color w:val="A9D08E"/>
        <w:sz w:val="22"/>
      </w:rPr>
      <w:tblPr/>
      <w:tcPr>
        <w:tcBorders>
          <w:top w:val="none" w:sz="0" w:space="0" w:color="000000"/>
          <w:left w:val="none" w:sz="0" w:space="0" w:color="000000"/>
          <w:bottom w:val="single" w:sz="4" w:space="0" w:color="A9D08E"/>
          <w:right w:val="none" w:sz="0" w:space="0" w:color="000000"/>
        </w:tcBorders>
        <w:shd w:val="clear" w:color="FFFFFF" w:fill="FFFFFF"/>
      </w:tcPr>
    </w:tblStylePr>
    <w:tblStylePr w:type="lastRow">
      <w:rPr>
        <w:rFonts w:ascii="Arial" w:hAnsi="Arial"/>
        <w:i/>
        <w:color w:val="A9D08E"/>
        <w:sz w:val="22"/>
      </w:rPr>
      <w:tblPr/>
      <w:tcPr>
        <w:tcBorders>
          <w:top w:val="single" w:sz="4" w:space="0" w:color="A9D08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9D08E"/>
        <w:sz w:val="22"/>
      </w:rPr>
      <w:tblPr/>
      <w:tcPr>
        <w:tcBorders>
          <w:top w:val="none" w:sz="0" w:space="0" w:color="000000"/>
          <w:left w:val="none" w:sz="0" w:space="0" w:color="000000"/>
          <w:bottom w:val="none" w:sz="0" w:space="0" w:color="000000"/>
          <w:right w:val="single" w:sz="4" w:space="0" w:color="A9D08E"/>
        </w:tcBorders>
        <w:shd w:val="clear" w:color="FFFFFF" w:fill="auto"/>
      </w:tcPr>
    </w:tblStylePr>
    <w:tblStylePr w:type="lastCol">
      <w:rPr>
        <w:rFonts w:ascii="Arial" w:hAnsi="Arial"/>
        <w:i/>
        <w:color w:val="A9D08E"/>
        <w:sz w:val="22"/>
      </w:rPr>
      <w:tblPr/>
      <w:tcPr>
        <w:tcBorders>
          <w:top w:val="none" w:sz="0" w:space="0" w:color="000000"/>
          <w:left w:val="single" w:sz="4" w:space="0" w:color="A9D08E"/>
          <w:bottom w:val="none" w:sz="0" w:space="0" w:color="000000"/>
          <w:right w:val="none" w:sz="0"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1">
    <w:name w:val="Lined - Accent 1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Lined-Accent21">
    <w:name w:val="Lined - Accent 2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Lined-Accent61">
    <w:name w:val="Lined - Accent 61"/>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1">
    <w:name w:val="Bordered &amp; Lined - Accent 1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BorderedLined-Accent21">
    <w:name w:val="Bordered &amp; Lined - Accent 2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BorderedLined-Accent61">
    <w:name w:val="Bordered &amp; Lined - Accent 61"/>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1"/>
    <w:uiPriority w:val="99"/>
    <w:rsid w:val="00921917"/>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1">
    <w:name w:val="Bordered - Accent 21"/>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1">
    <w:name w:val="Bordered - Accent 61"/>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numbering" w:customStyle="1" w:styleId="35">
    <w:name w:val="Нет списка3"/>
    <w:next w:val="a2"/>
    <w:uiPriority w:val="99"/>
    <w:semiHidden/>
    <w:unhideWhenUsed/>
    <w:rsid w:val="00921917"/>
  </w:style>
  <w:style w:type="table" w:customStyle="1" w:styleId="44">
    <w:name w:val="Сетка таблицы4"/>
    <w:basedOn w:val="a1"/>
    <w:next w:val="ab"/>
    <w:uiPriority w:val="59"/>
    <w:rsid w:val="0092191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2">
    <w:name w:val="Table Grid Light2"/>
    <w:basedOn w:val="a1"/>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30">
    <w:name w:val="Таблица простая 13"/>
    <w:basedOn w:val="a1"/>
    <w:next w:val="14"/>
    <w:uiPriority w:val="59"/>
    <w:rsid w:val="00921917"/>
    <w:pPr>
      <w:spacing w:after="0" w:line="240" w:lineRule="auto"/>
    </w:p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30">
    <w:name w:val="Таблица простая 23"/>
    <w:basedOn w:val="a1"/>
    <w:next w:val="24"/>
    <w:uiPriority w:val="59"/>
    <w:rsid w:val="00921917"/>
    <w:pPr>
      <w:spacing w:after="0" w:line="240" w:lineRule="auto"/>
    </w:p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30">
    <w:name w:val="Таблица простая 33"/>
    <w:basedOn w:val="a1"/>
    <w:next w:val="3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30">
    <w:name w:val="Таблица простая 43"/>
    <w:basedOn w:val="a1"/>
    <w:next w:val="4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30">
    <w:name w:val="Таблица простая 53"/>
    <w:basedOn w:val="a1"/>
    <w:next w:val="52"/>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3">
    <w:name w:val="Таблица-сетка 1 светлая3"/>
    <w:basedOn w:val="a1"/>
    <w:next w:val="-1"/>
    <w:uiPriority w:val="99"/>
    <w:rsid w:val="00921917"/>
    <w:pPr>
      <w:spacing w:after="0" w:line="240" w:lineRule="auto"/>
    </w:p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2">
    <w:name w:val="Grid Table 1 Light - Accent 12"/>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2">
    <w:name w:val="Grid Table 1 Light - Accent 22"/>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2">
    <w:name w:val="Grid Table 1 Light - Accent 32"/>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2">
    <w:name w:val="Grid Table 1 Light - Accent 42"/>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2">
    <w:name w:val="Grid Table 1 Light - Accent 52"/>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2">
    <w:name w:val="Grid Table 1 Light - Accent 62"/>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3">
    <w:name w:val="Таблица-сетка 23"/>
    <w:basedOn w:val="a1"/>
    <w:next w:val="-2"/>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2">
    <w:name w:val="Grid Table 2 - Accent 12"/>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right w:val="none" w:sz="4" w:space="0" w:color="000000"/>
        </w:tcBorders>
        <w:shd w:val="clear" w:color="FFFFFF" w:fill="auto"/>
      </w:tcPr>
    </w:tblStylePr>
    <w:tblStylePr w:type="lastRow">
      <w:rPr>
        <w:b/>
        <w:color w:val="404040"/>
      </w:rPr>
      <w:tblPr/>
      <w:tcPr>
        <w:tcBorders>
          <w:top w:val="single" w:sz="4" w:space="0" w:color="68A2D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22">
    <w:name w:val="Grid Table 2 - Accent 22"/>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2">
    <w:name w:val="Grid Table 2 - Accent 32"/>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2">
    <w:name w:val="Grid Table 2 - Accent 42"/>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2">
    <w:name w:val="Grid Table 2 - Accent 52"/>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right w:val="none" w:sz="4" w:space="0" w:color="000000"/>
        </w:tcBorders>
        <w:shd w:val="clear" w:color="FFFFFF" w:fill="auto"/>
      </w:tcPr>
    </w:tblStylePr>
    <w:tblStylePr w:type="lastRow">
      <w:rPr>
        <w:b/>
        <w:color w:val="404040"/>
      </w:rPr>
      <w:tblPr/>
      <w:tcPr>
        <w:tcBorders>
          <w:top w:val="single" w:sz="4" w:space="0" w:color="4472C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62">
    <w:name w:val="Grid Table 2 - Accent 62"/>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3">
    <w:name w:val="Таблица-сетка 33"/>
    <w:basedOn w:val="a1"/>
    <w:next w:val="-3"/>
    <w:uiPriority w:val="99"/>
    <w:rsid w:val="00921917"/>
    <w:pPr>
      <w:spacing w:after="0" w:line="240" w:lineRule="auto"/>
    </w:p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2">
    <w:name w:val="Grid Table 3 - Accent 12"/>
    <w:basedOn w:val="a1"/>
    <w:uiPriority w:val="99"/>
    <w:rsid w:val="00921917"/>
    <w:pPr>
      <w:spacing w:after="0" w:line="240" w:lineRule="auto"/>
    </w:p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22">
    <w:name w:val="Grid Table 3 - Accent 22"/>
    <w:basedOn w:val="a1"/>
    <w:uiPriority w:val="99"/>
    <w:rsid w:val="00921917"/>
    <w:pPr>
      <w:spacing w:after="0" w:line="240" w:lineRule="auto"/>
    </w:p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2">
    <w:name w:val="Grid Table 3 - Accent 32"/>
    <w:basedOn w:val="a1"/>
    <w:uiPriority w:val="99"/>
    <w:rsid w:val="00921917"/>
    <w:pPr>
      <w:spacing w:after="0" w:line="240" w:lineRule="auto"/>
    </w:p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2">
    <w:name w:val="Grid Table 3 - Accent 42"/>
    <w:basedOn w:val="a1"/>
    <w:uiPriority w:val="99"/>
    <w:rsid w:val="00921917"/>
    <w:pPr>
      <w:spacing w:after="0" w:line="240" w:lineRule="auto"/>
    </w:p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2">
    <w:name w:val="Grid Table 3 - Accent 52"/>
    <w:basedOn w:val="a1"/>
    <w:uiPriority w:val="99"/>
    <w:rsid w:val="00921917"/>
    <w:pPr>
      <w:spacing w:after="0" w:line="240" w:lineRule="auto"/>
    </w:p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62">
    <w:name w:val="Grid Table 3 - Accent 62"/>
    <w:basedOn w:val="a1"/>
    <w:uiPriority w:val="99"/>
    <w:rsid w:val="00921917"/>
    <w:pPr>
      <w:spacing w:after="0" w:line="240" w:lineRule="auto"/>
    </w:p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3">
    <w:name w:val="Таблица-сетка 43"/>
    <w:basedOn w:val="a1"/>
    <w:next w:val="-4"/>
    <w:uiPriority w:val="59"/>
    <w:rsid w:val="00921917"/>
    <w:pPr>
      <w:spacing w:after="0" w:line="240" w:lineRule="auto"/>
    </w:p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2">
    <w:name w:val="Grid Table 4 - Accent 12"/>
    <w:basedOn w:val="a1"/>
    <w:uiPriority w:val="5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68A2D8"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cPr>
    </w:tblStylePr>
    <w:tblStylePr w:type="band1Horz">
      <w:rPr>
        <w:rFonts w:ascii="Arial" w:hAnsi="Arial"/>
        <w:color w:val="404040"/>
        <w:sz w:val="22"/>
      </w:rPr>
      <w:tblPr/>
      <w:tcPr>
        <w:shd w:val="clear" w:color="DEEBF6" w:fill="DEEBF6"/>
      </w:tcPr>
    </w:tblStylePr>
  </w:style>
  <w:style w:type="table" w:customStyle="1" w:styleId="GridTable4-Accent22">
    <w:name w:val="Grid Table 4 - Accent 22"/>
    <w:basedOn w:val="a1"/>
    <w:uiPriority w:val="5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2">
    <w:name w:val="Grid Table 4 - Accent 32"/>
    <w:basedOn w:val="a1"/>
    <w:uiPriority w:val="5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2">
    <w:name w:val="Grid Table 4 - Accent 42"/>
    <w:basedOn w:val="a1"/>
    <w:uiPriority w:val="5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2">
    <w:name w:val="Grid Table 4 - Accent 52"/>
    <w:basedOn w:val="a1"/>
    <w:uiPriority w:val="5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4472C4"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4-Accent62">
    <w:name w:val="Grid Table 4 - Accent 62"/>
    <w:basedOn w:val="a1"/>
    <w:uiPriority w:val="5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3">
    <w:name w:val="Таблица-сетка 5 темная3"/>
    <w:basedOn w:val="a1"/>
    <w:next w:val="-5"/>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2">
    <w:name w:val="Grid Table 5 Dark- Accent 1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22">
    <w:name w:val="Grid Table 5 Dark - Accent 2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2">
    <w:name w:val="Grid Table 5 Dark - Accent 3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2">
    <w:name w:val="Grid Table 5 Dark- Accent 4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2">
    <w:name w:val="Grid Table 5 Dark - Accent 5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62">
    <w:name w:val="Grid Table 5 Dark - Accent 62"/>
    <w:basedOn w:val="a1"/>
    <w:uiPriority w:val="99"/>
    <w:rsid w:val="00921917"/>
    <w:pPr>
      <w:spacing w:after="0" w:line="240" w:lineRule="auto"/>
    </w:p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3">
    <w:name w:val="Таблица-сетка 6 цветная3"/>
    <w:basedOn w:val="a1"/>
    <w:next w:val="-6"/>
    <w:uiPriority w:val="99"/>
    <w:rsid w:val="00921917"/>
    <w:pPr>
      <w:spacing w:after="0" w:line="240" w:lineRule="auto"/>
    </w:p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2">
    <w:name w:val="Grid Table 6 Colorful - Accent 12"/>
    <w:basedOn w:val="a1"/>
    <w:uiPriority w:val="99"/>
    <w:rsid w:val="00921917"/>
    <w:pPr>
      <w:spacing w:after="0" w:line="240" w:lineRule="auto"/>
    </w:pPr>
    <w:tblPr>
      <w:tblStyleRowBandSize w:val="1"/>
      <w:tblStyleColBandSize w:val="1"/>
      <w:tblInd w:w="0" w:type="dxa"/>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6Colorful-Accent22">
    <w:name w:val="Grid Table 6 Colorful - Accent 22"/>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2">
    <w:name w:val="Grid Table 6 Colorful - Accent 32"/>
    <w:basedOn w:val="a1"/>
    <w:uiPriority w:val="99"/>
    <w:rsid w:val="00921917"/>
    <w:pPr>
      <w:spacing w:after="0" w:line="240" w:lineRule="auto"/>
    </w:p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2">
    <w:name w:val="Grid Table 6 Colorful - Accent 42"/>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2">
    <w:name w:val="Grid Table 6 Colorful - Accent 52"/>
    <w:basedOn w:val="a1"/>
    <w:uiPriority w:val="99"/>
    <w:rsid w:val="00921917"/>
    <w:pPr>
      <w:spacing w:after="0" w:line="240" w:lineRule="auto"/>
    </w:pPr>
    <w:tblPr>
      <w:tblStyleRowBandSize w:val="1"/>
      <w:tblStyleColBandSize w:val="1"/>
      <w:tblInd w:w="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CellMar>
        <w:top w:w="0" w:type="dxa"/>
        <w:left w:w="108" w:type="dxa"/>
        <w:bottom w:w="0" w:type="dxa"/>
        <w:right w:w="108" w:type="dxa"/>
      </w:tblCellMar>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6Colorful-Accent62">
    <w:name w:val="Grid Table 6 Colorful - Accent 62"/>
    <w:basedOn w:val="a1"/>
    <w:uiPriority w:val="99"/>
    <w:rsid w:val="00921917"/>
    <w:pPr>
      <w:spacing w:after="0" w:line="240" w:lineRule="auto"/>
    </w:p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E1EFD8" w:fill="E1EFD8"/>
      </w:tcPr>
    </w:tblStylePr>
    <w:tblStylePr w:type="band1Horz">
      <w:rPr>
        <w:rFonts w:ascii="Arial" w:hAnsi="Arial"/>
        <w:color w:val="254175"/>
        <w:sz w:val="22"/>
      </w:rPr>
      <w:tblPr/>
      <w:tcPr>
        <w:shd w:val="clear" w:color="E1EFD8" w:fill="E1EFD8"/>
      </w:tcPr>
    </w:tblStylePr>
    <w:tblStylePr w:type="band2Horz">
      <w:rPr>
        <w:rFonts w:ascii="Arial" w:hAnsi="Arial"/>
        <w:color w:val="254175"/>
        <w:sz w:val="22"/>
      </w:rPr>
    </w:tblStylePr>
  </w:style>
  <w:style w:type="table" w:customStyle="1" w:styleId="-73">
    <w:name w:val="Таблица-сетка 7 цветная3"/>
    <w:basedOn w:val="a1"/>
    <w:next w:val="-7"/>
    <w:uiPriority w:val="99"/>
    <w:rsid w:val="00921917"/>
    <w:pPr>
      <w:spacing w:after="0" w:line="240" w:lineRule="auto"/>
    </w:p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2">
    <w:name w:val="Grid Table 7 Colorful - Accent 12"/>
    <w:basedOn w:val="a1"/>
    <w:uiPriority w:val="99"/>
    <w:rsid w:val="00921917"/>
    <w:pPr>
      <w:spacing w:after="0" w:line="240" w:lineRule="auto"/>
    </w:pPr>
    <w:tblPr>
      <w:tblStyleRowBandSize w:val="1"/>
      <w:tblStyleColBandSize w:val="1"/>
      <w:tblInd w:w="0" w:type="dxa"/>
      <w:tblBorders>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tblStylePr w:type="firstRow">
      <w:rPr>
        <w:rFonts w:ascii="Arial" w:hAnsi="Arial"/>
        <w:b/>
        <w:color w:val="ACCCEA"/>
        <w:sz w:val="22"/>
      </w:rPr>
      <w:tblPr/>
      <w:tcPr>
        <w:tcBorders>
          <w:top w:val="none" w:sz="0" w:space="0" w:color="000000"/>
          <w:left w:val="none" w:sz="0" w:space="0" w:color="000000"/>
          <w:bottom w:val="single" w:sz="4" w:space="0" w:color="ACCCEA"/>
          <w:right w:val="none" w:sz="0" w:space="0" w:color="000000"/>
        </w:tcBorders>
        <w:shd w:val="clear" w:color="FFFFFF" w:fill="FFFFFF"/>
      </w:tcPr>
    </w:tblStylePr>
    <w:tblStylePr w:type="lastRow">
      <w:rPr>
        <w:rFonts w:ascii="Arial" w:hAnsi="Arial"/>
        <w:b/>
        <w:color w:val="ACCCEA"/>
        <w:sz w:val="22"/>
      </w:rPr>
      <w:tblPr/>
      <w:tcPr>
        <w:tcBorders>
          <w:top w:val="single" w:sz="4" w:space="0" w:color="ACCCEA"/>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CCCEA"/>
        <w:sz w:val="22"/>
      </w:rPr>
      <w:tblPr/>
      <w:tcPr>
        <w:tcBorders>
          <w:top w:val="none" w:sz="0" w:space="0" w:color="000000"/>
          <w:left w:val="none" w:sz="0" w:space="0" w:color="000000"/>
          <w:bottom w:val="none" w:sz="0" w:space="0" w:color="000000"/>
          <w:right w:val="single" w:sz="4" w:space="0" w:color="ACCCEA"/>
        </w:tcBorders>
        <w:shd w:val="clear" w:color="FFFFFF" w:fill="auto"/>
      </w:tcPr>
    </w:tblStylePr>
    <w:tblStylePr w:type="lastCol">
      <w:rPr>
        <w:rFonts w:ascii="Arial" w:hAnsi="Arial"/>
        <w:i/>
        <w:color w:val="ACCCEA"/>
        <w:sz w:val="22"/>
      </w:rPr>
      <w:tblPr/>
      <w:tcPr>
        <w:tcBorders>
          <w:top w:val="none" w:sz="0" w:space="0" w:color="000000"/>
          <w:left w:val="single" w:sz="4" w:space="0" w:color="ACCCEA"/>
          <w:bottom w:val="none" w:sz="0" w:space="0" w:color="000000"/>
          <w:right w:val="none" w:sz="0" w:space="0" w:color="000000"/>
        </w:tcBorders>
        <w:shd w:val="clear" w:color="FFFFFF" w:fill="auto"/>
      </w:tc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7Colorful-Accent22">
    <w:name w:val="Grid Table 7 Colorful - Accent 22"/>
    <w:basedOn w:val="a1"/>
    <w:uiPriority w:val="99"/>
    <w:rsid w:val="00921917"/>
    <w:pPr>
      <w:spacing w:after="0" w:line="240" w:lineRule="auto"/>
    </w:p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rFonts w:ascii="Arial" w:hAnsi="Arial"/>
        <w:b/>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b/>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2">
    <w:name w:val="Grid Table 7 Colorful - Accent 32"/>
    <w:basedOn w:val="a1"/>
    <w:uiPriority w:val="99"/>
    <w:rsid w:val="00921917"/>
    <w:pPr>
      <w:spacing w:after="0" w:line="240" w:lineRule="auto"/>
    </w:p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rFonts w:ascii="Arial" w:hAnsi="Arial"/>
        <w:b/>
        <w:color w:val="A5A5A5"/>
        <w:sz w:val="22"/>
      </w:rPr>
      <w:tblPr/>
      <w:tcPr>
        <w:tcBorders>
          <w:top w:val="none" w:sz="0" w:space="0" w:color="000000"/>
          <w:left w:val="none" w:sz="0" w:space="0" w:color="000000"/>
          <w:bottom w:val="single" w:sz="4" w:space="0" w:color="A5A5A5"/>
          <w:right w:val="none" w:sz="0" w:space="0" w:color="000000"/>
        </w:tcBorders>
        <w:shd w:val="clear" w:color="FFFFFF" w:fill="FFFFFF"/>
      </w:tcPr>
    </w:tblStylePr>
    <w:tblStylePr w:type="lastRow">
      <w:rPr>
        <w:rFonts w:ascii="Arial" w:hAnsi="Arial"/>
        <w:b/>
        <w:color w:val="A5A5A5"/>
        <w:sz w:val="22"/>
      </w:rPr>
      <w:tblPr/>
      <w:tcPr>
        <w:tcBorders>
          <w:top w:val="single" w:sz="4" w:space="0" w:color="A5A5A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5A5A5"/>
        <w:sz w:val="22"/>
      </w:rPr>
      <w:tblPr/>
      <w:tcPr>
        <w:tcBorders>
          <w:top w:val="none" w:sz="0" w:space="0" w:color="000000"/>
          <w:left w:val="none" w:sz="0" w:space="0" w:color="000000"/>
          <w:bottom w:val="none" w:sz="0" w:space="0" w:color="000000"/>
          <w:right w:val="single" w:sz="4" w:space="0" w:color="A5A5A5"/>
        </w:tcBorders>
        <w:shd w:val="clear" w:color="FFFFFF" w:fill="auto"/>
      </w:tcPr>
    </w:tblStylePr>
    <w:tblStylePr w:type="lastCol">
      <w:rPr>
        <w:rFonts w:ascii="Arial" w:hAnsi="Arial"/>
        <w:i/>
        <w:color w:val="A5A5A5"/>
        <w:sz w:val="22"/>
      </w:rPr>
      <w:tblPr/>
      <w:tcPr>
        <w:tcBorders>
          <w:top w:val="none" w:sz="0" w:space="0" w:color="000000"/>
          <w:left w:val="single" w:sz="4" w:space="0" w:color="A5A5A5"/>
          <w:bottom w:val="none" w:sz="0" w:space="0" w:color="000000"/>
          <w:right w:val="none" w:sz="0"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2">
    <w:name w:val="Grid Table 7 Colorful - Accent 42"/>
    <w:basedOn w:val="a1"/>
    <w:uiPriority w:val="99"/>
    <w:rsid w:val="00921917"/>
    <w:pPr>
      <w:spacing w:after="0" w:line="240" w:lineRule="auto"/>
    </w:p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rFonts w:ascii="Arial" w:hAnsi="Arial"/>
        <w:b/>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b/>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2">
    <w:name w:val="Grid Table 7 Colorful - Accent 52"/>
    <w:basedOn w:val="a1"/>
    <w:uiPriority w:val="99"/>
    <w:rsid w:val="00921917"/>
    <w:pPr>
      <w:spacing w:after="0" w:line="240" w:lineRule="auto"/>
    </w:pPr>
    <w:tblPr>
      <w:tblStyleRowBandSize w:val="1"/>
      <w:tblStyleColBandSize w:val="1"/>
      <w:tblInd w:w="0" w:type="dxa"/>
      <w:tblBorders>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254175"/>
        <w:sz w:val="22"/>
      </w:rPr>
      <w:tblPr/>
      <w:tcPr>
        <w:tcBorders>
          <w:top w:val="none" w:sz="0" w:space="0" w:color="000000"/>
          <w:left w:val="none" w:sz="0" w:space="0" w:color="000000"/>
          <w:bottom w:val="single" w:sz="4" w:space="0" w:color="95AFDD"/>
          <w:right w:val="none" w:sz="0" w:space="0" w:color="000000"/>
        </w:tcBorders>
        <w:shd w:val="clear" w:color="FFFFFF" w:fill="FFFFFF"/>
      </w:tcPr>
    </w:tblStylePr>
    <w:tblStylePr w:type="lastRow">
      <w:rPr>
        <w:rFonts w:ascii="Arial" w:hAnsi="Arial"/>
        <w:b/>
        <w:color w:val="254175"/>
        <w:sz w:val="22"/>
      </w:rPr>
      <w:tblPr/>
      <w:tcPr>
        <w:tcBorders>
          <w:top w:val="single" w:sz="4" w:space="0" w:color="95A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54175"/>
        <w:sz w:val="22"/>
      </w:rPr>
      <w:tblPr/>
      <w:tcPr>
        <w:tcBorders>
          <w:top w:val="none" w:sz="0" w:space="0" w:color="000000"/>
          <w:left w:val="none" w:sz="0" w:space="0" w:color="000000"/>
          <w:bottom w:val="none" w:sz="0" w:space="0" w:color="000000"/>
          <w:right w:val="single" w:sz="4" w:space="0" w:color="95AFDD"/>
        </w:tcBorders>
        <w:shd w:val="clear" w:color="FFFFFF" w:fill="auto"/>
      </w:tcPr>
    </w:tblStylePr>
    <w:tblStylePr w:type="lastCol">
      <w:rPr>
        <w:rFonts w:ascii="Arial" w:hAnsi="Arial"/>
        <w:i/>
        <w:color w:val="254175"/>
        <w:sz w:val="22"/>
      </w:rPr>
      <w:tblPr/>
      <w:tcPr>
        <w:tcBorders>
          <w:top w:val="none" w:sz="0" w:space="0" w:color="000000"/>
          <w:left w:val="single" w:sz="4" w:space="0" w:color="95AFDD"/>
          <w:bottom w:val="none" w:sz="0" w:space="0" w:color="000000"/>
          <w:right w:val="none" w:sz="0" w:space="0" w:color="000000"/>
        </w:tcBorders>
        <w:shd w:val="clear" w:color="FFFFFF" w:fill="auto"/>
      </w:tc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7Colorful-Accent62">
    <w:name w:val="Grid Table 7 Colorful - Accent 62"/>
    <w:basedOn w:val="a1"/>
    <w:uiPriority w:val="99"/>
    <w:rsid w:val="00921917"/>
    <w:pPr>
      <w:spacing w:after="0" w:line="240" w:lineRule="auto"/>
    </w:p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416429"/>
        <w:sz w:val="22"/>
      </w:rPr>
      <w:tblPr/>
      <w:tcPr>
        <w:tcBorders>
          <w:top w:val="none" w:sz="0" w:space="0" w:color="000000"/>
          <w:left w:val="none" w:sz="0" w:space="0" w:color="000000"/>
          <w:bottom w:val="single" w:sz="4" w:space="0" w:color="ADD394"/>
          <w:right w:val="none" w:sz="0" w:space="0" w:color="000000"/>
        </w:tcBorders>
        <w:shd w:val="clear" w:color="FFFFFF" w:fill="FFFFFF"/>
      </w:tcPr>
    </w:tblStylePr>
    <w:tblStylePr w:type="lastRow">
      <w:rPr>
        <w:rFonts w:ascii="Arial" w:hAnsi="Arial"/>
        <w:b/>
        <w:color w:val="416429"/>
        <w:sz w:val="22"/>
      </w:rPr>
      <w:tblPr/>
      <w:tcPr>
        <w:tcBorders>
          <w:top w:val="single" w:sz="4" w:space="0" w:color="ADD39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416429"/>
        <w:sz w:val="22"/>
      </w:rPr>
      <w:tblPr/>
      <w:tcPr>
        <w:tcBorders>
          <w:top w:val="none" w:sz="0" w:space="0" w:color="000000"/>
          <w:left w:val="none" w:sz="0" w:space="0" w:color="000000"/>
          <w:bottom w:val="none" w:sz="0" w:space="0" w:color="000000"/>
          <w:right w:val="single" w:sz="4" w:space="0" w:color="ADD394"/>
        </w:tcBorders>
        <w:shd w:val="clear" w:color="FFFFFF" w:fill="auto"/>
      </w:tcPr>
    </w:tblStylePr>
    <w:tblStylePr w:type="lastCol">
      <w:rPr>
        <w:rFonts w:ascii="Arial" w:hAnsi="Arial"/>
        <w:i/>
        <w:color w:val="416429"/>
        <w:sz w:val="22"/>
      </w:rPr>
      <w:tblPr/>
      <w:tcPr>
        <w:tcBorders>
          <w:top w:val="none" w:sz="0" w:space="0" w:color="000000"/>
          <w:left w:val="single" w:sz="4" w:space="0" w:color="ADD394"/>
          <w:bottom w:val="none" w:sz="0" w:space="0" w:color="000000"/>
          <w:right w:val="none" w:sz="0"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30">
    <w:name w:val="Список-таблица 1 светлая3"/>
    <w:basedOn w:val="a1"/>
    <w:next w:val="-10"/>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2">
    <w:name w:val="List Table 1 Light - Accent 1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2">
    <w:name w:val="List Table 1 Light - Accent 2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2">
    <w:name w:val="List Table 1 Light - Accent 3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2">
    <w:name w:val="List Table 1 Light - Accent 4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2">
    <w:name w:val="List Table 1 Light - Accent 5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62">
    <w:name w:val="List Table 1 Light - Accent 62"/>
    <w:basedOn w:val="a1"/>
    <w:uiPriority w:val="99"/>
    <w:rsid w:val="009219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30">
    <w:name w:val="Список-таблица 23"/>
    <w:basedOn w:val="a1"/>
    <w:next w:val="-20"/>
    <w:uiPriority w:val="99"/>
    <w:rsid w:val="00921917"/>
    <w:pPr>
      <w:spacing w:after="0" w:line="240" w:lineRule="auto"/>
    </w:p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2">
    <w:name w:val="List Table 2 - Accent 12"/>
    <w:basedOn w:val="a1"/>
    <w:uiPriority w:val="99"/>
    <w:rsid w:val="00921917"/>
    <w:pPr>
      <w:spacing w:after="0" w:line="240" w:lineRule="auto"/>
    </w:p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22">
    <w:name w:val="List Table 2 - Accent 22"/>
    <w:basedOn w:val="a1"/>
    <w:uiPriority w:val="99"/>
    <w:rsid w:val="00921917"/>
    <w:pPr>
      <w:spacing w:after="0" w:line="240" w:lineRule="auto"/>
    </w:p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2">
    <w:name w:val="List Table 2 - Accent 32"/>
    <w:basedOn w:val="a1"/>
    <w:uiPriority w:val="99"/>
    <w:rsid w:val="00921917"/>
    <w:pPr>
      <w:spacing w:after="0" w:line="240" w:lineRule="auto"/>
    </w:p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2">
    <w:name w:val="List Table 2 - Accent 42"/>
    <w:basedOn w:val="a1"/>
    <w:uiPriority w:val="99"/>
    <w:rsid w:val="00921917"/>
    <w:pPr>
      <w:spacing w:after="0" w:line="240" w:lineRule="auto"/>
    </w:p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2">
    <w:name w:val="List Table 2 - Accent 52"/>
    <w:basedOn w:val="a1"/>
    <w:uiPriority w:val="99"/>
    <w:rsid w:val="00921917"/>
    <w:pPr>
      <w:spacing w:after="0" w:line="240" w:lineRule="auto"/>
    </w:p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62">
    <w:name w:val="List Table 2 - Accent 62"/>
    <w:basedOn w:val="a1"/>
    <w:uiPriority w:val="99"/>
    <w:rsid w:val="00921917"/>
    <w:pPr>
      <w:spacing w:after="0" w:line="240" w:lineRule="auto"/>
    </w:p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30">
    <w:name w:val="Список-таблица 33"/>
    <w:basedOn w:val="a1"/>
    <w:next w:val="-3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
    <w:name w:val="List Table 3 - Accent 12"/>
    <w:basedOn w:val="a1"/>
    <w:uiPriority w:val="99"/>
    <w:rsid w:val="00921917"/>
    <w:pPr>
      <w:spacing w:after="0" w:line="240" w:lineRule="auto"/>
    </w:pPr>
    <w:tblPr>
      <w:tblStyleRowBandSize w:val="1"/>
      <w:tblStyleColBandSize w:val="1"/>
      <w:tblInd w:w="0" w:type="dxa"/>
      <w:tblBorders>
        <w:top w:val="single" w:sz="4" w:space="0" w:color="5B9BD5"/>
        <w:left w:val="single" w:sz="4" w:space="0" w:color="5B9BD5"/>
        <w:bottom w:val="single" w:sz="4" w:space="0" w:color="5B9BD5"/>
        <w:right w:val="single" w:sz="4" w:space="0" w:color="5B9BD5"/>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2">
    <w:name w:val="List Table 3 - Accent 22"/>
    <w:basedOn w:val="a1"/>
    <w:uiPriority w:val="99"/>
    <w:rsid w:val="00921917"/>
    <w:pPr>
      <w:spacing w:after="0" w:line="240" w:lineRule="auto"/>
    </w:p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2">
    <w:name w:val="List Table 3 - Accent 32"/>
    <w:basedOn w:val="a1"/>
    <w:uiPriority w:val="99"/>
    <w:rsid w:val="00921917"/>
    <w:pPr>
      <w:spacing w:after="0" w:line="240" w:lineRule="auto"/>
    </w:p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2">
    <w:name w:val="List Table 3 - Accent 42"/>
    <w:basedOn w:val="a1"/>
    <w:uiPriority w:val="99"/>
    <w:rsid w:val="00921917"/>
    <w:pPr>
      <w:spacing w:after="0" w:line="240" w:lineRule="auto"/>
    </w:p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2">
    <w:name w:val="List Table 3 - Accent 52"/>
    <w:basedOn w:val="a1"/>
    <w:uiPriority w:val="99"/>
    <w:rsid w:val="00921917"/>
    <w:pPr>
      <w:spacing w:after="0" w:line="240" w:lineRule="auto"/>
    </w:pPr>
    <w:tblPr>
      <w:tblStyleRowBandSize w:val="1"/>
      <w:tblStyleColBandSize w:val="1"/>
      <w:tblInd w:w="0" w:type="dxa"/>
      <w:tblBorders>
        <w:top w:val="single" w:sz="4" w:space="0" w:color="8DA9DB"/>
        <w:left w:val="single" w:sz="4" w:space="0" w:color="8DA9DB"/>
        <w:bottom w:val="single" w:sz="4" w:space="0" w:color="8DA9DB"/>
        <w:right w:val="single" w:sz="4" w:space="0" w:color="8DA9DB"/>
      </w:tblBorders>
      <w:tblCellMar>
        <w:top w:w="0" w:type="dxa"/>
        <w:left w:w="108" w:type="dxa"/>
        <w:bottom w:w="0" w:type="dxa"/>
        <w:right w:w="108" w:type="dxa"/>
      </w:tblCellMar>
    </w:tblPr>
    <w:tblStylePr w:type="firstRow">
      <w:rPr>
        <w:rFonts w:ascii="Arial" w:hAnsi="Arial"/>
        <w:b/>
        <w:color w:val="FFFFFF"/>
        <w:sz w:val="22"/>
      </w:rPr>
      <w:tbl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2">
    <w:name w:val="List Table 3 - Accent 62"/>
    <w:basedOn w:val="a1"/>
    <w:uiPriority w:val="99"/>
    <w:rsid w:val="00921917"/>
    <w:pPr>
      <w:spacing w:after="0" w:line="240" w:lineRule="auto"/>
    </w:p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30">
    <w:name w:val="Список-таблица 43"/>
    <w:basedOn w:val="a1"/>
    <w:next w:val="-40"/>
    <w:uiPriority w:val="99"/>
    <w:rsid w:val="00921917"/>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2">
    <w:name w:val="List Table 4 - Accent 12"/>
    <w:basedOn w:val="a1"/>
    <w:uiPriority w:val="99"/>
    <w:rsid w:val="00921917"/>
    <w:pPr>
      <w:spacing w:after="0" w:line="240" w:lineRule="auto"/>
    </w:p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22">
    <w:name w:val="List Table 4 - Accent 22"/>
    <w:basedOn w:val="a1"/>
    <w:uiPriority w:val="99"/>
    <w:rsid w:val="00921917"/>
    <w:pPr>
      <w:spacing w:after="0" w:line="240" w:lineRule="auto"/>
    </w:p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2">
    <w:name w:val="List Table 4 - Accent 32"/>
    <w:basedOn w:val="a1"/>
    <w:uiPriority w:val="99"/>
    <w:rsid w:val="00921917"/>
    <w:pPr>
      <w:spacing w:after="0" w:line="240" w:lineRule="auto"/>
    </w:p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2">
    <w:name w:val="List Table 4 - Accent 42"/>
    <w:basedOn w:val="a1"/>
    <w:uiPriority w:val="99"/>
    <w:rsid w:val="00921917"/>
    <w:pPr>
      <w:spacing w:after="0" w:line="240" w:lineRule="auto"/>
    </w:p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2">
    <w:name w:val="List Table 4 - Accent 52"/>
    <w:basedOn w:val="a1"/>
    <w:uiPriority w:val="99"/>
    <w:rsid w:val="00921917"/>
    <w:pPr>
      <w:spacing w:after="0" w:line="240" w:lineRule="auto"/>
    </w:p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62">
    <w:name w:val="List Table 4 - Accent 62"/>
    <w:basedOn w:val="a1"/>
    <w:uiPriority w:val="99"/>
    <w:rsid w:val="00921917"/>
    <w:pPr>
      <w:spacing w:after="0" w:line="240" w:lineRule="auto"/>
    </w:p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30">
    <w:name w:val="Список-таблица 5 темная3"/>
    <w:basedOn w:val="a1"/>
    <w:next w:val="-50"/>
    <w:uiPriority w:val="99"/>
    <w:rsid w:val="00921917"/>
    <w:pPr>
      <w:spacing w:after="0" w:line="240" w:lineRule="auto"/>
    </w:p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2">
    <w:name w:val="List Table 5 Dark - Accent 12"/>
    <w:basedOn w:val="a1"/>
    <w:uiPriority w:val="99"/>
    <w:rsid w:val="00921917"/>
    <w:pPr>
      <w:spacing w:after="0" w:line="240" w:lineRule="auto"/>
    </w:pPr>
    <w:tblPr>
      <w:tblStyleRowBandSize w:val="1"/>
      <w:tblStyleColBandSize w:val="1"/>
      <w:tblInd w:w="0" w:type="dxa"/>
      <w:tblBorders>
        <w:top w:val="single" w:sz="32" w:space="0" w:color="5B9BD5"/>
        <w:left w:val="single" w:sz="32" w:space="0" w:color="5B9BD5"/>
        <w:bottom w:val="single" w:sz="32" w:space="0" w:color="5B9BD5"/>
        <w:right w:val="single" w:sz="32" w:space="0" w:color="5B9BD5"/>
      </w:tblBorders>
      <w:shd w:val="clear" w:color="5B9BD5" w:fill="5B9BD5"/>
      <w:tblCellMar>
        <w:top w:w="0" w:type="dxa"/>
        <w:left w:w="108" w:type="dxa"/>
        <w:bottom w:w="0" w:type="dxa"/>
        <w:right w:w="108" w:type="dxa"/>
      </w:tblCellMar>
    </w:tblPr>
    <w:tblStylePr w:type="firstRow">
      <w:rPr>
        <w:rFonts w:ascii="Arial" w:hAnsi="Arial"/>
        <w:b/>
        <w:color w:val="FFFFFF"/>
        <w:sz w:val="22"/>
      </w:rPr>
      <w:tblPr/>
      <w:tcPr>
        <w:tcBorders>
          <w:top w:val="single" w:sz="32" w:space="0" w:color="5B9BD5"/>
          <w:bottom w:val="single" w:sz="12" w:space="0" w:color="FFFFFF"/>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5B9BD5"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5B9BD5"/>
      </w:tcPr>
    </w:tblStylePr>
    <w:tblStylePr w:type="band2Horz">
      <w:tblPr/>
      <w:tcPr>
        <w:tcBorders>
          <w:top w:val="single" w:sz="4" w:space="0" w:color="FFFFFF"/>
          <w:bottom w:val="single" w:sz="4" w:space="0" w:color="FFFFFF"/>
        </w:tcBorders>
        <w:shd w:val="clear" w:color="5B9BD5" w:fill="5B9BD5"/>
      </w:tcPr>
    </w:tblStylePr>
  </w:style>
  <w:style w:type="table" w:customStyle="1" w:styleId="ListTable5Dark-Accent22">
    <w:name w:val="List Table 5 Dark - Accent 22"/>
    <w:basedOn w:val="a1"/>
    <w:uiPriority w:val="99"/>
    <w:rsid w:val="00921917"/>
    <w:pPr>
      <w:spacing w:after="0" w:line="240" w:lineRule="auto"/>
    </w:p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108" w:type="dxa"/>
        <w:bottom w:w="0" w:type="dxa"/>
        <w:right w:w="108"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2">
    <w:name w:val="List Table 5 Dark - Accent 32"/>
    <w:basedOn w:val="a1"/>
    <w:uiPriority w:val="99"/>
    <w:rsid w:val="00921917"/>
    <w:pPr>
      <w:spacing w:after="0" w:line="240" w:lineRule="auto"/>
    </w:p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108" w:type="dxa"/>
        <w:bottom w:w="0" w:type="dxa"/>
        <w:right w:w="108"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2">
    <w:name w:val="List Table 5 Dark - Accent 42"/>
    <w:basedOn w:val="a1"/>
    <w:uiPriority w:val="99"/>
    <w:rsid w:val="00921917"/>
    <w:pPr>
      <w:spacing w:after="0" w:line="240" w:lineRule="auto"/>
    </w:p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108" w:type="dxa"/>
        <w:bottom w:w="0" w:type="dxa"/>
        <w:right w:w="108"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2">
    <w:name w:val="List Table 5 Dark - Accent 52"/>
    <w:basedOn w:val="a1"/>
    <w:uiPriority w:val="99"/>
    <w:rsid w:val="00921917"/>
    <w:pPr>
      <w:spacing w:after="0" w:line="240" w:lineRule="auto"/>
    </w:pPr>
    <w:tblPr>
      <w:tblStyleRowBandSize w:val="1"/>
      <w:tblStyleColBandSize w:val="1"/>
      <w:tblInd w:w="0" w:type="dxa"/>
      <w:tblBorders>
        <w:top w:val="single" w:sz="32" w:space="0" w:color="8DA9DB"/>
        <w:left w:val="single" w:sz="32" w:space="0" w:color="8DA9DB"/>
        <w:bottom w:val="single" w:sz="32" w:space="0" w:color="8DA9DB"/>
        <w:right w:val="single" w:sz="32" w:space="0" w:color="8DA9DB"/>
      </w:tblBorders>
      <w:shd w:val="clear" w:color="8DA9DB" w:fill="8DA9DB"/>
      <w:tblCellMar>
        <w:top w:w="0" w:type="dxa"/>
        <w:left w:w="108" w:type="dxa"/>
        <w:bottom w:w="0" w:type="dxa"/>
        <w:right w:w="108" w:type="dxa"/>
      </w:tblCellMar>
    </w:tblPr>
    <w:tblStylePr w:type="firstRow">
      <w:rPr>
        <w:rFonts w:ascii="Arial" w:hAnsi="Arial"/>
        <w:b/>
        <w:color w:val="FFFFFF"/>
        <w:sz w:val="22"/>
      </w:rPr>
      <w:tblPr/>
      <w:tcPr>
        <w:tcBorders>
          <w:top w:val="single" w:sz="32" w:space="0" w:color="8DA9DB"/>
          <w:bottom w:val="single" w:sz="12" w:space="0" w:color="FFFFFF"/>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8DA9DB"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8DA9DB"/>
      </w:tcPr>
    </w:tblStylePr>
    <w:tblStylePr w:type="band2Horz">
      <w:tblPr/>
      <w:tcPr>
        <w:tcBorders>
          <w:top w:val="single" w:sz="4" w:space="0" w:color="FFFFFF"/>
          <w:bottom w:val="single" w:sz="4" w:space="0" w:color="FFFFFF"/>
        </w:tcBorders>
        <w:shd w:val="clear" w:color="8DA9DB" w:fill="8DA9DB"/>
      </w:tcPr>
    </w:tblStylePr>
  </w:style>
  <w:style w:type="table" w:customStyle="1" w:styleId="ListTable5Dark-Accent62">
    <w:name w:val="List Table 5 Dark - Accent 62"/>
    <w:basedOn w:val="a1"/>
    <w:uiPriority w:val="99"/>
    <w:rsid w:val="00921917"/>
    <w:pPr>
      <w:spacing w:after="0" w:line="240" w:lineRule="auto"/>
    </w:p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108" w:type="dxa"/>
        <w:bottom w:w="0" w:type="dxa"/>
        <w:right w:w="108"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30">
    <w:name w:val="Список-таблица 6 цветная3"/>
    <w:basedOn w:val="a1"/>
    <w:next w:val="-60"/>
    <w:uiPriority w:val="99"/>
    <w:rsid w:val="00921917"/>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2">
    <w:name w:val="List Table 6 Colorful - Accent 12"/>
    <w:basedOn w:val="a1"/>
    <w:uiPriority w:val="99"/>
    <w:rsid w:val="00921917"/>
    <w:pPr>
      <w:spacing w:after="0" w:line="240" w:lineRule="auto"/>
    </w:p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6Colorful-Accent22">
    <w:name w:val="List Table 6 Colorful - Accent 22"/>
    <w:basedOn w:val="a1"/>
    <w:uiPriority w:val="99"/>
    <w:rsid w:val="00921917"/>
    <w:pPr>
      <w:spacing w:after="0" w:line="240" w:lineRule="auto"/>
    </w:pPr>
    <w:tblPr>
      <w:tblStyleRowBandSize w:val="1"/>
      <w:tblStyleColBandSize w:val="1"/>
      <w:tblInd w:w="0" w:type="dxa"/>
      <w:tblBorders>
        <w:top w:val="single" w:sz="4" w:space="0" w:color="F4B184"/>
        <w:bottom w:val="single" w:sz="4" w:space="0" w:color="F4B184"/>
      </w:tblBorders>
      <w:tblCellMar>
        <w:top w:w="0" w:type="dxa"/>
        <w:left w:w="108" w:type="dxa"/>
        <w:bottom w:w="0" w:type="dxa"/>
        <w:right w:w="108"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2">
    <w:name w:val="List Table 6 Colorful - Accent 32"/>
    <w:basedOn w:val="a1"/>
    <w:uiPriority w:val="99"/>
    <w:rsid w:val="00921917"/>
    <w:pPr>
      <w:spacing w:after="0" w:line="240" w:lineRule="auto"/>
    </w:pPr>
    <w:tblPr>
      <w:tblStyleRowBandSize w:val="1"/>
      <w:tblStyleColBandSize w:val="1"/>
      <w:tblInd w:w="0" w:type="dxa"/>
      <w:tblBorders>
        <w:top w:val="single" w:sz="4" w:space="0" w:color="C9C9C9"/>
        <w:bottom w:val="single" w:sz="4" w:space="0" w:color="C9C9C9"/>
      </w:tblBorders>
      <w:tblCellMar>
        <w:top w:w="0" w:type="dxa"/>
        <w:left w:w="108" w:type="dxa"/>
        <w:bottom w:w="0" w:type="dxa"/>
        <w:right w:w="108"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2">
    <w:name w:val="List Table 6 Colorful - Accent 42"/>
    <w:basedOn w:val="a1"/>
    <w:uiPriority w:val="99"/>
    <w:rsid w:val="00921917"/>
    <w:pPr>
      <w:spacing w:after="0" w:line="240" w:lineRule="auto"/>
    </w:pPr>
    <w:tblPr>
      <w:tblStyleRowBandSize w:val="1"/>
      <w:tblStyleColBandSize w:val="1"/>
      <w:tblInd w:w="0" w:type="dxa"/>
      <w:tblBorders>
        <w:top w:val="single" w:sz="4" w:space="0" w:color="FFD865"/>
        <w:bottom w:val="single" w:sz="4" w:space="0" w:color="FFD865"/>
      </w:tblBorders>
      <w:tblCellMar>
        <w:top w:w="0" w:type="dxa"/>
        <w:left w:w="108" w:type="dxa"/>
        <w:bottom w:w="0" w:type="dxa"/>
        <w:right w:w="108"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2">
    <w:name w:val="List Table 6 Colorful - Accent 52"/>
    <w:basedOn w:val="a1"/>
    <w:uiPriority w:val="99"/>
    <w:rsid w:val="00921917"/>
    <w:pPr>
      <w:spacing w:after="0" w:line="240" w:lineRule="auto"/>
    </w:pPr>
    <w:tblPr>
      <w:tblStyleRowBandSize w:val="1"/>
      <w:tblStyleColBandSize w:val="1"/>
      <w:tblInd w:w="0" w:type="dxa"/>
      <w:tblBorders>
        <w:top w:val="single" w:sz="4" w:space="0" w:color="8DA9DB"/>
        <w:bottom w:val="single" w:sz="4" w:space="0" w:color="8DA9DB"/>
      </w:tblBorders>
      <w:tblCellMar>
        <w:top w:w="0" w:type="dxa"/>
        <w:left w:w="108" w:type="dxa"/>
        <w:bottom w:w="0" w:type="dxa"/>
        <w:right w:w="108" w:type="dxa"/>
      </w:tblCellMar>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6Colorful-Accent62">
    <w:name w:val="List Table 6 Colorful - Accent 62"/>
    <w:basedOn w:val="a1"/>
    <w:uiPriority w:val="99"/>
    <w:rsid w:val="00921917"/>
    <w:pPr>
      <w:spacing w:after="0" w:line="240" w:lineRule="auto"/>
    </w:pPr>
    <w:tblPr>
      <w:tblStyleRowBandSize w:val="1"/>
      <w:tblStyleColBandSize w:val="1"/>
      <w:tblInd w:w="0" w:type="dxa"/>
      <w:tblBorders>
        <w:top w:val="single" w:sz="4" w:space="0" w:color="A9D08E"/>
        <w:bottom w:val="single" w:sz="4" w:space="0" w:color="A9D08E"/>
      </w:tblBorders>
      <w:tblCellMar>
        <w:top w:w="0" w:type="dxa"/>
        <w:left w:w="108" w:type="dxa"/>
        <w:bottom w:w="0" w:type="dxa"/>
        <w:right w:w="108"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30">
    <w:name w:val="Список-таблица 7 цветная3"/>
    <w:basedOn w:val="a1"/>
    <w:next w:val="-70"/>
    <w:uiPriority w:val="99"/>
    <w:rsid w:val="00921917"/>
    <w:pPr>
      <w:spacing w:after="0" w:line="240" w:lineRule="auto"/>
    </w:p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2">
    <w:name w:val="List Table 7 Colorful - Accent 12"/>
    <w:basedOn w:val="a1"/>
    <w:uiPriority w:val="99"/>
    <w:rsid w:val="00921917"/>
    <w:pPr>
      <w:spacing w:after="0" w:line="240" w:lineRule="auto"/>
    </w:pPr>
    <w:tblPr>
      <w:tblStyleRowBandSize w:val="1"/>
      <w:tblStyleColBandSize w:val="1"/>
      <w:tblInd w:w="0" w:type="dxa"/>
      <w:tblBorders>
        <w:right w:val="single" w:sz="4" w:space="0" w:color="5B9BD5"/>
      </w:tblBorders>
      <w:tblCellMar>
        <w:top w:w="0" w:type="dxa"/>
        <w:left w:w="108" w:type="dxa"/>
        <w:bottom w:w="0" w:type="dxa"/>
        <w:right w:w="108" w:type="dxa"/>
      </w:tblCellMar>
    </w:tblPr>
    <w:tblStylePr w:type="firstRow">
      <w:rPr>
        <w:rFonts w:ascii="Arial" w:hAnsi="Arial"/>
        <w:i/>
        <w:color w:val="245A8D"/>
        <w:sz w:val="22"/>
      </w:rPr>
      <w:tblPr/>
      <w:tcPr>
        <w:tcBorders>
          <w:top w:val="none" w:sz="0" w:space="0" w:color="000000"/>
          <w:left w:val="none" w:sz="0" w:space="0" w:color="000000"/>
          <w:bottom w:val="single" w:sz="4" w:space="0" w:color="5B9BD5"/>
          <w:right w:val="none" w:sz="0" w:space="0" w:color="000000"/>
        </w:tcBorders>
        <w:shd w:val="clear" w:color="FFFFFF" w:fill="FFFFFF"/>
      </w:tcPr>
    </w:tblStylePr>
    <w:tblStylePr w:type="lastRow">
      <w:rPr>
        <w:rFonts w:ascii="Arial" w:hAnsi="Arial"/>
        <w:i/>
        <w:color w:val="245A8D"/>
        <w:sz w:val="22"/>
      </w:rPr>
      <w:tblPr/>
      <w:tcPr>
        <w:tcBorders>
          <w:top w:val="single" w:sz="4" w:space="0" w:color="5B9BD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45A8D"/>
        <w:sz w:val="22"/>
      </w:rPr>
      <w:tblPr/>
      <w:tcPr>
        <w:tcBorders>
          <w:top w:val="none" w:sz="0" w:space="0" w:color="000000"/>
          <w:left w:val="none" w:sz="0" w:space="0" w:color="000000"/>
          <w:bottom w:val="none" w:sz="0" w:space="0" w:color="000000"/>
          <w:right w:val="single" w:sz="4" w:space="0" w:color="5B9BD5"/>
        </w:tcBorders>
        <w:shd w:val="clear" w:color="FFFFFF" w:fill="auto"/>
      </w:tcPr>
    </w:tblStylePr>
    <w:tblStylePr w:type="lastCol">
      <w:rPr>
        <w:rFonts w:ascii="Arial" w:hAnsi="Arial"/>
        <w:i/>
        <w:color w:val="245A8D"/>
        <w:sz w:val="22"/>
      </w:rPr>
      <w:tblPr/>
      <w:tcPr>
        <w:tcBorders>
          <w:top w:val="none" w:sz="0" w:space="0" w:color="000000"/>
          <w:left w:val="single" w:sz="4" w:space="0" w:color="5B9BD5"/>
          <w:bottom w:val="none" w:sz="0" w:space="0" w:color="000000"/>
          <w:right w:val="none" w:sz="0" w:space="0" w:color="000000"/>
        </w:tcBorders>
        <w:shd w:val="clear" w:color="FFFFFF" w:fill="auto"/>
      </w:tc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7Colorful-Accent22">
    <w:name w:val="List Table 7 Colorful - Accent 22"/>
    <w:basedOn w:val="a1"/>
    <w:uiPriority w:val="99"/>
    <w:rsid w:val="00921917"/>
    <w:pPr>
      <w:spacing w:after="0" w:line="240" w:lineRule="auto"/>
    </w:pPr>
    <w:tblPr>
      <w:tblStyleRowBandSize w:val="1"/>
      <w:tblStyleColBandSize w:val="1"/>
      <w:tblInd w:w="0" w:type="dxa"/>
      <w:tblBorders>
        <w:right w:val="single" w:sz="4" w:space="0" w:color="F4B184"/>
      </w:tblBorders>
      <w:tblCellMar>
        <w:top w:w="0" w:type="dxa"/>
        <w:left w:w="108" w:type="dxa"/>
        <w:bottom w:w="0" w:type="dxa"/>
        <w:right w:w="108" w:type="dxa"/>
      </w:tblCellMar>
    </w:tblPr>
    <w:tblStylePr w:type="firstRow">
      <w:rPr>
        <w:rFonts w:ascii="Arial" w:hAnsi="Arial"/>
        <w:i/>
        <w:color w:val="F4B184"/>
        <w:sz w:val="22"/>
      </w:rPr>
      <w:tblPr/>
      <w:tcPr>
        <w:tcBorders>
          <w:top w:val="none" w:sz="0" w:space="0" w:color="000000"/>
          <w:left w:val="none" w:sz="0" w:space="0" w:color="000000"/>
          <w:bottom w:val="single" w:sz="4" w:space="0" w:color="F4B184"/>
          <w:right w:val="none" w:sz="0" w:space="0" w:color="000000"/>
        </w:tcBorders>
        <w:shd w:val="clear" w:color="FFFFFF" w:fill="FFFFFF"/>
      </w:tcPr>
    </w:tblStylePr>
    <w:tblStylePr w:type="lastRow">
      <w:rPr>
        <w:rFonts w:ascii="Arial" w:hAnsi="Arial"/>
        <w:i/>
        <w:color w:val="F4B184"/>
        <w:sz w:val="22"/>
      </w:rPr>
      <w:tblPr/>
      <w:tcPr>
        <w:tcBorders>
          <w:top w:val="single" w:sz="4" w:space="0" w:color="F4B184"/>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4B184"/>
        <w:sz w:val="22"/>
      </w:rPr>
      <w:tblPr/>
      <w:tcPr>
        <w:tcBorders>
          <w:top w:val="none" w:sz="0" w:space="0" w:color="000000"/>
          <w:left w:val="none" w:sz="0" w:space="0" w:color="000000"/>
          <w:bottom w:val="none" w:sz="0" w:space="0" w:color="000000"/>
          <w:right w:val="single" w:sz="4" w:space="0" w:color="F4B184"/>
        </w:tcBorders>
        <w:shd w:val="clear" w:color="FFFFFF" w:fill="auto"/>
      </w:tcPr>
    </w:tblStylePr>
    <w:tblStylePr w:type="lastCol">
      <w:rPr>
        <w:rFonts w:ascii="Arial" w:hAnsi="Arial"/>
        <w:i/>
        <w:color w:val="F4B184"/>
        <w:sz w:val="22"/>
      </w:rPr>
      <w:tblPr/>
      <w:tcPr>
        <w:tcBorders>
          <w:top w:val="none" w:sz="0" w:space="0" w:color="000000"/>
          <w:left w:val="single" w:sz="4" w:space="0" w:color="F4B184"/>
          <w:bottom w:val="none" w:sz="0" w:space="0" w:color="000000"/>
          <w:right w:val="none" w:sz="0"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2">
    <w:name w:val="List Table 7 Colorful - Accent 32"/>
    <w:basedOn w:val="a1"/>
    <w:uiPriority w:val="99"/>
    <w:rsid w:val="00921917"/>
    <w:pPr>
      <w:spacing w:after="0" w:line="240" w:lineRule="auto"/>
    </w:pPr>
    <w:tblPr>
      <w:tblStyleRowBandSize w:val="1"/>
      <w:tblStyleColBandSize w:val="1"/>
      <w:tblInd w:w="0" w:type="dxa"/>
      <w:tblBorders>
        <w:right w:val="single" w:sz="4" w:space="0" w:color="C9C9C9"/>
      </w:tblBorders>
      <w:tblCellMar>
        <w:top w:w="0" w:type="dxa"/>
        <w:left w:w="108" w:type="dxa"/>
        <w:bottom w:w="0" w:type="dxa"/>
        <w:right w:w="108" w:type="dxa"/>
      </w:tblCellMar>
    </w:tblPr>
    <w:tblStylePr w:type="firstRow">
      <w:rPr>
        <w:rFonts w:ascii="Arial" w:hAnsi="Arial"/>
        <w:i/>
        <w:color w:val="C9C9C9"/>
        <w:sz w:val="22"/>
      </w:rPr>
      <w:tblPr/>
      <w:tcPr>
        <w:tcBorders>
          <w:top w:val="none" w:sz="0" w:space="0" w:color="000000"/>
          <w:left w:val="none" w:sz="0" w:space="0" w:color="000000"/>
          <w:bottom w:val="single" w:sz="4" w:space="0" w:color="C9C9C9"/>
          <w:right w:val="none" w:sz="0" w:space="0" w:color="000000"/>
        </w:tcBorders>
        <w:shd w:val="clear" w:color="FFFFFF" w:fill="FFFFFF"/>
      </w:tcPr>
    </w:tblStylePr>
    <w:tblStylePr w:type="lastRow">
      <w:rPr>
        <w:rFonts w:ascii="Arial" w:hAnsi="Arial"/>
        <w:i/>
        <w:color w:val="C9C9C9"/>
        <w:sz w:val="22"/>
      </w:rPr>
      <w:tblPr/>
      <w:tcPr>
        <w:tcBorders>
          <w:top w:val="single" w:sz="4" w:space="0" w:color="C9C9C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9C9C9"/>
        <w:sz w:val="22"/>
      </w:rPr>
      <w:tblPr/>
      <w:tcPr>
        <w:tcBorders>
          <w:top w:val="none" w:sz="0" w:space="0" w:color="000000"/>
          <w:left w:val="none" w:sz="0" w:space="0" w:color="000000"/>
          <w:bottom w:val="none" w:sz="0" w:space="0" w:color="000000"/>
          <w:right w:val="single" w:sz="4" w:space="0" w:color="C9C9C9"/>
        </w:tcBorders>
        <w:shd w:val="clear" w:color="FFFFFF" w:fill="auto"/>
      </w:tcPr>
    </w:tblStylePr>
    <w:tblStylePr w:type="lastCol">
      <w:rPr>
        <w:rFonts w:ascii="Arial" w:hAnsi="Arial"/>
        <w:i/>
        <w:color w:val="C9C9C9"/>
        <w:sz w:val="22"/>
      </w:rPr>
      <w:tblPr/>
      <w:tcPr>
        <w:tcBorders>
          <w:top w:val="none" w:sz="0" w:space="0" w:color="000000"/>
          <w:left w:val="single" w:sz="4" w:space="0" w:color="C9C9C9"/>
          <w:bottom w:val="none" w:sz="0" w:space="0" w:color="000000"/>
          <w:right w:val="none" w:sz="0"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2">
    <w:name w:val="List Table 7 Colorful - Accent 42"/>
    <w:basedOn w:val="a1"/>
    <w:uiPriority w:val="99"/>
    <w:rsid w:val="00921917"/>
    <w:pPr>
      <w:spacing w:after="0" w:line="240" w:lineRule="auto"/>
    </w:pPr>
    <w:tblPr>
      <w:tblStyleRowBandSize w:val="1"/>
      <w:tblStyleColBandSize w:val="1"/>
      <w:tblInd w:w="0" w:type="dxa"/>
      <w:tblBorders>
        <w:right w:val="single" w:sz="4" w:space="0" w:color="FFD865"/>
      </w:tblBorders>
      <w:tblCellMar>
        <w:top w:w="0" w:type="dxa"/>
        <w:left w:w="108" w:type="dxa"/>
        <w:bottom w:w="0" w:type="dxa"/>
        <w:right w:w="108" w:type="dxa"/>
      </w:tblCellMar>
    </w:tblPr>
    <w:tblStylePr w:type="firstRow">
      <w:rPr>
        <w:rFonts w:ascii="Arial" w:hAnsi="Arial"/>
        <w:i/>
        <w:color w:val="FFD865"/>
        <w:sz w:val="22"/>
      </w:rPr>
      <w:tblPr/>
      <w:tcPr>
        <w:tcBorders>
          <w:top w:val="none" w:sz="0" w:space="0" w:color="000000"/>
          <w:left w:val="none" w:sz="0" w:space="0" w:color="000000"/>
          <w:bottom w:val="single" w:sz="4" w:space="0" w:color="FFD865"/>
          <w:right w:val="none" w:sz="0" w:space="0" w:color="000000"/>
        </w:tcBorders>
        <w:shd w:val="clear" w:color="FFFFFF" w:fill="FFFFFF"/>
      </w:tcPr>
    </w:tblStylePr>
    <w:tblStylePr w:type="lastRow">
      <w:rPr>
        <w:rFonts w:ascii="Arial" w:hAnsi="Arial"/>
        <w:i/>
        <w:color w:val="FFD865"/>
        <w:sz w:val="22"/>
      </w:rPr>
      <w:tblPr/>
      <w:tcPr>
        <w:tcBorders>
          <w:top w:val="single" w:sz="4" w:space="0" w:color="FFD86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FD865"/>
        <w:sz w:val="22"/>
      </w:rPr>
      <w:tblPr/>
      <w:tcPr>
        <w:tcBorders>
          <w:top w:val="none" w:sz="0" w:space="0" w:color="000000"/>
          <w:left w:val="none" w:sz="0" w:space="0" w:color="000000"/>
          <w:bottom w:val="none" w:sz="0" w:space="0" w:color="000000"/>
          <w:right w:val="single" w:sz="4" w:space="0" w:color="FFD865"/>
        </w:tcBorders>
        <w:shd w:val="clear" w:color="FFFFFF" w:fill="auto"/>
      </w:tcPr>
    </w:tblStylePr>
    <w:tblStylePr w:type="lastCol">
      <w:rPr>
        <w:rFonts w:ascii="Arial" w:hAnsi="Arial"/>
        <w:i/>
        <w:color w:val="FFD865"/>
        <w:sz w:val="22"/>
      </w:rPr>
      <w:tblPr/>
      <w:tcPr>
        <w:tcBorders>
          <w:top w:val="none" w:sz="0" w:space="0" w:color="000000"/>
          <w:left w:val="single" w:sz="4" w:space="0" w:color="FFD865"/>
          <w:bottom w:val="none" w:sz="0" w:space="0" w:color="000000"/>
          <w:right w:val="none" w:sz="0"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2">
    <w:name w:val="List Table 7 Colorful - Accent 52"/>
    <w:basedOn w:val="a1"/>
    <w:uiPriority w:val="99"/>
    <w:rsid w:val="00921917"/>
    <w:pPr>
      <w:spacing w:after="0" w:line="240" w:lineRule="auto"/>
    </w:pPr>
    <w:tblPr>
      <w:tblStyleRowBandSize w:val="1"/>
      <w:tblStyleColBandSize w:val="1"/>
      <w:tblInd w:w="0" w:type="dxa"/>
      <w:tblBorders>
        <w:right w:val="single" w:sz="4" w:space="0" w:color="8DA9DB"/>
      </w:tblBorders>
      <w:tblCellMar>
        <w:top w:w="0" w:type="dxa"/>
        <w:left w:w="108" w:type="dxa"/>
        <w:bottom w:w="0" w:type="dxa"/>
        <w:right w:w="108" w:type="dxa"/>
      </w:tblCellMar>
    </w:tblPr>
    <w:tblStylePr w:type="firstRow">
      <w:rPr>
        <w:rFonts w:ascii="Arial" w:hAnsi="Arial"/>
        <w:i/>
        <w:color w:val="8DA9DB"/>
        <w:sz w:val="22"/>
      </w:rPr>
      <w:tblPr/>
      <w:tcPr>
        <w:tcBorders>
          <w:top w:val="none" w:sz="0" w:space="0" w:color="000000"/>
          <w:left w:val="none" w:sz="0" w:space="0" w:color="000000"/>
          <w:bottom w:val="single" w:sz="4" w:space="0" w:color="8DA9DB"/>
          <w:right w:val="none" w:sz="0" w:space="0" w:color="000000"/>
        </w:tcBorders>
        <w:shd w:val="clear" w:color="FFFFFF" w:fill="FFFFFF"/>
      </w:tcPr>
    </w:tblStylePr>
    <w:tblStylePr w:type="lastRow">
      <w:rPr>
        <w:rFonts w:ascii="Arial" w:hAnsi="Arial"/>
        <w:i/>
        <w:color w:val="8DA9DB"/>
        <w:sz w:val="22"/>
      </w:rPr>
      <w:tblPr/>
      <w:tcPr>
        <w:tcBorders>
          <w:top w:val="single" w:sz="4" w:space="0" w:color="8DA9D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8DA9DB"/>
        <w:sz w:val="22"/>
      </w:rPr>
      <w:tblPr/>
      <w:tcPr>
        <w:tcBorders>
          <w:top w:val="none" w:sz="0" w:space="0" w:color="000000"/>
          <w:left w:val="none" w:sz="0" w:space="0" w:color="000000"/>
          <w:bottom w:val="none" w:sz="0" w:space="0" w:color="000000"/>
          <w:right w:val="single" w:sz="4" w:space="0" w:color="8DA9DB"/>
        </w:tcBorders>
        <w:shd w:val="clear" w:color="FFFFFF" w:fill="auto"/>
      </w:tcPr>
    </w:tblStylePr>
    <w:tblStylePr w:type="lastCol">
      <w:rPr>
        <w:rFonts w:ascii="Arial" w:hAnsi="Arial"/>
        <w:i/>
        <w:color w:val="8DA9DB"/>
        <w:sz w:val="22"/>
      </w:rPr>
      <w:tblPr/>
      <w:tcPr>
        <w:tcBorders>
          <w:top w:val="none" w:sz="0" w:space="0" w:color="000000"/>
          <w:left w:val="single" w:sz="4" w:space="0" w:color="8DA9DB"/>
          <w:bottom w:val="none" w:sz="0" w:space="0" w:color="000000"/>
          <w:right w:val="none" w:sz="0" w:space="0" w:color="000000"/>
        </w:tcBorders>
        <w:shd w:val="clear" w:color="FFFFFF" w:fill="auto"/>
      </w:tc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7Colorful-Accent62">
    <w:name w:val="List Table 7 Colorful - Accent 62"/>
    <w:basedOn w:val="a1"/>
    <w:uiPriority w:val="99"/>
    <w:rsid w:val="00921917"/>
    <w:pPr>
      <w:spacing w:after="0" w:line="240" w:lineRule="auto"/>
    </w:pPr>
    <w:tblPr>
      <w:tblStyleRowBandSize w:val="1"/>
      <w:tblStyleColBandSize w:val="1"/>
      <w:tblInd w:w="0" w:type="dxa"/>
      <w:tblBorders>
        <w:right w:val="single" w:sz="4" w:space="0" w:color="A9D08E"/>
      </w:tblBorders>
      <w:tblCellMar>
        <w:top w:w="0" w:type="dxa"/>
        <w:left w:w="108" w:type="dxa"/>
        <w:bottom w:w="0" w:type="dxa"/>
        <w:right w:w="108" w:type="dxa"/>
      </w:tblCellMar>
    </w:tblPr>
    <w:tblStylePr w:type="firstRow">
      <w:rPr>
        <w:rFonts w:ascii="Arial" w:hAnsi="Arial"/>
        <w:i/>
        <w:color w:val="A9D08E"/>
        <w:sz w:val="22"/>
      </w:rPr>
      <w:tblPr/>
      <w:tcPr>
        <w:tcBorders>
          <w:top w:val="none" w:sz="0" w:space="0" w:color="000000"/>
          <w:left w:val="none" w:sz="0" w:space="0" w:color="000000"/>
          <w:bottom w:val="single" w:sz="4" w:space="0" w:color="A9D08E"/>
          <w:right w:val="none" w:sz="0" w:space="0" w:color="000000"/>
        </w:tcBorders>
        <w:shd w:val="clear" w:color="FFFFFF" w:fill="FFFFFF"/>
      </w:tcPr>
    </w:tblStylePr>
    <w:tblStylePr w:type="lastRow">
      <w:rPr>
        <w:rFonts w:ascii="Arial" w:hAnsi="Arial"/>
        <w:i/>
        <w:color w:val="A9D08E"/>
        <w:sz w:val="22"/>
      </w:rPr>
      <w:tblPr/>
      <w:tcPr>
        <w:tcBorders>
          <w:top w:val="single" w:sz="4" w:space="0" w:color="A9D08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9D08E"/>
        <w:sz w:val="22"/>
      </w:rPr>
      <w:tblPr/>
      <w:tcPr>
        <w:tcBorders>
          <w:top w:val="none" w:sz="0" w:space="0" w:color="000000"/>
          <w:left w:val="none" w:sz="0" w:space="0" w:color="000000"/>
          <w:bottom w:val="none" w:sz="0" w:space="0" w:color="000000"/>
          <w:right w:val="single" w:sz="4" w:space="0" w:color="A9D08E"/>
        </w:tcBorders>
        <w:shd w:val="clear" w:color="FFFFFF" w:fill="auto"/>
      </w:tcPr>
    </w:tblStylePr>
    <w:tblStylePr w:type="lastCol">
      <w:rPr>
        <w:rFonts w:ascii="Arial" w:hAnsi="Arial"/>
        <w:i/>
        <w:color w:val="A9D08E"/>
        <w:sz w:val="22"/>
      </w:rPr>
      <w:tblPr/>
      <w:tcPr>
        <w:tcBorders>
          <w:top w:val="none" w:sz="0" w:space="0" w:color="000000"/>
          <w:left w:val="single" w:sz="4" w:space="0" w:color="A9D08E"/>
          <w:bottom w:val="none" w:sz="0" w:space="0" w:color="000000"/>
          <w:right w:val="none" w:sz="0"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2">
    <w:name w:val="Lined - Accent 1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Lined-Accent22">
    <w:name w:val="Lined - Accent 2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2">
    <w:name w:val="Lined - Accent 3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2">
    <w:name w:val="Lined - Accent 4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2">
    <w:name w:val="Lined - Accent 5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Lined-Accent62">
    <w:name w:val="Lined - Accent 62"/>
    <w:basedOn w:val="a1"/>
    <w:uiPriority w:val="99"/>
    <w:rsid w:val="009219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2">
    <w:name w:val="Bordered &amp; Lined - Accent 1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BorderedLined-Accent22">
    <w:name w:val="Bordered &amp; Lined - Accent 2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2">
    <w:name w:val="Bordered &amp; Lined - Accent 3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2">
    <w:name w:val="Bordered &amp; Lined - Accent 4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2">
    <w:name w:val="Bordered &amp; Lined - Accent 5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BorderedLined-Accent62">
    <w:name w:val="Bordered &amp; Lined - Accent 62"/>
    <w:basedOn w:val="a1"/>
    <w:uiPriority w:val="99"/>
    <w:rsid w:val="00921917"/>
    <w:pPr>
      <w:spacing w:after="0" w:line="240" w:lineRule="auto"/>
    </w:pPr>
    <w:rPr>
      <w:color w:val="404040"/>
      <w:sz w:val="20"/>
      <w:szCs w:val="20"/>
      <w:lang w:eastAsia="ru-RU"/>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2">
    <w:name w:val="Bordered2"/>
    <w:basedOn w:val="a1"/>
    <w:uiPriority w:val="99"/>
    <w:rsid w:val="00921917"/>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2">
    <w:name w:val="Bordered - Accent 12"/>
    <w:basedOn w:val="a1"/>
    <w:uiPriority w:val="99"/>
    <w:rsid w:val="00921917"/>
    <w:pPr>
      <w:spacing w:after="0" w:line="240" w:lineRule="auto"/>
    </w:p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2">
    <w:name w:val="Bordered - Accent 22"/>
    <w:basedOn w:val="a1"/>
    <w:uiPriority w:val="99"/>
    <w:rsid w:val="00921917"/>
    <w:pPr>
      <w:spacing w:after="0" w:line="240" w:lineRule="auto"/>
    </w:p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2">
    <w:name w:val="Bordered - Accent 32"/>
    <w:basedOn w:val="a1"/>
    <w:uiPriority w:val="99"/>
    <w:rsid w:val="00921917"/>
    <w:pPr>
      <w:spacing w:after="0" w:line="240" w:lineRule="auto"/>
    </w:p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2">
    <w:name w:val="Bordered - Accent 42"/>
    <w:basedOn w:val="a1"/>
    <w:uiPriority w:val="99"/>
    <w:rsid w:val="00921917"/>
    <w:pPr>
      <w:spacing w:after="0" w:line="240" w:lineRule="auto"/>
    </w:p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2">
    <w:name w:val="Bordered - Accent 52"/>
    <w:basedOn w:val="a1"/>
    <w:uiPriority w:val="99"/>
    <w:rsid w:val="00921917"/>
    <w:pPr>
      <w:spacing w:after="0" w:line="240" w:lineRule="auto"/>
    </w:p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2">
    <w:name w:val="Bordered - Accent 62"/>
    <w:basedOn w:val="a1"/>
    <w:uiPriority w:val="99"/>
    <w:rsid w:val="00921917"/>
    <w:pPr>
      <w:spacing w:after="0" w:line="240" w:lineRule="auto"/>
    </w:p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111">
    <w:name w:val="Сетка таблицы11"/>
    <w:basedOn w:val="a1"/>
    <w:next w:val="ab"/>
    <w:uiPriority w:val="39"/>
    <w:rsid w:val="0092191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ocdata">
    <w:name w:val="docdata"/>
    <w:aliases w:val="docy,v5,43454,bqiaagaaeyqcaaagiaiaaam3ogaabuwiaaaaaaaaaaaaaaaaaaaaaaaaaaaaaaaaaaaaaaaaaaaaaaaaaaaaaaaaaaaaaaaaaaaaaaaaaaaaaaaaaaaaaaaaaaaaaaaaaaaaaaaaaaaaaaaaaaaaaaaaaaaaaaaaaaaaaaaaaaaaaaaaaaaaaaaaaaaaaaaaaaaaaaaaaaaaaaaaaaaaaaaaaaaaaaaaaaaaaaa"/>
    <w:basedOn w:val="a"/>
    <w:rsid w:val="00921917"/>
    <w:pPr>
      <w:spacing w:before="100" w:beforeAutospacing="1" w:after="100" w:afterAutospacing="1" w:line="240" w:lineRule="auto"/>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itrienkosv@dgr.tomsk.gov.ru" TargetMode="External"/><Relationship Id="rId13" Type="http://schemas.openxmlformats.org/officeDocument/2006/relationships/hyperlink" Target="https://login.consultant.ru/link/?req=doc&amp;base=LAW&amp;n=494990&amp;dst=240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ts-tender.ru/Portals/0/Files/library/docs/reglament-property-sales-28122024.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9B138B3B77351D0C2A26002A628966917FB2122C394FF6F0B05BDB332F9C3C1E9FAFA08AC7AD947967DB8BD81DC0A98DB97150A4C0BF57A1AEl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ts-tender.ru"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www.torgi.gov.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13398</Words>
  <Characters>76369</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Семеняк Олеся Андреевна</dc:creator>
  <cp:keywords/>
  <dc:description/>
  <cp:lastModifiedBy>Олеся Рауильевна Саджылык</cp:lastModifiedBy>
  <cp:revision>3</cp:revision>
  <cp:lastPrinted>2025-08-07T07:17:00Z</cp:lastPrinted>
  <dcterms:created xsi:type="dcterms:W3CDTF">2025-08-07T07:25:00Z</dcterms:created>
  <dcterms:modified xsi:type="dcterms:W3CDTF">2025-08-08T04:58:00Z</dcterms:modified>
</cp:coreProperties>
</file>