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50E2" w:rsidRDefault="009050E2">
      <w:pPr>
        <w:rPr>
          <w:rFonts w:ascii="PT Astra Serif" w:hAnsi="PT Astra Serif"/>
        </w:rPr>
      </w:pPr>
    </w:p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3298"/>
      </w:tblGrid>
      <w:tr w:rsidR="009050E2">
        <w:tc>
          <w:tcPr>
            <w:tcW w:w="10604" w:type="dxa"/>
            <w:gridSpan w:val="5"/>
          </w:tcPr>
          <w:p w:rsidR="009050E2" w:rsidRDefault="009050E2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050E2">
        <w:tc>
          <w:tcPr>
            <w:tcW w:w="10604" w:type="dxa"/>
            <w:gridSpan w:val="5"/>
          </w:tcPr>
          <w:p w:rsidR="009050E2" w:rsidRDefault="009050E2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050E2">
        <w:tc>
          <w:tcPr>
            <w:tcW w:w="10604" w:type="dxa"/>
            <w:gridSpan w:val="5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</w:tcPr>
          <w:p w:rsidR="009050E2" w:rsidRDefault="00D334A0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noProof/>
                <w:sz w:val="32"/>
                <w:szCs w:val="32"/>
              </w:rPr>
              <mc:AlternateContent>
                <mc:Choice Requires="wpg">
                  <w:drawing>
                    <wp:inline distT="0" distB="0" distL="0" distR="0">
                      <wp:extent cx="762000" cy="723900"/>
                      <wp:effectExtent l="0" t="0" r="0" b="0"/>
                      <wp:docPr id="1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762000" cy="72390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6se="http://schemas.microsoft.com/office/word/2015/wordml/symex" xmlns:cx="http://schemas.microsoft.com/office/drawing/2014/chartex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0.00pt;height:57.00pt;mso-wrap-distance-left:0.00pt;mso-wrap-distance-top:0.00pt;mso-wrap-distance-right:0.00pt;mso-wrap-distance-bottom:0.00pt;" stroked="false">
                      <v:path textboxrect="0,0,0,0"/>
                      <v:imagedata r:id="rId14" o:title=""/>
                    </v:shape>
                  </w:pict>
                </mc:Fallback>
              </mc:AlternateContent>
            </w:r>
          </w:p>
          <w:p w:rsidR="009050E2" w:rsidRDefault="009050E2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9050E2" w:rsidRDefault="00D334A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9050E2" w:rsidRDefault="00D334A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9050E2" w:rsidRDefault="009050E2">
            <w:pPr>
              <w:jc w:val="center"/>
              <w:rPr>
                <w:rFonts w:ascii="PT Astra Serif" w:hAnsi="PT Astra Serif"/>
              </w:rPr>
            </w:pPr>
          </w:p>
        </w:tc>
      </w:tr>
      <w:tr w:rsidR="009050E2">
        <w:tc>
          <w:tcPr>
            <w:tcW w:w="3056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9050E2" w:rsidRDefault="009050E2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9050E2" w:rsidRDefault="009050E2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9050E2" w:rsidRDefault="009050E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9050E2" w:rsidRDefault="009050E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9050E2" w:rsidRDefault="009050E2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050E2">
        <w:tc>
          <w:tcPr>
            <w:tcW w:w="3056" w:type="dxa"/>
          </w:tcPr>
          <w:p w:rsidR="009050E2" w:rsidRDefault="009050E2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9050E2" w:rsidRDefault="009050E2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</w:tcPr>
          <w:p w:rsidR="009050E2" w:rsidRDefault="00D334A0">
            <w:pPr>
              <w:pStyle w:val="aff2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9050E2" w:rsidRDefault="009050E2">
            <w:pPr>
              <w:pStyle w:val="aff2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</w:tcPr>
          <w:p w:rsidR="009050E2" w:rsidRDefault="009050E2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050E2">
        <w:trPr>
          <w:trHeight w:val="996"/>
        </w:trPr>
        <w:tc>
          <w:tcPr>
            <w:tcW w:w="3056" w:type="dxa"/>
          </w:tcPr>
          <w:p w:rsidR="009050E2" w:rsidRPr="00D334A0" w:rsidRDefault="00D334A0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30.07.2025</w:t>
            </w:r>
            <w:r w:rsidRPr="00D334A0">
              <w:rPr>
                <w:rFonts w:ascii="PT Astra Serif" w:hAnsi="PT Astra Serif"/>
                <w:sz w:val="26"/>
                <w:szCs w:val="26"/>
              </w:rPr>
              <w:t xml:space="preserve">       </w:t>
            </w:r>
          </w:p>
          <w:p w:rsidR="009050E2" w:rsidRDefault="009050E2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9050E2" w:rsidRDefault="009050E2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</w:tcPr>
          <w:p w:rsidR="009050E2" w:rsidRDefault="00D334A0">
            <w:pPr>
              <w:pStyle w:val="aff2"/>
              <w:rPr>
                <w:rFonts w:ascii="PT Astra Serif" w:hAnsi="PT Astra Serif"/>
                <w:spacing w:val="20"/>
                <w:szCs w:val="28"/>
              </w:rPr>
            </w:pPr>
            <w:r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3298" w:type="dxa"/>
          </w:tcPr>
          <w:p w:rsidR="009050E2" w:rsidRDefault="00D334A0" w:rsidP="00D334A0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  <w:u w:val="single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№ 1084</w:t>
            </w:r>
          </w:p>
          <w:p w:rsidR="009050E2" w:rsidRDefault="00D334A0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9050E2">
        <w:trPr>
          <w:trHeight w:val="80"/>
        </w:trPr>
        <w:tc>
          <w:tcPr>
            <w:tcW w:w="5284" w:type="dxa"/>
            <w:gridSpan w:val="3"/>
          </w:tcPr>
          <w:p w:rsidR="009050E2" w:rsidRDefault="009050E2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20" w:type="dxa"/>
            <w:gridSpan w:val="2"/>
          </w:tcPr>
          <w:p w:rsidR="009050E2" w:rsidRDefault="009050E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9050E2" w:rsidRDefault="00D334A0">
      <w:pPr>
        <w:tabs>
          <w:tab w:val="left" w:pos="993"/>
        </w:tabs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 предоставлении разрешения на условно разрешенный вид использования земельного участка </w:t>
      </w:r>
      <w:r>
        <w:rPr>
          <w:rFonts w:ascii="PT Astra Serif" w:eastAsia="PT Astra Serif" w:hAnsi="PT Astra Serif" w:cs="PT Astra Serif"/>
          <w:sz w:val="28"/>
          <w:szCs w:val="26"/>
        </w:rPr>
        <w:t xml:space="preserve">по адресу: Российская Федерация, Томская область, Томский муниципальный район, </w:t>
      </w:r>
      <w:proofErr w:type="spellStart"/>
      <w:r>
        <w:rPr>
          <w:rFonts w:ascii="PT Astra Serif" w:eastAsia="PT Astra Serif" w:hAnsi="PT Astra Serif" w:cs="PT Astra Serif"/>
          <w:sz w:val="28"/>
          <w:szCs w:val="26"/>
        </w:rPr>
        <w:t>Зоркальцевское</w:t>
      </w:r>
      <w:proofErr w:type="spellEnd"/>
      <w:r>
        <w:rPr>
          <w:rFonts w:ascii="PT Astra Serif" w:eastAsia="PT Astra Serif" w:hAnsi="PT Astra Serif" w:cs="PT Astra Serif"/>
          <w:sz w:val="28"/>
          <w:szCs w:val="26"/>
        </w:rPr>
        <w:t xml:space="preserve"> сельское поселение, территория ДНП Слобода Вольная</w:t>
      </w:r>
    </w:p>
    <w:p w:rsidR="009050E2" w:rsidRDefault="009050E2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9050E2" w:rsidRDefault="00D334A0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В соответствии с Градостроительным кодексом Российской Федерации, Законом Томской области от 27 декабря 2023 года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Правилами землепользования и застройки 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Зоркальцевское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сельское поселение», утвержденными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решением Совета </w:t>
      </w:r>
      <w:proofErr w:type="spellStart"/>
      <w:r>
        <w:rPr>
          <w:rFonts w:ascii="PT Astra Serif" w:eastAsia="PT Astra Serif" w:hAnsi="PT Astra Serif" w:cs="PT Astra Serif"/>
          <w:sz w:val="28"/>
          <w:szCs w:val="28"/>
        </w:rPr>
        <w:t>Зоркальцевское</w:t>
      </w:r>
      <w:proofErr w:type="spellEnd"/>
      <w:r>
        <w:rPr>
          <w:rFonts w:ascii="PT Astra Serif" w:eastAsia="PT Astra Serif" w:hAnsi="PT Astra Serif" w:cs="PT Astra Serif"/>
          <w:sz w:val="28"/>
          <w:szCs w:val="28"/>
        </w:rPr>
        <w:t xml:space="preserve"> сельского поселения от 07.10.2014 № 21 «О принятии решения об утверждении Генерального Плана и Правил землепользования и застройки муниципального образования «</w:t>
      </w:r>
      <w:proofErr w:type="spellStart"/>
      <w:r>
        <w:rPr>
          <w:rFonts w:ascii="PT Astra Serif" w:eastAsia="PT Astra Serif" w:hAnsi="PT Astra Serif" w:cs="PT Astra Serif"/>
          <w:sz w:val="28"/>
          <w:szCs w:val="28"/>
        </w:rPr>
        <w:t>Зоркальцевское</w:t>
      </w:r>
      <w:proofErr w:type="spellEnd"/>
      <w:r>
        <w:rPr>
          <w:rFonts w:ascii="PT Astra Serif" w:eastAsia="PT Astra Serif" w:hAnsi="PT Astra Serif" w:cs="PT Astra Serif"/>
          <w:sz w:val="28"/>
          <w:szCs w:val="28"/>
        </w:rPr>
        <w:t xml:space="preserve"> сельское поселение» </w:t>
      </w:r>
      <w:r>
        <w:rPr>
          <w:rFonts w:ascii="PT Astra Serif" w:hAnsi="PT Astra Serif"/>
          <w:sz w:val="28"/>
          <w:szCs w:val="28"/>
        </w:rPr>
        <w:t>(далее – Правила),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на основании запроса Некрасова П.Г. от 10.04.2025 </w:t>
      </w:r>
      <w:proofErr w:type="spellStart"/>
      <w:r>
        <w:rPr>
          <w:rFonts w:ascii="PT Astra Serif" w:hAnsi="PT Astra Serif"/>
          <w:sz w:val="28"/>
          <w:szCs w:val="28"/>
        </w:rPr>
        <w:t>вх</w:t>
      </w:r>
      <w:proofErr w:type="spellEnd"/>
      <w:r>
        <w:rPr>
          <w:rFonts w:ascii="PT Astra Serif" w:hAnsi="PT Astra Serif"/>
          <w:sz w:val="28"/>
          <w:szCs w:val="28"/>
        </w:rPr>
        <w:t>. № 91/4662, заключения по результатам публичных слушаний от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02.07.2025, рекомендаций Комиссии по подготовке правил землепользования и застройки отдельных муниципальных образований Томской области от 23.07.2025 № 8, по вопросу предоставления разрешения на условно разрешенный вид использования земельного участка, </w:t>
      </w:r>
    </w:p>
    <w:p w:rsidR="009050E2" w:rsidRDefault="009050E2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</w:p>
    <w:p w:rsidR="009050E2" w:rsidRDefault="00D334A0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Предоставить разрешение на условно разрешенный вид использования земельного участка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>«Магазины (код 4.4)»</w:t>
      </w:r>
      <w:r>
        <w:rPr>
          <w:rFonts w:ascii="PT Astra Serif" w:hAnsi="PT Astra Serif"/>
          <w:sz w:val="28"/>
          <w:szCs w:val="28"/>
        </w:rPr>
        <w:t xml:space="preserve">, установленный Правилами для территориальной зоны </w:t>
      </w:r>
      <w:r>
        <w:rPr>
          <w:rFonts w:ascii="PT Astra Serif" w:eastAsia="PT Astra Serif" w:hAnsi="PT Astra Serif" w:cs="PT Astra Serif"/>
          <w:sz w:val="28"/>
          <w:szCs w:val="28"/>
        </w:rPr>
        <w:t>ведения садового и дачного хозяйства (СХ</w:t>
      </w:r>
      <w:r>
        <w:rPr>
          <w:rFonts w:ascii="PT Astra Serif" w:eastAsia="PT Astra Serif" w:hAnsi="PT Astra Serif" w:cs="PT Astra Serif"/>
          <w:sz w:val="28"/>
          <w:szCs w:val="28"/>
        </w:rPr>
        <w:noBreakHyphen/>
        <w:t>1)</w:t>
      </w:r>
      <w:r>
        <w:rPr>
          <w:rFonts w:ascii="PT Astra Serif" w:hAnsi="PT Astra Serif"/>
          <w:sz w:val="28"/>
          <w:szCs w:val="28"/>
        </w:rPr>
        <w:t xml:space="preserve">, для земельного участка с кадастровым номером </w:t>
      </w:r>
      <w:r>
        <w:rPr>
          <w:rFonts w:ascii="PT Astra Serif" w:eastAsia="PT Astra Serif" w:hAnsi="PT Astra Serif" w:cs="PT Astra Serif"/>
          <w:sz w:val="28"/>
          <w:szCs w:val="26"/>
        </w:rPr>
        <w:t>70:14:0100035:6094</w:t>
      </w:r>
      <w:r>
        <w:rPr>
          <w:rFonts w:ascii="PT Astra Serif" w:hAnsi="PT Astra Serif"/>
          <w:sz w:val="28"/>
          <w:szCs w:val="28"/>
        </w:rPr>
        <w:t>, общей площадью – 114611,2 кв. м, расположенного по адресу: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6"/>
        </w:rPr>
        <w:t xml:space="preserve">Российская Федерация, </w:t>
      </w:r>
      <w:r>
        <w:rPr>
          <w:rFonts w:ascii="PT Astra Serif" w:eastAsia="PT Astra Serif" w:hAnsi="PT Astra Serif" w:cs="PT Astra Serif"/>
          <w:sz w:val="28"/>
          <w:szCs w:val="26"/>
        </w:rPr>
        <w:lastRenderedPageBreak/>
        <w:t xml:space="preserve">Томская область, Томский муниципальный район, </w:t>
      </w:r>
      <w:proofErr w:type="spellStart"/>
      <w:r>
        <w:rPr>
          <w:rFonts w:ascii="PT Astra Serif" w:eastAsia="PT Astra Serif" w:hAnsi="PT Astra Serif" w:cs="PT Astra Serif"/>
          <w:sz w:val="28"/>
          <w:szCs w:val="26"/>
        </w:rPr>
        <w:t>Зоркальцевское</w:t>
      </w:r>
      <w:proofErr w:type="spellEnd"/>
      <w:r>
        <w:rPr>
          <w:rFonts w:ascii="PT Astra Serif" w:eastAsia="PT Astra Serif" w:hAnsi="PT Astra Serif" w:cs="PT Astra Serif"/>
          <w:sz w:val="28"/>
          <w:szCs w:val="26"/>
        </w:rPr>
        <w:t xml:space="preserve"> сельское поселение, территория ДНП Слобода Вольная</w:t>
      </w:r>
      <w:r>
        <w:rPr>
          <w:rFonts w:ascii="PT Astra Serif" w:hAnsi="PT Astra Serif"/>
          <w:sz w:val="28"/>
          <w:szCs w:val="28"/>
        </w:rPr>
        <w:t>.</w:t>
      </w:r>
    </w:p>
    <w:p w:rsidR="009050E2" w:rsidRDefault="00D334A0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области:</w:t>
      </w:r>
    </w:p>
    <w:p w:rsidR="009050E2" w:rsidRDefault="00D334A0">
      <w:pPr>
        <w:pStyle w:val="affffff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1) обеспечить официальное опубликование настоящего распоряжения;</w:t>
      </w:r>
    </w:p>
    <w:p w:rsidR="009050E2" w:rsidRDefault="00D334A0">
      <w:pPr>
        <w:pStyle w:val="affffff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2) направить настоящее распоряжение в администрацию Томского муниципального района, администрацию </w:t>
      </w:r>
      <w:proofErr w:type="spellStart"/>
      <w:r>
        <w:rPr>
          <w:rFonts w:ascii="PT Astra Serif" w:hAnsi="PT Astra Serif"/>
          <w:sz w:val="28"/>
          <w:szCs w:val="28"/>
          <w:lang w:val="ru-RU"/>
        </w:rPr>
        <w:t>Зоркальцевского</w:t>
      </w:r>
      <w:proofErr w:type="spellEnd"/>
      <w:r>
        <w:rPr>
          <w:rFonts w:ascii="PT Astra Serif" w:hAnsi="PT Astra Serif"/>
          <w:sz w:val="28"/>
          <w:szCs w:val="28"/>
          <w:lang w:val="ru-RU"/>
        </w:rPr>
        <w:t xml:space="preserve"> сельского поселения Томского муниципального района 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образования;</w:t>
      </w:r>
    </w:p>
    <w:p w:rsidR="009050E2" w:rsidRDefault="00D334A0">
      <w:pPr>
        <w:pStyle w:val="affffff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3) разместить настоящее распоряжение на официальном сайте Департамента градостроительного развития Томской области.</w:t>
      </w:r>
    </w:p>
    <w:p w:rsidR="009050E2" w:rsidRDefault="00D334A0">
      <w:pPr>
        <w:pStyle w:val="affffff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3. Контроль за исполнением настоящего распоряжения оставляю за собой.</w:t>
      </w:r>
    </w:p>
    <w:p w:rsidR="009050E2" w:rsidRDefault="009050E2">
      <w:pPr>
        <w:pStyle w:val="ConsPlusNormal"/>
        <w:ind w:firstLine="0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9050E2" w:rsidRDefault="009050E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9050E2" w:rsidRDefault="009050E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3325"/>
        <w:gridCol w:w="3190"/>
        <w:gridCol w:w="3799"/>
      </w:tblGrid>
      <w:tr w:rsidR="009050E2">
        <w:tc>
          <w:tcPr>
            <w:tcW w:w="33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9050E2" w:rsidRDefault="00D334A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9050E2" w:rsidRDefault="009050E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9050E2" w:rsidRDefault="00D334A0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  Т.Б. Мухамеджанов</w:t>
            </w:r>
          </w:p>
        </w:tc>
      </w:tr>
    </w:tbl>
    <w:p w:rsidR="009050E2" w:rsidRDefault="009050E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9050E2" w:rsidRDefault="009050E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050E2" w:rsidRDefault="009050E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050E2" w:rsidRDefault="009050E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050E2" w:rsidRDefault="009050E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050E2" w:rsidRDefault="009050E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050E2" w:rsidRDefault="009050E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050E2" w:rsidRDefault="009050E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050E2" w:rsidRDefault="009050E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050E2" w:rsidRDefault="009050E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050E2" w:rsidRDefault="009050E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050E2" w:rsidRDefault="009050E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050E2" w:rsidRDefault="009050E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050E2" w:rsidRDefault="009050E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050E2" w:rsidRDefault="009050E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050E2" w:rsidRDefault="009050E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050E2" w:rsidRDefault="009050E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050E2" w:rsidRDefault="009050E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050E2" w:rsidRDefault="009050E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050E2" w:rsidRDefault="009050E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050E2" w:rsidRDefault="009050E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050E2" w:rsidRDefault="009050E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050E2" w:rsidRDefault="009050E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050E2" w:rsidRDefault="009050E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050E2" w:rsidRDefault="009050E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050E2" w:rsidRDefault="00D334A0">
      <w:pPr>
        <w:pStyle w:val="affffff0"/>
      </w:pPr>
      <w:proofErr w:type="spellStart"/>
      <w:r>
        <w:t>Гуммер</w:t>
      </w:r>
      <w:proofErr w:type="spellEnd"/>
      <w:r>
        <w:t xml:space="preserve"> Софья Андреевна</w:t>
      </w:r>
    </w:p>
    <w:p w:rsidR="009050E2" w:rsidRDefault="00D334A0">
      <w:pPr>
        <w:pStyle w:val="affffff0"/>
      </w:pPr>
      <w:r>
        <w:t>+7 (3822) 70-90-36</w:t>
      </w:r>
    </w:p>
    <w:p w:rsidR="009050E2" w:rsidRDefault="003C51E7">
      <w:pPr>
        <w:pStyle w:val="affffff0"/>
      </w:pPr>
      <w:hyperlink r:id="rId15" w:tooltip="mailto:mishchenkosa@dgr.tomsk.gov.ru" w:history="1">
        <w:r w:rsidR="00D334A0">
          <w:rPr>
            <w:rStyle w:val="afd"/>
            <w:color w:val="auto"/>
            <w:u w:val="none"/>
          </w:rPr>
          <w:t>mishchenkosa@dgr.tomsk.gov.ru</w:t>
        </w:r>
      </w:hyperlink>
    </w:p>
    <w:sectPr w:rsidR="009050E2" w:rsidSect="00D334A0">
      <w:headerReference w:type="default" r:id="rId16"/>
      <w:footerReference w:type="even" r:id="rId17"/>
      <w:footerReference w:type="default" r:id="rId18"/>
      <w:headerReference w:type="first" r:id="rId19"/>
      <w:pgSz w:w="11906" w:h="16838"/>
      <w:pgMar w:top="851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51E7" w:rsidRDefault="003C51E7">
      <w:r>
        <w:separator/>
      </w:r>
    </w:p>
  </w:endnote>
  <w:endnote w:type="continuationSeparator" w:id="0">
    <w:p w:rsidR="003C51E7" w:rsidRDefault="003C5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charset w:val="00"/>
    <w:family w:val="auto"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50E2" w:rsidRDefault="00D334A0">
    <w:pPr>
      <w:pStyle w:val="ac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9050E2" w:rsidRDefault="009050E2">
    <w:pPr>
      <w:pStyle w:val="ac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50E2" w:rsidRDefault="009050E2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51E7" w:rsidRDefault="003C51E7">
      <w:r>
        <w:separator/>
      </w:r>
    </w:p>
  </w:footnote>
  <w:footnote w:type="continuationSeparator" w:id="0">
    <w:p w:rsidR="003C51E7" w:rsidRDefault="003C51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50E2" w:rsidRDefault="00D334A0">
    <w:pPr>
      <w:pStyle w:val="af9"/>
      <w:jc w:val="center"/>
    </w:pPr>
    <w:r>
      <w:fldChar w:fldCharType="begin"/>
    </w:r>
    <w:r>
      <w:instrText>PAGE   \* MERGEFORMAT</w:instrText>
    </w:r>
    <w:r>
      <w:fldChar w:fldCharType="separate"/>
    </w:r>
    <w:r w:rsidR="00A2056E">
      <w:rPr>
        <w:noProof/>
      </w:rPr>
      <w:t>2</w:t>
    </w:r>
    <w:r>
      <w:fldChar w:fldCharType="end"/>
    </w:r>
  </w:p>
  <w:p w:rsidR="009050E2" w:rsidRDefault="009050E2">
    <w:pPr>
      <w:pStyle w:val="af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50E2" w:rsidRDefault="009050E2">
    <w:pPr>
      <w:pStyle w:val="af9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45963"/>
    <w:multiLevelType w:val="hybridMultilevel"/>
    <w:tmpl w:val="CCE64336"/>
    <w:lvl w:ilvl="0" w:tplc="D370132A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AE87E4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DE01E7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DCA87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86FF1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44E10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6EADB9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28A9A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DC175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3C1199"/>
    <w:multiLevelType w:val="hybridMultilevel"/>
    <w:tmpl w:val="B636DB6C"/>
    <w:lvl w:ilvl="0" w:tplc="57D2A21C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757EEA04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5AA868DA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D84C74A6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8150711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92DA47C4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9FE49162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7ACBA62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BA4EDD8C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02AE7AB4"/>
    <w:multiLevelType w:val="hybridMultilevel"/>
    <w:tmpl w:val="39108146"/>
    <w:lvl w:ilvl="0" w:tplc="CAA6F68E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2CB26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D52247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04F0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5E59E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D0EA7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ACDC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BA5E0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5C4FC8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7D630C"/>
    <w:multiLevelType w:val="hybridMultilevel"/>
    <w:tmpl w:val="19C284BC"/>
    <w:lvl w:ilvl="0" w:tplc="9CB8C8B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C3F8B4E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FE328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E0CD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1AED9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D2D1C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456C8E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6814B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C58B48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FEE563C"/>
    <w:multiLevelType w:val="hybridMultilevel"/>
    <w:tmpl w:val="E7EE318C"/>
    <w:lvl w:ilvl="0" w:tplc="4AA4DB3E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54942754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EB44BE6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3B7C624C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83A49472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68E8F4C6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D8028C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8EAE0E80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A36E56F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5">
    <w:nsid w:val="12533E3F"/>
    <w:multiLevelType w:val="multilevel"/>
    <w:tmpl w:val="FF9EE0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>
    <w:nsid w:val="147635A3"/>
    <w:multiLevelType w:val="hybridMultilevel"/>
    <w:tmpl w:val="C8E6A99C"/>
    <w:lvl w:ilvl="0" w:tplc="5D6A412C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F6A82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34CDA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2ECE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78BDD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CB2D35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32773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3E948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8ADD1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2E6534"/>
    <w:multiLevelType w:val="hybridMultilevel"/>
    <w:tmpl w:val="6E8C8C6E"/>
    <w:lvl w:ilvl="0" w:tplc="BF50D1D2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1F729D3E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BC14CC4A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BB6CB168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744AD2BE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6406C308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7FDCBF08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28547E80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742A108A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8">
    <w:nsid w:val="178870C0"/>
    <w:multiLevelType w:val="hybridMultilevel"/>
    <w:tmpl w:val="7FA8B080"/>
    <w:lvl w:ilvl="0" w:tplc="C02E571A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386B8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3C8DA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DE80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BAF8E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E0160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E69F1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BE8ED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D834E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A7A7A61"/>
    <w:multiLevelType w:val="multilevel"/>
    <w:tmpl w:val="21680D4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start w:val="1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>
    <w:nsid w:val="1B651641"/>
    <w:multiLevelType w:val="multilevel"/>
    <w:tmpl w:val="4732ABD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1BAC3C88"/>
    <w:multiLevelType w:val="hybridMultilevel"/>
    <w:tmpl w:val="CDE09D4A"/>
    <w:lvl w:ilvl="0" w:tplc="8C5633EE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0EA1B0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AB4490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5906F5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410302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29867D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DBA42F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00CDA7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BCECE0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>
    <w:nsid w:val="20C02418"/>
    <w:multiLevelType w:val="hybridMultilevel"/>
    <w:tmpl w:val="D248BCD8"/>
    <w:lvl w:ilvl="0" w:tplc="3F18F032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58AAECBA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380A4078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8EE2EAD8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E09C5B6C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BE729A44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8D545912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937A5692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7FDED26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3">
    <w:nsid w:val="22886E32"/>
    <w:multiLevelType w:val="hybridMultilevel"/>
    <w:tmpl w:val="61C2BD2C"/>
    <w:lvl w:ilvl="0" w:tplc="B9126632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36A5C02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34F4E0BE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61E6148E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B3CC70A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3E629EF8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301ABB6C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C30E8D96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21B0C70C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4">
    <w:nsid w:val="23C90FDC"/>
    <w:multiLevelType w:val="hybridMultilevel"/>
    <w:tmpl w:val="23F03326"/>
    <w:lvl w:ilvl="0" w:tplc="C9986BE2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1A4AFF0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A1E2EB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6044A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81CBC8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144733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4AB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4A22F1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16C022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6F82CAE"/>
    <w:multiLevelType w:val="hybridMultilevel"/>
    <w:tmpl w:val="791A63AC"/>
    <w:lvl w:ilvl="0" w:tplc="37504ADE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D0F04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880134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F653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0CF1D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36B83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7A219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74CA6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18BFA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DE1273"/>
    <w:multiLevelType w:val="hybridMultilevel"/>
    <w:tmpl w:val="03646FEC"/>
    <w:lvl w:ilvl="0" w:tplc="27D6B98C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27CB074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FA44A27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8BE8C81E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CC00D172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89947106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7AC43C9E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C778F5E2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64720476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7">
    <w:nsid w:val="2C3C333B"/>
    <w:multiLevelType w:val="hybridMultilevel"/>
    <w:tmpl w:val="20942DB2"/>
    <w:lvl w:ilvl="0" w:tplc="7068C4BC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FD624C80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2DB01EC8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2D4C22EC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E9843F2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F146D39C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AAAC077C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95600AC6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AF62DA0E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8">
    <w:nsid w:val="2E83111F"/>
    <w:multiLevelType w:val="multilevel"/>
    <w:tmpl w:val="4856676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30630647"/>
    <w:multiLevelType w:val="multilevel"/>
    <w:tmpl w:val="6EEA7B6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36A350B5"/>
    <w:multiLevelType w:val="hybridMultilevel"/>
    <w:tmpl w:val="EA70750C"/>
    <w:lvl w:ilvl="0" w:tplc="AB0089D4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7285C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F1699B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EAC35B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BC60C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D84740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EAA9D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24966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EAFAE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A5A59F7"/>
    <w:multiLevelType w:val="hybridMultilevel"/>
    <w:tmpl w:val="2D268C90"/>
    <w:lvl w:ilvl="0" w:tplc="040EDD78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050584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878F7D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66EC5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212B5D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0FC06F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110992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F62234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0B2603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C973C27"/>
    <w:multiLevelType w:val="hybridMultilevel"/>
    <w:tmpl w:val="B3A69868"/>
    <w:lvl w:ilvl="0" w:tplc="7DFEF600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E4CCB6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C424A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409A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0ED01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749CE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CC038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9284A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7019F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D495EDE"/>
    <w:multiLevelType w:val="hybridMultilevel"/>
    <w:tmpl w:val="475AD8D8"/>
    <w:lvl w:ilvl="0" w:tplc="51BC2086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31D89D52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C1AEC04E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2C23FA4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E85245D6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A1D27926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1D74441A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15000018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FC40EC84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411B7994"/>
    <w:multiLevelType w:val="hybridMultilevel"/>
    <w:tmpl w:val="C5E8D2AE"/>
    <w:lvl w:ilvl="0" w:tplc="DDDCC3EE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F46EAC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09E7F2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CD6601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845A7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24EE7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AAC46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22214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F2ACE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1215F5A"/>
    <w:multiLevelType w:val="hybridMultilevel"/>
    <w:tmpl w:val="7AD6D6BC"/>
    <w:lvl w:ilvl="0" w:tplc="97F6592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B630CC0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F96DB6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884D4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5E4C3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9A708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92AC3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62838E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1EED9A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12F71F2"/>
    <w:multiLevelType w:val="hybridMultilevel"/>
    <w:tmpl w:val="4DC05300"/>
    <w:lvl w:ilvl="0" w:tplc="BDBEC8D6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47526E38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EE4EAD08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80B0694E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4B0ED31E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E4BA4624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6088A8C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4252D036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26700C72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7">
    <w:nsid w:val="45481935"/>
    <w:multiLevelType w:val="multilevel"/>
    <w:tmpl w:val="875AF6F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C01118D"/>
    <w:multiLevelType w:val="multilevel"/>
    <w:tmpl w:val="2B98DA6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4C8711E1"/>
    <w:multiLevelType w:val="hybridMultilevel"/>
    <w:tmpl w:val="1090E1E6"/>
    <w:lvl w:ilvl="0" w:tplc="B2D63F18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D0DAF95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6C4679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0437D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F28CA6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5C0169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9584A6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414075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184CAB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4D947746"/>
    <w:multiLevelType w:val="multilevel"/>
    <w:tmpl w:val="292ABEE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4FF078E3"/>
    <w:multiLevelType w:val="hybridMultilevel"/>
    <w:tmpl w:val="FF76F1BC"/>
    <w:lvl w:ilvl="0" w:tplc="3CC268D4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1C483D6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398DBF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F4776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2F4714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D78C4A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CFE3F6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2B4D83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5F45B9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1403BAB"/>
    <w:multiLevelType w:val="hybridMultilevel"/>
    <w:tmpl w:val="B9D6F1F6"/>
    <w:lvl w:ilvl="0" w:tplc="F2C88B16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5D807F9A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B596AFAA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AA6C6A7C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9E56DDD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B2E45C22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12965820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1624A964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DEA061EA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3">
    <w:nsid w:val="583948FD"/>
    <w:multiLevelType w:val="hybridMultilevel"/>
    <w:tmpl w:val="AEB4B178"/>
    <w:lvl w:ilvl="0" w:tplc="EA487656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49709B02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11A2DB62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EB62B39A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C5EC700C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18EF1D2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CA8600DA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8D47E5A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BC1E7E34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4">
    <w:nsid w:val="60E44CA0"/>
    <w:multiLevelType w:val="hybridMultilevel"/>
    <w:tmpl w:val="B5A864AC"/>
    <w:lvl w:ilvl="0" w:tplc="89F61B94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8100773E">
      <w:start w:val="1"/>
      <w:numFmt w:val="lowerLetter"/>
      <w:lvlText w:val="%2."/>
      <w:lvlJc w:val="left"/>
      <w:pPr>
        <w:ind w:left="7034" w:hanging="360"/>
      </w:pPr>
    </w:lvl>
    <w:lvl w:ilvl="2" w:tplc="0CA2FDF8">
      <w:start w:val="1"/>
      <w:numFmt w:val="lowerRoman"/>
      <w:lvlText w:val="%3."/>
      <w:lvlJc w:val="right"/>
      <w:pPr>
        <w:ind w:left="7754" w:hanging="180"/>
      </w:pPr>
    </w:lvl>
    <w:lvl w:ilvl="3" w:tplc="9A7C1E74">
      <w:start w:val="1"/>
      <w:numFmt w:val="decimal"/>
      <w:lvlText w:val="%4."/>
      <w:lvlJc w:val="left"/>
      <w:pPr>
        <w:ind w:left="8474" w:hanging="360"/>
      </w:pPr>
    </w:lvl>
    <w:lvl w:ilvl="4" w:tplc="969C519C">
      <w:start w:val="1"/>
      <w:numFmt w:val="lowerLetter"/>
      <w:lvlText w:val="%5."/>
      <w:lvlJc w:val="left"/>
      <w:pPr>
        <w:ind w:left="9194" w:hanging="360"/>
      </w:pPr>
    </w:lvl>
    <w:lvl w:ilvl="5" w:tplc="295CF33A">
      <w:start w:val="1"/>
      <w:numFmt w:val="lowerRoman"/>
      <w:lvlText w:val="%6."/>
      <w:lvlJc w:val="right"/>
      <w:pPr>
        <w:ind w:left="9914" w:hanging="180"/>
      </w:pPr>
    </w:lvl>
    <w:lvl w:ilvl="6" w:tplc="BF6E89D2">
      <w:start w:val="1"/>
      <w:numFmt w:val="decimal"/>
      <w:lvlText w:val="%7."/>
      <w:lvlJc w:val="left"/>
      <w:pPr>
        <w:ind w:left="10634" w:hanging="360"/>
      </w:pPr>
    </w:lvl>
    <w:lvl w:ilvl="7" w:tplc="A7A04986">
      <w:start w:val="1"/>
      <w:numFmt w:val="lowerLetter"/>
      <w:lvlText w:val="%8."/>
      <w:lvlJc w:val="left"/>
      <w:pPr>
        <w:ind w:left="11354" w:hanging="360"/>
      </w:pPr>
    </w:lvl>
    <w:lvl w:ilvl="8" w:tplc="09789A3A">
      <w:start w:val="1"/>
      <w:numFmt w:val="lowerRoman"/>
      <w:lvlText w:val="%9."/>
      <w:lvlJc w:val="right"/>
      <w:pPr>
        <w:ind w:left="12074" w:hanging="180"/>
      </w:pPr>
    </w:lvl>
  </w:abstractNum>
  <w:abstractNum w:abstractNumId="35">
    <w:nsid w:val="61717B21"/>
    <w:multiLevelType w:val="hybridMultilevel"/>
    <w:tmpl w:val="E76CC944"/>
    <w:lvl w:ilvl="0" w:tplc="E90E7002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44B0C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CAAA0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0A9A4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CAE4A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898A94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967D7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DE639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8FE963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2261112"/>
    <w:multiLevelType w:val="multilevel"/>
    <w:tmpl w:val="ABA428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62801BE0"/>
    <w:multiLevelType w:val="multilevel"/>
    <w:tmpl w:val="A8FC516C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661F6FEF"/>
    <w:multiLevelType w:val="multilevel"/>
    <w:tmpl w:val="2586EA0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>
    <w:nsid w:val="67BA1848"/>
    <w:multiLevelType w:val="multilevel"/>
    <w:tmpl w:val="DB2CB842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40">
    <w:nsid w:val="6B905404"/>
    <w:multiLevelType w:val="multilevel"/>
    <w:tmpl w:val="5E0EDA5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717C65E7"/>
    <w:multiLevelType w:val="hybridMultilevel"/>
    <w:tmpl w:val="2446DF38"/>
    <w:lvl w:ilvl="0" w:tplc="0A64ECEA">
      <w:start w:val="1"/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7A9ACE54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F00241FA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87E85670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629445B2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35902E74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872AE226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54D62942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3E188BFE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2">
    <w:nsid w:val="72CA05E3"/>
    <w:multiLevelType w:val="hybridMultilevel"/>
    <w:tmpl w:val="1168327C"/>
    <w:lvl w:ilvl="0" w:tplc="3E56DEDA">
      <w:start w:val="1"/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1228D1AC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2A56A0D0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FE64C5A6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2C8C4A24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A6EE64BC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D70446CE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D032B354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CE865B2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3">
    <w:nsid w:val="75D70D31"/>
    <w:multiLevelType w:val="multilevel"/>
    <w:tmpl w:val="4CCEFC7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7B8A3D56"/>
    <w:multiLevelType w:val="hybridMultilevel"/>
    <w:tmpl w:val="A6BC206E"/>
    <w:lvl w:ilvl="0" w:tplc="86CCD84C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9332779C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3C5C1470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837E0A66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333E3B16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36364600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D0501124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CE064486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52A61412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5">
    <w:nsid w:val="7C2D1557"/>
    <w:multiLevelType w:val="multilevel"/>
    <w:tmpl w:val="7C96EE2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6">
    <w:nsid w:val="7C395AF7"/>
    <w:multiLevelType w:val="multilevel"/>
    <w:tmpl w:val="7CDC813A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7">
    <w:nsid w:val="7DCE1E9D"/>
    <w:multiLevelType w:val="multilevel"/>
    <w:tmpl w:val="238CFAD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7FBE6EE4"/>
    <w:multiLevelType w:val="hybridMultilevel"/>
    <w:tmpl w:val="CF6E29A2"/>
    <w:lvl w:ilvl="0" w:tplc="8490F9B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5D32C00C">
      <w:start w:val="1"/>
      <w:numFmt w:val="lowerLetter"/>
      <w:lvlText w:val="%2."/>
      <w:lvlJc w:val="left"/>
      <w:pPr>
        <w:ind w:left="1647" w:hanging="360"/>
      </w:pPr>
    </w:lvl>
    <w:lvl w:ilvl="2" w:tplc="1610BA74">
      <w:start w:val="1"/>
      <w:numFmt w:val="lowerRoman"/>
      <w:lvlText w:val="%3."/>
      <w:lvlJc w:val="right"/>
      <w:pPr>
        <w:ind w:left="2367" w:hanging="180"/>
      </w:pPr>
    </w:lvl>
    <w:lvl w:ilvl="3" w:tplc="80EC6B7A">
      <w:start w:val="1"/>
      <w:numFmt w:val="decimal"/>
      <w:lvlText w:val="%4."/>
      <w:lvlJc w:val="left"/>
      <w:pPr>
        <w:ind w:left="3087" w:hanging="360"/>
      </w:pPr>
    </w:lvl>
    <w:lvl w:ilvl="4" w:tplc="8B501AE2">
      <w:start w:val="1"/>
      <w:numFmt w:val="lowerLetter"/>
      <w:lvlText w:val="%5."/>
      <w:lvlJc w:val="left"/>
      <w:pPr>
        <w:ind w:left="3807" w:hanging="360"/>
      </w:pPr>
    </w:lvl>
    <w:lvl w:ilvl="5" w:tplc="A3C8D578">
      <w:start w:val="1"/>
      <w:numFmt w:val="lowerRoman"/>
      <w:lvlText w:val="%6."/>
      <w:lvlJc w:val="right"/>
      <w:pPr>
        <w:ind w:left="4527" w:hanging="180"/>
      </w:pPr>
    </w:lvl>
    <w:lvl w:ilvl="6" w:tplc="D4660008">
      <w:start w:val="1"/>
      <w:numFmt w:val="decimal"/>
      <w:lvlText w:val="%7."/>
      <w:lvlJc w:val="left"/>
      <w:pPr>
        <w:ind w:left="5247" w:hanging="360"/>
      </w:pPr>
    </w:lvl>
    <w:lvl w:ilvl="7" w:tplc="80A49814">
      <w:start w:val="1"/>
      <w:numFmt w:val="lowerLetter"/>
      <w:lvlText w:val="%8."/>
      <w:lvlJc w:val="left"/>
      <w:pPr>
        <w:ind w:left="5967" w:hanging="360"/>
      </w:pPr>
    </w:lvl>
    <w:lvl w:ilvl="8" w:tplc="E736B0A0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1"/>
  </w:num>
  <w:num w:numId="2">
    <w:abstractNumId w:val="36"/>
  </w:num>
  <w:num w:numId="3">
    <w:abstractNumId w:val="28"/>
  </w:num>
  <w:num w:numId="4">
    <w:abstractNumId w:val="43"/>
  </w:num>
  <w:num w:numId="5">
    <w:abstractNumId w:val="10"/>
  </w:num>
  <w:num w:numId="6">
    <w:abstractNumId w:val="5"/>
  </w:num>
  <w:num w:numId="7">
    <w:abstractNumId w:val="4"/>
  </w:num>
  <w:num w:numId="8">
    <w:abstractNumId w:val="21"/>
  </w:num>
  <w:num w:numId="9">
    <w:abstractNumId w:val="12"/>
  </w:num>
  <w:num w:numId="10">
    <w:abstractNumId w:val="31"/>
  </w:num>
  <w:num w:numId="11">
    <w:abstractNumId w:val="26"/>
  </w:num>
  <w:num w:numId="12">
    <w:abstractNumId w:val="14"/>
  </w:num>
  <w:num w:numId="13">
    <w:abstractNumId w:val="29"/>
  </w:num>
  <w:num w:numId="14">
    <w:abstractNumId w:val="42"/>
  </w:num>
  <w:num w:numId="15">
    <w:abstractNumId w:val="41"/>
  </w:num>
  <w:num w:numId="16">
    <w:abstractNumId w:val="9"/>
  </w:num>
  <w:num w:numId="17">
    <w:abstractNumId w:val="7"/>
  </w:num>
  <w:num w:numId="18">
    <w:abstractNumId w:val="25"/>
  </w:num>
  <w:num w:numId="19">
    <w:abstractNumId w:val="18"/>
  </w:num>
  <w:num w:numId="20">
    <w:abstractNumId w:val="40"/>
  </w:num>
  <w:num w:numId="21">
    <w:abstractNumId w:val="17"/>
  </w:num>
  <w:num w:numId="22">
    <w:abstractNumId w:val="38"/>
  </w:num>
  <w:num w:numId="23">
    <w:abstractNumId w:val="30"/>
  </w:num>
  <w:num w:numId="24">
    <w:abstractNumId w:val="19"/>
  </w:num>
  <w:num w:numId="25">
    <w:abstractNumId w:val="37"/>
  </w:num>
  <w:num w:numId="26">
    <w:abstractNumId w:val="46"/>
  </w:num>
  <w:num w:numId="27">
    <w:abstractNumId w:val="39"/>
  </w:num>
  <w:num w:numId="28">
    <w:abstractNumId w:val="45"/>
  </w:num>
  <w:num w:numId="29">
    <w:abstractNumId w:val="27"/>
  </w:num>
  <w:num w:numId="30">
    <w:abstractNumId w:val="0"/>
  </w:num>
  <w:num w:numId="31">
    <w:abstractNumId w:val="8"/>
  </w:num>
  <w:num w:numId="32">
    <w:abstractNumId w:val="24"/>
  </w:num>
  <w:num w:numId="33">
    <w:abstractNumId w:val="6"/>
  </w:num>
  <w:num w:numId="34">
    <w:abstractNumId w:val="13"/>
  </w:num>
  <w:num w:numId="35">
    <w:abstractNumId w:val="35"/>
  </w:num>
  <w:num w:numId="36">
    <w:abstractNumId w:val="2"/>
  </w:num>
  <w:num w:numId="37">
    <w:abstractNumId w:val="3"/>
  </w:num>
  <w:num w:numId="38">
    <w:abstractNumId w:val="15"/>
  </w:num>
  <w:num w:numId="39">
    <w:abstractNumId w:val="32"/>
  </w:num>
  <w:num w:numId="40">
    <w:abstractNumId w:val="20"/>
  </w:num>
  <w:num w:numId="41">
    <w:abstractNumId w:val="16"/>
  </w:num>
  <w:num w:numId="42">
    <w:abstractNumId w:val="22"/>
  </w:num>
  <w:num w:numId="43">
    <w:abstractNumId w:val="44"/>
  </w:num>
  <w:num w:numId="44">
    <w:abstractNumId w:val="1"/>
  </w:num>
  <w:num w:numId="45">
    <w:abstractNumId w:val="23"/>
  </w:num>
  <w:num w:numId="46">
    <w:abstractNumId w:val="33"/>
  </w:num>
  <w:num w:numId="47">
    <w:abstractNumId w:val="47"/>
  </w:num>
  <w:num w:numId="48">
    <w:abstractNumId w:val="48"/>
  </w:num>
  <w:num w:numId="49">
    <w:abstractNumId w:val="34"/>
  </w:num>
  <w:num w:numId="5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0E2"/>
    <w:rsid w:val="003C51E7"/>
    <w:rsid w:val="009050E2"/>
    <w:rsid w:val="00A2056E"/>
    <w:rsid w:val="00D33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9EE61C-D8FA-4050-8C1D-09F1D5F86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line="360" w:lineRule="auto"/>
      <w:jc w:val="both"/>
      <w:outlineLvl w:val="0"/>
    </w:pPr>
    <w:rPr>
      <w:b/>
      <w:sz w:val="24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</w:rPr>
  </w:style>
  <w:style w:type="paragraph" w:styleId="5">
    <w:name w:val="heading 5"/>
    <w:basedOn w:val="a0"/>
    <w:next w:val="a0"/>
    <w:link w:val="5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link w:val="6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link w:val="7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No Spacing"/>
    <w:uiPriority w:val="1"/>
    <w:qFormat/>
  </w:style>
  <w:style w:type="paragraph" w:styleId="a5">
    <w:name w:val="Title"/>
    <w:basedOn w:val="a0"/>
    <w:next w:val="a0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1"/>
    <w:link w:val="a5"/>
    <w:uiPriority w:val="10"/>
    <w:rPr>
      <w:sz w:val="48"/>
      <w:szCs w:val="48"/>
    </w:rPr>
  </w:style>
  <w:style w:type="paragraph" w:styleId="a7">
    <w:name w:val="Subtitle"/>
    <w:basedOn w:val="a0"/>
    <w:next w:val="a0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1"/>
    <w:link w:val="a7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0"/>
    <w:next w:val="a0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ab">
    <w:name w:val="Нижний колонтитул Знак"/>
    <w:basedOn w:val="a1"/>
    <w:link w:val="ac"/>
    <w:uiPriority w:val="99"/>
  </w:style>
  <w:style w:type="paragraph" w:styleId="ad">
    <w:name w:val="caption"/>
    <w:basedOn w:val="a0"/>
    <w:next w:val="a0"/>
    <w:link w:val="ae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e">
    <w:name w:val="Название объекта Знак"/>
    <w:basedOn w:val="a1"/>
    <w:link w:val="ad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2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2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2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af">
    <w:name w:val="Текст сноски Знак"/>
    <w:link w:val="af0"/>
    <w:uiPriority w:val="99"/>
    <w:rPr>
      <w:sz w:val="18"/>
    </w:rPr>
  </w:style>
  <w:style w:type="character" w:customStyle="1" w:styleId="af1">
    <w:name w:val="Текст концевой сноски Знак"/>
    <w:link w:val="af2"/>
    <w:uiPriority w:val="99"/>
    <w:rPr>
      <w:sz w:val="20"/>
    </w:rPr>
  </w:style>
  <w:style w:type="paragraph" w:styleId="12">
    <w:name w:val="toc 1"/>
    <w:basedOn w:val="a0"/>
    <w:next w:val="a0"/>
    <w:uiPriority w:val="39"/>
    <w:unhideWhenUsed/>
    <w:pPr>
      <w:spacing w:after="57"/>
    </w:pPr>
  </w:style>
  <w:style w:type="paragraph" w:styleId="24">
    <w:name w:val="toc 2"/>
    <w:basedOn w:val="a0"/>
    <w:next w:val="a0"/>
    <w:uiPriority w:val="39"/>
    <w:unhideWhenUsed/>
    <w:pPr>
      <w:spacing w:after="57"/>
      <w:ind w:left="283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0"/>
    <w:next w:val="a0"/>
    <w:uiPriority w:val="99"/>
    <w:unhideWhenUsed/>
  </w:style>
  <w:style w:type="paragraph" w:customStyle="1" w:styleId="13">
    <w:name w:val="Название1"/>
    <w:basedOn w:val="a0"/>
    <w:qFormat/>
    <w:pPr>
      <w:spacing w:line="360" w:lineRule="auto"/>
      <w:jc w:val="center"/>
    </w:pPr>
    <w:rPr>
      <w:b/>
      <w:sz w:val="28"/>
    </w:rPr>
  </w:style>
  <w:style w:type="character" w:styleId="af5">
    <w:name w:val="footnote reference"/>
    <w:semiHidden/>
    <w:rPr>
      <w:vertAlign w:val="superscript"/>
    </w:rPr>
  </w:style>
  <w:style w:type="paragraph" w:customStyle="1" w:styleId="25">
    <w:name w:val="Заголовок 2 Галя"/>
    <w:basedOn w:val="a0"/>
    <w:pPr>
      <w:jc w:val="center"/>
    </w:pPr>
    <w:rPr>
      <w:b/>
      <w:sz w:val="28"/>
    </w:rPr>
  </w:style>
  <w:style w:type="paragraph" w:customStyle="1" w:styleId="14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ind w:firstLine="720"/>
    </w:pPr>
    <w:rPr>
      <w:rFonts w:ascii="Arial" w:hAnsi="Arial"/>
    </w:rPr>
  </w:style>
  <w:style w:type="paragraph" w:styleId="af6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6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ind w:right="19772" w:firstLine="720"/>
    </w:pPr>
    <w:rPr>
      <w:rFonts w:ascii="Arial" w:hAnsi="Arial"/>
      <w:sz w:val="22"/>
    </w:rPr>
  </w:style>
  <w:style w:type="paragraph" w:styleId="af7">
    <w:name w:val="Normal (Web)"/>
    <w:basedOn w:val="a0"/>
    <w:semiHidden/>
    <w:rPr>
      <w:sz w:val="24"/>
    </w:rPr>
  </w:style>
  <w:style w:type="paragraph" w:customStyle="1" w:styleId="af8">
    <w:name w:val="Стиль Обычный (веб) + Перед:  Авто После:  Авто"/>
    <w:basedOn w:val="af7"/>
    <w:pPr>
      <w:spacing w:before="100" w:after="100"/>
      <w:ind w:firstLine="709"/>
    </w:pPr>
  </w:style>
  <w:style w:type="paragraph" w:customStyle="1" w:styleId="15">
    <w:name w:val="Заголовок_1"/>
    <w:basedOn w:val="a0"/>
    <w:next w:val="a0"/>
    <w:pPr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f0">
    <w:name w:val="footnote text"/>
    <w:basedOn w:val="a0"/>
    <w:link w:val="af"/>
    <w:semiHidden/>
  </w:style>
  <w:style w:type="paragraph" w:styleId="ac">
    <w:name w:val="footer"/>
    <w:basedOn w:val="a0"/>
    <w:link w:val="ab"/>
    <w:semiHidden/>
    <w:pPr>
      <w:tabs>
        <w:tab w:val="center" w:pos="4677"/>
        <w:tab w:val="right" w:pos="9355"/>
      </w:tabs>
    </w:pPr>
    <w:rPr>
      <w:sz w:val="24"/>
    </w:rPr>
  </w:style>
  <w:style w:type="paragraph" w:styleId="af9">
    <w:name w:val="header"/>
    <w:basedOn w:val="a0"/>
    <w:link w:val="afa"/>
    <w:uiPriority w:val="99"/>
    <w:pPr>
      <w:tabs>
        <w:tab w:val="center" w:pos="4677"/>
        <w:tab w:val="right" w:pos="9355"/>
      </w:tabs>
    </w:pPr>
    <w:rPr>
      <w:sz w:val="24"/>
    </w:rPr>
  </w:style>
  <w:style w:type="character" w:styleId="afb">
    <w:name w:val="page number"/>
    <w:basedOn w:val="a1"/>
    <w:semiHidden/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fc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fd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</w:pPr>
    <w:rPr>
      <w:rFonts w:ascii="Arial" w:hAnsi="Arial" w:cs="Arial"/>
    </w:rPr>
  </w:style>
  <w:style w:type="paragraph" w:styleId="af2">
    <w:name w:val="endnote text"/>
    <w:basedOn w:val="a0"/>
    <w:link w:val="af1"/>
    <w:semiHidden/>
  </w:style>
  <w:style w:type="character" w:styleId="afe">
    <w:name w:val="endnote reference"/>
    <w:semiHidden/>
    <w:rPr>
      <w:vertAlign w:val="superscript"/>
    </w:rPr>
  </w:style>
  <w:style w:type="paragraph" w:styleId="33">
    <w:name w:val="Body Text Indent 3"/>
    <w:basedOn w:val="a0"/>
    <w:semiHidden/>
    <w:pPr>
      <w:ind w:firstLine="540"/>
      <w:jc w:val="both"/>
    </w:pPr>
    <w:rPr>
      <w:sz w:val="24"/>
      <w:szCs w:val="24"/>
    </w:rPr>
  </w:style>
  <w:style w:type="paragraph" w:customStyle="1" w:styleId="aff">
    <w:name w:val="Прижатый влево"/>
    <w:basedOn w:val="a0"/>
    <w:next w:val="a0"/>
    <w:uiPriority w:val="99"/>
    <w:rPr>
      <w:rFonts w:ascii="Arial" w:hAnsi="Arial"/>
      <w:sz w:val="22"/>
      <w:szCs w:val="22"/>
    </w:rPr>
  </w:style>
  <w:style w:type="paragraph" w:customStyle="1" w:styleId="aff0">
    <w:name w:val="Телефон"/>
    <w:basedOn w:val="a0"/>
    <w:pPr>
      <w:jc w:val="center"/>
    </w:pPr>
    <w:rPr>
      <w:b/>
      <w:sz w:val="24"/>
    </w:rPr>
  </w:style>
  <w:style w:type="character" w:customStyle="1" w:styleId="aff1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f2">
    <w:name w:val="Body Text"/>
    <w:basedOn w:val="a0"/>
    <w:semiHidden/>
    <w:rPr>
      <w:sz w:val="24"/>
    </w:rPr>
  </w:style>
  <w:style w:type="paragraph" w:styleId="27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f3">
    <w:name w:val="Комментарий"/>
    <w:basedOn w:val="a0"/>
    <w:next w:val="a0"/>
    <w:uiPriority w:val="99"/>
    <w:pPr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f4">
    <w:name w:val="FollowedHyperlink"/>
    <w:semiHidden/>
    <w:rPr>
      <w:color w:val="800080"/>
      <w:u w:val="single"/>
    </w:rPr>
  </w:style>
  <w:style w:type="paragraph" w:styleId="28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f5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4">
    <w:name w:val="Body Text 3"/>
    <w:basedOn w:val="a0"/>
    <w:semiHidden/>
    <w:pPr>
      <w:jc w:val="both"/>
    </w:pPr>
    <w:rPr>
      <w:sz w:val="24"/>
    </w:rPr>
  </w:style>
  <w:style w:type="numbering" w:customStyle="1" w:styleId="16">
    <w:name w:val="Нет списка1"/>
    <w:next w:val="a3"/>
    <w:uiPriority w:val="99"/>
    <w:semiHidden/>
    <w:unhideWhenUsed/>
  </w:style>
  <w:style w:type="character" w:customStyle="1" w:styleId="10">
    <w:name w:val="Заголовок 1 Знак"/>
    <w:link w:val="1"/>
    <w:uiPriority w:val="99"/>
    <w:rPr>
      <w:b/>
      <w:sz w:val="24"/>
    </w:rPr>
  </w:style>
  <w:style w:type="character" w:customStyle="1" w:styleId="20">
    <w:name w:val="Заголовок 2 Знак"/>
    <w:link w:val="2"/>
    <w:uiPriority w:val="9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Pr>
      <w:sz w:val="28"/>
    </w:rPr>
  </w:style>
  <w:style w:type="numbering" w:customStyle="1" w:styleId="110">
    <w:name w:val="Нет списка11"/>
    <w:next w:val="a3"/>
    <w:uiPriority w:val="99"/>
    <w:semiHidden/>
    <w:unhideWhenUsed/>
  </w:style>
  <w:style w:type="character" w:customStyle="1" w:styleId="aff6">
    <w:name w:val="Цветовое выделение"/>
    <w:uiPriority w:val="99"/>
    <w:rPr>
      <w:b/>
      <w:bCs/>
      <w:color w:val="26282F"/>
    </w:rPr>
  </w:style>
  <w:style w:type="character" w:customStyle="1" w:styleId="aff7">
    <w:name w:val="Активная гипертекстовая ссылка"/>
    <w:uiPriority w:val="99"/>
    <w:rPr>
      <w:b/>
      <w:bCs/>
      <w:color w:val="106BBE"/>
      <w:sz w:val="20"/>
      <w:szCs w:val="20"/>
      <w:u w:val="single"/>
    </w:rPr>
  </w:style>
  <w:style w:type="paragraph" w:customStyle="1" w:styleId="aff8">
    <w:name w:val="Внимание"/>
    <w:basedOn w:val="a0"/>
    <w:next w:val="a0"/>
    <w:uiPriority w:val="99"/>
    <w:pPr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9">
    <w:name w:val="Внимание: криминал!!"/>
    <w:basedOn w:val="aff8"/>
    <w:next w:val="a0"/>
    <w:uiPriority w:val="99"/>
  </w:style>
  <w:style w:type="paragraph" w:customStyle="1" w:styleId="affa">
    <w:name w:val="Внимание: недобросовестность!"/>
    <w:basedOn w:val="aff8"/>
    <w:next w:val="a0"/>
    <w:uiPriority w:val="99"/>
  </w:style>
  <w:style w:type="character" w:customStyle="1" w:styleId="affb">
    <w:name w:val="Выделение для Базового Поиска"/>
    <w:uiPriority w:val="99"/>
    <w:rPr>
      <w:b/>
      <w:bCs/>
      <w:color w:val="0058A9"/>
    </w:rPr>
  </w:style>
  <w:style w:type="character" w:customStyle="1" w:styleId="affc">
    <w:name w:val="Выделение для Базового Поиска (курсив)"/>
    <w:uiPriority w:val="99"/>
    <w:rPr>
      <w:b/>
      <w:bCs/>
      <w:i/>
      <w:iCs/>
      <w:color w:val="0058A9"/>
    </w:rPr>
  </w:style>
  <w:style w:type="paragraph" w:customStyle="1" w:styleId="affd">
    <w:name w:val="Дочерний элемент списка"/>
    <w:basedOn w:val="a0"/>
    <w:next w:val="a0"/>
    <w:uiPriority w:val="99"/>
    <w:pPr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e">
    <w:name w:val="Основное меню (преемственное)"/>
    <w:basedOn w:val="a0"/>
    <w:next w:val="a0"/>
    <w:uiPriority w:val="99"/>
    <w:pPr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7">
    <w:name w:val="Заголовок1"/>
    <w:basedOn w:val="affe"/>
    <w:next w:val="a0"/>
    <w:uiPriority w:val="99"/>
    <w:rPr>
      <w:b/>
      <w:bCs/>
      <w:color w:val="0058A9"/>
      <w:shd w:val="clear" w:color="auto" w:fill="F0F0F0"/>
    </w:rPr>
  </w:style>
  <w:style w:type="paragraph" w:customStyle="1" w:styleId="afff">
    <w:name w:val="Заголовок группы контролов"/>
    <w:basedOn w:val="a0"/>
    <w:next w:val="a0"/>
    <w:uiPriority w:val="99"/>
    <w:pPr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f0">
    <w:name w:val="Заголовок для информации об изменениях"/>
    <w:basedOn w:val="1"/>
    <w:next w:val="a0"/>
    <w:uiPriority w:val="99"/>
    <w:pPr>
      <w:keepNext w:val="0"/>
      <w:spacing w:after="108" w:line="240" w:lineRule="auto"/>
      <w:jc w:val="center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f1">
    <w:name w:val="Заголовок распахивающейся части диалога"/>
    <w:basedOn w:val="a0"/>
    <w:next w:val="a0"/>
    <w:uiPriority w:val="99"/>
    <w:pPr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f2">
    <w:name w:val="Заголовок своего сообщения"/>
    <w:uiPriority w:val="99"/>
  </w:style>
  <w:style w:type="paragraph" w:customStyle="1" w:styleId="afff3">
    <w:name w:val="Заголовок статьи"/>
    <w:basedOn w:val="a0"/>
    <w:next w:val="a0"/>
    <w:uiPriority w:val="99"/>
    <w:pPr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4">
    <w:name w:val="Заголовок чужого сообщения"/>
    <w:uiPriority w:val="99"/>
    <w:rPr>
      <w:b/>
      <w:bCs/>
      <w:color w:val="FF0000"/>
    </w:rPr>
  </w:style>
  <w:style w:type="paragraph" w:customStyle="1" w:styleId="afff5">
    <w:name w:val="Заголовок ЭР (левое окно)"/>
    <w:basedOn w:val="a0"/>
    <w:next w:val="a0"/>
    <w:uiPriority w:val="99"/>
    <w:pPr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f6">
    <w:name w:val="Заголовок ЭР (правое окно)"/>
    <w:basedOn w:val="afff5"/>
    <w:next w:val="a0"/>
    <w:uiPriority w:val="99"/>
    <w:pPr>
      <w:spacing w:after="0"/>
      <w:jc w:val="left"/>
    </w:pPr>
  </w:style>
  <w:style w:type="paragraph" w:customStyle="1" w:styleId="afff7">
    <w:name w:val="Интерактивный заголовок"/>
    <w:basedOn w:val="17"/>
    <w:next w:val="a0"/>
    <w:uiPriority w:val="99"/>
    <w:rPr>
      <w:u w:val="single"/>
    </w:rPr>
  </w:style>
  <w:style w:type="paragraph" w:customStyle="1" w:styleId="afff8">
    <w:name w:val="Текст информации об изменениях"/>
    <w:basedOn w:val="a0"/>
    <w:next w:val="a0"/>
    <w:uiPriority w:val="99"/>
    <w:pPr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f9">
    <w:name w:val="Информация об изменениях"/>
    <w:basedOn w:val="afff8"/>
    <w:next w:val="a0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a">
    <w:name w:val="Текст (справка)"/>
    <w:basedOn w:val="a0"/>
    <w:next w:val="a0"/>
    <w:uiPriority w:val="99"/>
    <w:pPr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b">
    <w:name w:val="Информация об изменениях документа"/>
    <w:basedOn w:val="aff3"/>
    <w:next w:val="a0"/>
    <w:uiPriority w:val="9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fc">
    <w:name w:val="Текст (лев. подпись)"/>
    <w:basedOn w:val="a0"/>
    <w:next w:val="a0"/>
    <w:uiPriority w:val="99"/>
    <w:rPr>
      <w:rFonts w:ascii="Arial" w:eastAsia="Calibri" w:hAnsi="Arial" w:cs="Arial"/>
      <w:sz w:val="24"/>
      <w:szCs w:val="24"/>
      <w:lang w:eastAsia="en-US"/>
    </w:rPr>
  </w:style>
  <w:style w:type="paragraph" w:customStyle="1" w:styleId="afffd">
    <w:name w:val="Колонтитул (левый)"/>
    <w:basedOn w:val="afffc"/>
    <w:next w:val="a0"/>
    <w:uiPriority w:val="99"/>
    <w:rPr>
      <w:sz w:val="14"/>
      <w:szCs w:val="14"/>
    </w:rPr>
  </w:style>
  <w:style w:type="paragraph" w:customStyle="1" w:styleId="afffe">
    <w:name w:val="Текст (прав. подпись)"/>
    <w:basedOn w:val="a0"/>
    <w:next w:val="a0"/>
    <w:uiPriority w:val="99"/>
    <w:pPr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">
    <w:name w:val="Колонтитул (правый)"/>
    <w:basedOn w:val="afffe"/>
    <w:next w:val="a0"/>
    <w:uiPriority w:val="99"/>
    <w:rPr>
      <w:sz w:val="14"/>
      <w:szCs w:val="14"/>
    </w:rPr>
  </w:style>
  <w:style w:type="paragraph" w:customStyle="1" w:styleId="affff0">
    <w:name w:val="Комментарий пользователя"/>
    <w:basedOn w:val="aff3"/>
    <w:next w:val="a0"/>
    <w:uiPriority w:val="9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f1">
    <w:name w:val="Куда обратиться?"/>
    <w:basedOn w:val="aff8"/>
    <w:next w:val="a0"/>
    <w:uiPriority w:val="99"/>
  </w:style>
  <w:style w:type="paragraph" w:customStyle="1" w:styleId="affff2">
    <w:name w:val="Моноширинный"/>
    <w:basedOn w:val="a0"/>
    <w:next w:val="a0"/>
    <w:uiPriority w:val="99"/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f3">
    <w:name w:val="Найденные слова"/>
    <w:uiPriority w:val="99"/>
    <w:rPr>
      <w:b/>
      <w:bCs/>
      <w:color w:val="26282F"/>
      <w:shd w:val="clear" w:color="auto" w:fill="FFF580"/>
    </w:rPr>
  </w:style>
  <w:style w:type="paragraph" w:customStyle="1" w:styleId="affff4">
    <w:name w:val="Напишите нам"/>
    <w:basedOn w:val="a0"/>
    <w:next w:val="a0"/>
    <w:uiPriority w:val="99"/>
    <w:pPr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f5">
    <w:name w:val="Не вступил в силу"/>
    <w:uiPriority w:val="99"/>
    <w:rPr>
      <w:b/>
      <w:bCs/>
      <w:color w:val="000000"/>
      <w:shd w:val="clear" w:color="auto" w:fill="D8EDE8"/>
    </w:rPr>
  </w:style>
  <w:style w:type="paragraph" w:customStyle="1" w:styleId="affff6">
    <w:name w:val="Необходимые документы"/>
    <w:basedOn w:val="aff8"/>
    <w:next w:val="a0"/>
    <w:uiPriority w:val="99"/>
    <w:pPr>
      <w:ind w:firstLine="118"/>
    </w:pPr>
  </w:style>
  <w:style w:type="paragraph" w:customStyle="1" w:styleId="affff7">
    <w:name w:val="Нормальный (таблица)"/>
    <w:basedOn w:val="a0"/>
    <w:next w:val="a0"/>
    <w:uiPriority w:val="99"/>
    <w:pPr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8">
    <w:name w:val="Таблицы (моноширинный)"/>
    <w:basedOn w:val="a0"/>
    <w:next w:val="a0"/>
    <w:uiPriority w:val="99"/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f9">
    <w:name w:val="Оглавление"/>
    <w:basedOn w:val="affff8"/>
    <w:next w:val="a0"/>
    <w:uiPriority w:val="99"/>
    <w:pPr>
      <w:ind w:left="140"/>
    </w:pPr>
  </w:style>
  <w:style w:type="character" w:customStyle="1" w:styleId="affffa">
    <w:name w:val="Опечатки"/>
    <w:uiPriority w:val="99"/>
    <w:rPr>
      <w:color w:val="FF0000"/>
    </w:rPr>
  </w:style>
  <w:style w:type="paragraph" w:customStyle="1" w:styleId="affffb">
    <w:name w:val="Переменная часть"/>
    <w:basedOn w:val="affe"/>
    <w:next w:val="a0"/>
    <w:uiPriority w:val="99"/>
    <w:rPr>
      <w:sz w:val="18"/>
      <w:szCs w:val="18"/>
    </w:rPr>
  </w:style>
  <w:style w:type="paragraph" w:customStyle="1" w:styleId="affffc">
    <w:name w:val="Подвал для информации об изменениях"/>
    <w:basedOn w:val="1"/>
    <w:next w:val="a0"/>
    <w:uiPriority w:val="99"/>
    <w:pPr>
      <w:keepNext w:val="0"/>
      <w:spacing w:before="108" w:after="108" w:line="240" w:lineRule="auto"/>
      <w:jc w:val="center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d">
    <w:name w:val="Подзаголовок для информации об изменениях"/>
    <w:basedOn w:val="afff8"/>
    <w:next w:val="a0"/>
    <w:uiPriority w:val="99"/>
    <w:rPr>
      <w:b/>
      <w:bCs/>
    </w:rPr>
  </w:style>
  <w:style w:type="paragraph" w:customStyle="1" w:styleId="affffe">
    <w:name w:val="Подчёркнутый текст"/>
    <w:basedOn w:val="a0"/>
    <w:next w:val="a0"/>
    <w:uiPriority w:val="99"/>
    <w:pPr>
      <w:pBdr>
        <w:bottom w:val="single" w:sz="4" w:space="0" w:color="000000"/>
      </w:pBdr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f">
    <w:name w:val="Постоянная часть"/>
    <w:basedOn w:val="affe"/>
    <w:next w:val="a0"/>
    <w:uiPriority w:val="99"/>
    <w:rPr>
      <w:sz w:val="20"/>
      <w:szCs w:val="20"/>
    </w:rPr>
  </w:style>
  <w:style w:type="paragraph" w:customStyle="1" w:styleId="afffff0">
    <w:name w:val="Пример."/>
    <w:basedOn w:val="aff8"/>
    <w:next w:val="a0"/>
    <w:uiPriority w:val="99"/>
  </w:style>
  <w:style w:type="paragraph" w:customStyle="1" w:styleId="afffff1">
    <w:name w:val="Примечание."/>
    <w:basedOn w:val="aff8"/>
    <w:next w:val="a0"/>
    <w:uiPriority w:val="99"/>
  </w:style>
  <w:style w:type="character" w:customStyle="1" w:styleId="afffff2">
    <w:name w:val="Продолжение ссылки"/>
    <w:uiPriority w:val="99"/>
    <w:rPr>
      <w:b/>
      <w:bCs/>
      <w:color w:val="106BBE"/>
      <w:sz w:val="20"/>
      <w:szCs w:val="20"/>
      <w:u w:val="single"/>
    </w:rPr>
  </w:style>
  <w:style w:type="paragraph" w:customStyle="1" w:styleId="afffff3">
    <w:name w:val="Словарная статья"/>
    <w:basedOn w:val="a0"/>
    <w:next w:val="a0"/>
    <w:uiPriority w:val="99"/>
    <w:pPr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f4">
    <w:name w:val="Сравнение редакций"/>
    <w:uiPriority w:val="99"/>
  </w:style>
  <w:style w:type="character" w:customStyle="1" w:styleId="afffff5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ff6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ff7">
    <w:name w:val="Ссылка на официальную публикацию"/>
    <w:basedOn w:val="a0"/>
    <w:next w:val="a0"/>
    <w:uiPriority w:val="99"/>
    <w:pPr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f8">
    <w:name w:val="Ссылка на утративший силу документ"/>
    <w:uiPriority w:val="99"/>
    <w:rPr>
      <w:b/>
      <w:bCs/>
      <w:color w:val="749232"/>
      <w:sz w:val="20"/>
      <w:szCs w:val="20"/>
      <w:u w:val="single"/>
    </w:rPr>
  </w:style>
  <w:style w:type="paragraph" w:customStyle="1" w:styleId="afffff9">
    <w:name w:val="Текст в таблице"/>
    <w:basedOn w:val="affff7"/>
    <w:next w:val="a0"/>
    <w:uiPriority w:val="99"/>
    <w:pPr>
      <w:ind w:firstLine="500"/>
    </w:pPr>
  </w:style>
  <w:style w:type="paragraph" w:customStyle="1" w:styleId="afffffa">
    <w:name w:val="Текст ЭР (см. также)"/>
    <w:basedOn w:val="a0"/>
    <w:next w:val="a0"/>
    <w:uiPriority w:val="99"/>
    <w:pPr>
      <w:spacing w:before="200"/>
    </w:pPr>
    <w:rPr>
      <w:rFonts w:ascii="Arial" w:eastAsia="Calibri" w:hAnsi="Arial" w:cs="Arial"/>
      <w:lang w:eastAsia="en-US"/>
    </w:rPr>
  </w:style>
  <w:style w:type="paragraph" w:customStyle="1" w:styleId="afffffb">
    <w:name w:val="Технический комментарий"/>
    <w:basedOn w:val="a0"/>
    <w:next w:val="a0"/>
    <w:uiPriority w:val="99"/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fc">
    <w:name w:val="Утратил силу"/>
    <w:uiPriority w:val="99"/>
    <w:rPr>
      <w:b/>
      <w:bCs/>
      <w:strike/>
      <w:color w:val="666600"/>
    </w:rPr>
  </w:style>
  <w:style w:type="paragraph" w:customStyle="1" w:styleId="afffffd">
    <w:name w:val="Формула"/>
    <w:basedOn w:val="a0"/>
    <w:next w:val="a0"/>
    <w:uiPriority w:val="99"/>
    <w:pPr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e">
    <w:name w:val="Центрированный (таблица)"/>
    <w:basedOn w:val="affff7"/>
    <w:next w:val="a0"/>
    <w:uiPriority w:val="9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pPr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pPr>
      <w:widowControl w:val="0"/>
      <w:suppressLineNumbers/>
      <w:spacing w:before="120" w:after="120" w:line="100" w:lineRule="atLeast"/>
      <w:jc w:val="center"/>
    </w:pPr>
    <w:rPr>
      <w:rFonts w:eastAsia="Andale Sans UI" w:cs="Tahoma"/>
      <w:b/>
      <w:iCs/>
      <w:caps/>
      <w:sz w:val="28"/>
      <w:szCs w:val="24"/>
    </w:rPr>
  </w:style>
  <w:style w:type="character" w:customStyle="1" w:styleId="afa">
    <w:name w:val="Верхний колонтитул Знак"/>
    <w:link w:val="af9"/>
    <w:uiPriority w:val="99"/>
    <w:rPr>
      <w:sz w:val="24"/>
    </w:rPr>
  </w:style>
  <w:style w:type="paragraph" w:styleId="affffff">
    <w:name w:val="List Paragraph"/>
    <w:basedOn w:val="a0"/>
    <w:uiPriority w:val="34"/>
    <w:qFormat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f0">
    <w:name w:val="Исполнитель"/>
    <w:basedOn w:val="a0"/>
    <w:pPr>
      <w:tabs>
        <w:tab w:val="left" w:pos="3969"/>
      </w:tabs>
    </w:pPr>
    <w:rPr>
      <w:rFonts w:ascii="PT Astra Serif" w:eastAsia="PT Astra Serif" w:hAnsi="PT Astra Serif" w:cs="PT Astra Serif"/>
    </w:rPr>
  </w:style>
  <w:style w:type="character" w:customStyle="1" w:styleId="CharStyle3">
    <w:name w:val="Char Style 3"/>
    <w:link w:val="Style2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rPr>
      <w:shd w:val="clear" w:color="auto" w:fill="FFFFFF"/>
    </w:rPr>
  </w:style>
  <w:style w:type="paragraph" w:customStyle="1" w:styleId="Style5">
    <w:name w:val="Style 5"/>
    <w:basedOn w:val="a0"/>
    <w:link w:val="CharStyle6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rPr>
      <w:shd w:val="clear" w:color="auto" w:fill="FFFFFF"/>
    </w:rPr>
  </w:style>
  <w:style w:type="paragraph" w:customStyle="1" w:styleId="Style13">
    <w:name w:val="Style 13"/>
    <w:basedOn w:val="a0"/>
    <w:link w:val="CharStyle17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Pr>
      <w:rFonts w:ascii="Times New Roman" w:eastAsia="Times New Roman" w:hAnsi="Times New Roman" w:cs="Times New Roman" w:hint="default"/>
      <w:b/>
      <w:bCs/>
      <w:color w:val="000000"/>
      <w:spacing w:val="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Pr>
      <w:rFonts w:ascii="Times New Roman" w:eastAsia="Times New Roman" w:hAnsi="Times New Roman" w:cs="Times New Roman" w:hint="default"/>
      <w:color w:val="000000"/>
      <w:spacing w:val="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table" w:styleId="affffff1">
    <w:name w:val="Table Grid"/>
    <w:uiPriority w:val="39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yperlink" Target="mailto:mishchenkosa@dgr.tomsk.gov.ru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E3CBF9-A7CD-4226-8192-7973A977D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429</Words>
  <Characters>2449</Characters>
  <Application>Microsoft Office Word</Application>
  <DocSecurity>0</DocSecurity>
  <Lines>20</Lines>
  <Paragraphs>5</Paragraphs>
  <ScaleCrop>false</ScaleCrop>
  <Company>АТО</Company>
  <LinksUpToDate>false</LinksUpToDate>
  <CharactersWithSpaces>2873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Олеся Рауильевна Саджылык</cp:lastModifiedBy>
  <cp:revision>21</cp:revision>
  <dcterms:created xsi:type="dcterms:W3CDTF">2025-07-28T04:50:00Z</dcterms:created>
  <dcterms:modified xsi:type="dcterms:W3CDTF">2025-08-04T06:16:00Z</dcterms:modified>
</cp:coreProperties>
</file>