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56"/>
        <w:tblW w:w="1021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84"/>
        <w:gridCol w:w="3206"/>
        <w:gridCol w:w="3525"/>
      </w:tblGrid>
      <w:tr w:rsidR="00AF0668" w:rsidTr="00AF0668">
        <w:tc>
          <w:tcPr>
            <w:tcW w:w="102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668" w:rsidRDefault="00AF0668" w:rsidP="00AF06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ИЗВЕЩЕНИЕ О НАЧАЛЕ ВЫПОЛНЕНИЯ КОМПЛЕКСНЫХ КАДАСТРОВЫХ РАБОТ</w:t>
            </w:r>
          </w:p>
        </w:tc>
      </w:tr>
      <w:tr w:rsidR="00AF0668" w:rsidTr="00AF0668">
        <w:tc>
          <w:tcPr>
            <w:tcW w:w="1021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субъект Российской Федерации </w:t>
            </w:r>
            <w:r>
              <w:rPr>
                <w:rFonts w:cs="Times New Roman"/>
                <w:szCs w:val="24"/>
                <w:u w:val="single"/>
              </w:rPr>
              <w:t>Томская область</w:t>
            </w:r>
            <w:r>
              <w:rPr>
                <w:rFonts w:cs="Times New Roman"/>
                <w:szCs w:val="24"/>
              </w:rPr>
              <w:t>,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муниципальное образование </w:t>
            </w:r>
            <w:r>
              <w:rPr>
                <w:rFonts w:cs="Times New Roman"/>
                <w:szCs w:val="24"/>
                <w:u w:val="single"/>
              </w:rPr>
              <w:t>Томский район, Заречное сельское поселение</w:t>
            </w:r>
            <w:r>
              <w:rPr>
                <w:rFonts w:cs="Times New Roman"/>
                <w:szCs w:val="24"/>
              </w:rPr>
              <w:t>,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населенный пункт </w:t>
            </w:r>
            <w:r w:rsidRPr="00AF0668">
              <w:rPr>
                <w:rFonts w:cs="Times New Roman"/>
                <w:szCs w:val="24"/>
                <w:u w:val="single"/>
              </w:rPr>
              <w:t>д. Кисловка</w:t>
            </w:r>
            <w:r>
              <w:rPr>
                <w:rFonts w:cs="Times New Roman"/>
                <w:szCs w:val="24"/>
              </w:rPr>
              <w:t>,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N кадастрового квартала (нескольких смежных кадастровых кварталов): </w:t>
            </w:r>
            <w:r w:rsidRPr="00AF0668">
              <w:rPr>
                <w:szCs w:val="28"/>
                <w:u w:val="single"/>
              </w:rPr>
              <w:t>70:14:0100039 и 70:14:0100027</w:t>
            </w:r>
            <w:r>
              <w:rPr>
                <w:szCs w:val="28"/>
                <w:u w:val="single"/>
              </w:rPr>
              <w:t>, мкр. д. Кисловка</w:t>
            </w:r>
            <w:r w:rsidR="00154662">
              <w:rPr>
                <w:szCs w:val="28"/>
                <w:u w:val="single"/>
              </w:rPr>
              <w:t xml:space="preserve"> Томского района</w:t>
            </w:r>
          </w:p>
        </w:tc>
      </w:tr>
      <w:tr w:rsidR="00AF0668" w:rsidTr="00AF0668">
        <w:tc>
          <w:tcPr>
            <w:tcW w:w="10215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 целях исполнения государственного (муниципального) контракта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от "</w:t>
            </w:r>
            <w:r>
              <w:rPr>
                <w:rFonts w:cs="Times New Roman"/>
                <w:szCs w:val="24"/>
                <w:u w:val="single"/>
              </w:rPr>
              <w:t>01</w:t>
            </w:r>
            <w:r>
              <w:rPr>
                <w:rFonts w:cs="Times New Roman"/>
                <w:szCs w:val="24"/>
              </w:rPr>
              <w:t>"</w:t>
            </w:r>
            <w:r>
              <w:rPr>
                <w:rFonts w:cs="Times New Roman"/>
                <w:szCs w:val="24"/>
                <w:u w:val="single"/>
              </w:rPr>
              <w:t>августа</w:t>
            </w:r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  <w:u w:val="single"/>
              </w:rPr>
              <w:t>2016</w:t>
            </w:r>
            <w:r>
              <w:rPr>
                <w:rFonts w:cs="Times New Roman"/>
                <w:szCs w:val="24"/>
              </w:rPr>
              <w:t xml:space="preserve"> г. N </w:t>
            </w:r>
            <w:r w:rsidR="00154662" w:rsidRPr="00154662">
              <w:rPr>
                <w:rFonts w:cs="Times New Roman"/>
                <w:szCs w:val="24"/>
                <w:u w:val="single"/>
              </w:rPr>
              <w:t>Ф.2016.180878</w:t>
            </w:r>
            <w:r>
              <w:rPr>
                <w:rFonts w:cs="Times New Roman"/>
                <w:szCs w:val="24"/>
              </w:rPr>
              <w:t xml:space="preserve"> 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 период с "</w:t>
            </w:r>
            <w:r>
              <w:rPr>
                <w:rFonts w:cs="Times New Roman"/>
                <w:szCs w:val="24"/>
                <w:u w:val="single"/>
              </w:rPr>
              <w:t>01</w:t>
            </w:r>
            <w:r>
              <w:rPr>
                <w:rFonts w:cs="Times New Roman"/>
                <w:szCs w:val="24"/>
              </w:rPr>
              <w:t>"</w:t>
            </w:r>
            <w:r>
              <w:rPr>
                <w:rFonts w:cs="Times New Roman"/>
                <w:szCs w:val="24"/>
                <w:u w:val="single"/>
              </w:rPr>
              <w:t>августа</w:t>
            </w:r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  <w:u w:val="single"/>
              </w:rPr>
              <w:t>2016</w:t>
            </w:r>
            <w:r>
              <w:rPr>
                <w:rFonts w:cs="Times New Roman"/>
                <w:szCs w:val="24"/>
              </w:rPr>
              <w:t xml:space="preserve"> г. по "</w:t>
            </w:r>
            <w:r>
              <w:rPr>
                <w:rFonts w:cs="Times New Roman"/>
                <w:szCs w:val="24"/>
                <w:u w:val="single"/>
              </w:rPr>
              <w:t>31</w:t>
            </w:r>
            <w:r>
              <w:rPr>
                <w:rFonts w:cs="Times New Roman"/>
                <w:szCs w:val="24"/>
              </w:rPr>
              <w:t xml:space="preserve">" </w:t>
            </w:r>
            <w:r>
              <w:rPr>
                <w:rFonts w:cs="Times New Roman"/>
                <w:szCs w:val="24"/>
                <w:u w:val="single"/>
              </w:rPr>
              <w:t>декабря</w:t>
            </w:r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  <w:u w:val="single"/>
              </w:rPr>
              <w:t>2016</w:t>
            </w:r>
            <w:r>
              <w:rPr>
                <w:rFonts w:cs="Times New Roman"/>
                <w:szCs w:val="24"/>
              </w:rPr>
              <w:t xml:space="preserve"> г. 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будут выполняться комплексные кадастровые работы.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Заказчиком комплексных кадастровых работ является:</w:t>
            </w:r>
          </w:p>
          <w:p w:rsidR="00AF0668" w:rsidRP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rPr>
                <w:rFonts w:cs="Times New Roman"/>
                <w:szCs w:val="24"/>
                <w:u w:val="single"/>
              </w:rPr>
            </w:pPr>
            <w:r>
              <w:rPr>
                <w:rFonts w:cs="Times New Roman"/>
                <w:szCs w:val="24"/>
                <w:u w:val="single"/>
              </w:rPr>
              <w:t>Админист</w:t>
            </w:r>
            <w:r w:rsidR="00154662">
              <w:rPr>
                <w:rFonts w:cs="Times New Roman"/>
                <w:szCs w:val="24"/>
                <w:u w:val="single"/>
              </w:rPr>
              <w:t>ра</w:t>
            </w:r>
            <w:r>
              <w:rPr>
                <w:rFonts w:cs="Times New Roman"/>
                <w:szCs w:val="24"/>
                <w:u w:val="single"/>
              </w:rPr>
              <w:t>ция Томского района</w:t>
            </w:r>
            <w:r w:rsidR="00444AD7">
              <w:rPr>
                <w:rFonts w:cs="Times New Roman"/>
                <w:szCs w:val="24"/>
                <w:u w:val="single"/>
              </w:rPr>
              <w:t xml:space="preserve"> </w:t>
            </w:r>
          </w:p>
          <w:p w:rsidR="00444AD7" w:rsidRDefault="00154662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  <w:u w:val="single"/>
              </w:rPr>
            </w:pPr>
            <w:r>
              <w:rPr>
                <w:rFonts w:cs="Times New Roman"/>
                <w:szCs w:val="24"/>
              </w:rPr>
              <w:t xml:space="preserve">Адрес </w:t>
            </w:r>
            <w:r w:rsidR="00444AD7">
              <w:rPr>
                <w:rFonts w:cs="Times New Roman"/>
                <w:szCs w:val="24"/>
                <w:u w:val="single"/>
              </w:rPr>
              <w:t>ул. Карла М</w:t>
            </w:r>
            <w:r w:rsidR="00813D34">
              <w:rPr>
                <w:rFonts w:cs="Times New Roman"/>
                <w:szCs w:val="24"/>
                <w:u w:val="single"/>
              </w:rPr>
              <w:t>ар</w:t>
            </w:r>
            <w:bookmarkStart w:id="0" w:name="_GoBack"/>
            <w:bookmarkEnd w:id="0"/>
            <w:r w:rsidR="00444AD7">
              <w:rPr>
                <w:rFonts w:cs="Times New Roman"/>
                <w:szCs w:val="24"/>
                <w:u w:val="single"/>
              </w:rPr>
              <w:t xml:space="preserve">кса, </w:t>
            </w:r>
            <w:r w:rsidR="00E60B5A">
              <w:rPr>
                <w:rFonts w:cs="Times New Roman"/>
                <w:szCs w:val="24"/>
                <w:u w:val="single"/>
              </w:rPr>
              <w:t xml:space="preserve">56, г. Томск, Томская область, </w:t>
            </w:r>
            <w:r w:rsidR="00444AD7">
              <w:rPr>
                <w:rFonts w:cs="Times New Roman"/>
                <w:szCs w:val="24"/>
                <w:u w:val="single"/>
              </w:rPr>
              <w:t xml:space="preserve">634050 (юридический адрес: ул. Советская, </w:t>
            </w:r>
            <w:r w:rsidR="00E60B5A">
              <w:rPr>
                <w:rFonts w:cs="Times New Roman"/>
                <w:szCs w:val="24"/>
                <w:u w:val="single"/>
              </w:rPr>
              <w:t xml:space="preserve">6, с. Богашево, Томский район, Томская область, </w:t>
            </w:r>
            <w:r w:rsidR="00444AD7">
              <w:rPr>
                <w:rFonts w:cs="Times New Roman"/>
                <w:szCs w:val="24"/>
                <w:u w:val="single"/>
              </w:rPr>
              <w:t>634570)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Адрес электронной почты</w:t>
            </w:r>
            <w:r w:rsidR="00444AD7">
              <w:rPr>
                <w:rFonts w:cs="Times New Roman"/>
                <w:szCs w:val="24"/>
              </w:rPr>
              <w:t>:</w:t>
            </w:r>
            <w:r>
              <w:rPr>
                <w:rFonts w:cs="Times New Roman"/>
                <w:szCs w:val="24"/>
              </w:rPr>
              <w:t xml:space="preserve"> </w:t>
            </w:r>
            <w:r w:rsidR="00444AD7" w:rsidRPr="00444AD7">
              <w:rPr>
                <w:rFonts w:cs="Times New Roman"/>
                <w:szCs w:val="24"/>
                <w:u w:val="single"/>
                <w:lang w:val="en-US"/>
              </w:rPr>
              <w:t>raa</w:t>
            </w:r>
            <w:r w:rsidR="00444AD7" w:rsidRPr="00444AD7">
              <w:rPr>
                <w:rFonts w:cs="Times New Roman"/>
                <w:szCs w:val="24"/>
                <w:u w:val="single"/>
              </w:rPr>
              <w:t>@</w:t>
            </w:r>
            <w:r w:rsidR="00444AD7" w:rsidRPr="00444AD7">
              <w:rPr>
                <w:rFonts w:cs="Times New Roman"/>
                <w:szCs w:val="24"/>
                <w:u w:val="single"/>
                <w:lang w:val="en-US"/>
              </w:rPr>
              <w:t>atr</w:t>
            </w:r>
            <w:r w:rsidR="00444AD7" w:rsidRPr="00444AD7">
              <w:rPr>
                <w:rFonts w:cs="Times New Roman"/>
                <w:szCs w:val="24"/>
                <w:u w:val="single"/>
              </w:rPr>
              <w:t>.</w:t>
            </w:r>
            <w:r w:rsidR="00444AD7" w:rsidRPr="00444AD7">
              <w:rPr>
                <w:rFonts w:cs="Times New Roman"/>
                <w:szCs w:val="24"/>
                <w:u w:val="single"/>
                <w:lang w:val="en-US"/>
              </w:rPr>
              <w:t>tomsk</w:t>
            </w:r>
            <w:r w:rsidR="00444AD7" w:rsidRPr="00444AD7">
              <w:rPr>
                <w:rFonts w:cs="Times New Roman"/>
                <w:szCs w:val="24"/>
                <w:u w:val="single"/>
              </w:rPr>
              <w:t>.</w:t>
            </w:r>
            <w:r w:rsidR="00444AD7" w:rsidRPr="00444AD7">
              <w:rPr>
                <w:rFonts w:cs="Times New Roman"/>
                <w:szCs w:val="24"/>
                <w:u w:val="single"/>
                <w:lang w:val="en-US"/>
              </w:rPr>
              <w:t>gov</w:t>
            </w:r>
            <w:r w:rsidR="00444AD7" w:rsidRPr="00444AD7">
              <w:rPr>
                <w:rFonts w:cs="Times New Roman"/>
                <w:szCs w:val="24"/>
                <w:u w:val="single"/>
              </w:rPr>
              <w:t>.</w:t>
            </w:r>
            <w:r w:rsidR="00444AD7" w:rsidRPr="00444AD7">
              <w:rPr>
                <w:rFonts w:cs="Times New Roman"/>
                <w:szCs w:val="24"/>
                <w:u w:val="single"/>
                <w:lang w:val="en-US"/>
              </w:rPr>
              <w:t>ru</w:t>
            </w:r>
            <w:r>
              <w:rPr>
                <w:rFonts w:cs="Times New Roman"/>
                <w:szCs w:val="24"/>
              </w:rPr>
              <w:t xml:space="preserve"> Номер контактного телефона</w:t>
            </w:r>
            <w:r w:rsidR="00154662">
              <w:rPr>
                <w:rFonts w:cs="Times New Roman"/>
                <w:szCs w:val="24"/>
              </w:rPr>
              <w:t>:</w:t>
            </w:r>
            <w:r>
              <w:rPr>
                <w:rFonts w:cs="Times New Roman"/>
                <w:szCs w:val="24"/>
              </w:rPr>
              <w:t xml:space="preserve"> </w:t>
            </w:r>
            <w:r w:rsidR="00444AD7">
              <w:rPr>
                <w:rFonts w:cs="Times New Roman"/>
                <w:szCs w:val="24"/>
                <w:u w:val="single"/>
              </w:rPr>
              <w:t>40-88-45</w:t>
            </w:r>
          </w:p>
          <w:p w:rsidR="00154662" w:rsidRDefault="00154662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Исполнителем комплексных кадастровых работ является кадастровый инженер (кадастровые инженеры):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Фамилия, имя, отчество </w:t>
            </w:r>
            <w:r w:rsidR="00154662">
              <w:rPr>
                <w:rFonts w:cs="Times New Roman"/>
                <w:szCs w:val="24"/>
                <w:u w:val="single"/>
              </w:rPr>
              <w:t>Сергеева Ольга Сергеевна</w:t>
            </w:r>
          </w:p>
          <w:p w:rsidR="00AF0668" w:rsidRDefault="00E60B5A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Адрес </w:t>
            </w:r>
            <w:r w:rsidRPr="00154662">
              <w:rPr>
                <w:rFonts w:cs="Times New Roman"/>
                <w:bCs/>
                <w:kern w:val="16"/>
                <w:u w:val="single"/>
              </w:rPr>
              <w:t>пр. Ленина, д. 190, стр. 2</w:t>
            </w:r>
            <w:r>
              <w:rPr>
                <w:rFonts w:cs="Times New Roman"/>
                <w:bCs/>
                <w:kern w:val="16"/>
                <w:u w:val="single"/>
              </w:rPr>
              <w:t>,</w:t>
            </w:r>
            <w:r w:rsidRPr="00154662">
              <w:rPr>
                <w:rFonts w:cs="Times New Roman"/>
                <w:bCs/>
                <w:kern w:val="16"/>
                <w:u w:val="single"/>
              </w:rPr>
              <w:t xml:space="preserve"> г. Томск, Томская область,</w:t>
            </w:r>
            <w:r>
              <w:rPr>
                <w:rFonts w:cs="Times New Roman"/>
                <w:bCs/>
                <w:kern w:val="16"/>
                <w:u w:val="single"/>
              </w:rPr>
              <w:t xml:space="preserve"> 634009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Адрес электронной почты </w:t>
            </w:r>
            <w:r w:rsidR="00154662" w:rsidRPr="00154662">
              <w:rPr>
                <w:rFonts w:cs="Times New Roman"/>
                <w:szCs w:val="24"/>
                <w:u w:val="single"/>
                <w:lang w:val="en-US"/>
              </w:rPr>
              <w:t>btikadastr</w:t>
            </w:r>
            <w:r w:rsidR="00154662" w:rsidRPr="00154662">
              <w:rPr>
                <w:rFonts w:cs="Times New Roman"/>
                <w:szCs w:val="24"/>
                <w:u w:val="single"/>
              </w:rPr>
              <w:t>70@</w:t>
            </w:r>
            <w:r w:rsidR="00154662" w:rsidRPr="00154662">
              <w:rPr>
                <w:rFonts w:cs="Times New Roman"/>
                <w:szCs w:val="24"/>
                <w:u w:val="single"/>
                <w:lang w:val="en-US"/>
              </w:rPr>
              <w:t>mail</w:t>
            </w:r>
            <w:r w:rsidR="00154662" w:rsidRPr="00154662">
              <w:rPr>
                <w:rFonts w:cs="Times New Roman"/>
                <w:szCs w:val="24"/>
                <w:u w:val="single"/>
              </w:rPr>
              <w:t>.</w:t>
            </w:r>
            <w:r w:rsidR="00154662" w:rsidRPr="00154662">
              <w:rPr>
                <w:rFonts w:cs="Times New Roman"/>
                <w:szCs w:val="24"/>
                <w:u w:val="single"/>
                <w:lang w:val="en-US"/>
              </w:rPr>
              <w:t>ru</w:t>
            </w:r>
            <w:r>
              <w:rPr>
                <w:rFonts w:cs="Times New Roman"/>
                <w:szCs w:val="24"/>
              </w:rPr>
              <w:t xml:space="preserve"> Номер контактного телефона </w:t>
            </w:r>
            <w:r w:rsidR="00154662">
              <w:rPr>
                <w:rFonts w:cs="Times New Roman"/>
                <w:szCs w:val="24"/>
                <w:u w:val="single"/>
              </w:rPr>
              <w:t>8-913-865-97-65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Квалификационный аттестат: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  <w:u w:val="single"/>
              </w:rPr>
            </w:pPr>
            <w:r>
              <w:rPr>
                <w:rFonts w:cs="Times New Roman"/>
                <w:szCs w:val="24"/>
              </w:rPr>
              <w:t xml:space="preserve">Идентификационный номер </w:t>
            </w:r>
            <w:r w:rsidR="00154662">
              <w:rPr>
                <w:rFonts w:cs="Times New Roman"/>
                <w:szCs w:val="24"/>
                <w:u w:val="single"/>
              </w:rPr>
              <w:t>70-13-245</w:t>
            </w:r>
            <w:r>
              <w:rPr>
                <w:rFonts w:cs="Times New Roman"/>
                <w:szCs w:val="24"/>
              </w:rPr>
              <w:t xml:space="preserve"> дата выдачи </w:t>
            </w:r>
            <w:r w:rsidR="00154662" w:rsidRPr="00154662">
              <w:rPr>
                <w:rFonts w:cs="Times New Roman"/>
                <w:szCs w:val="24"/>
                <w:u w:val="single"/>
              </w:rPr>
              <w:t>24 июля</w:t>
            </w:r>
            <w:r w:rsidR="00154662">
              <w:rPr>
                <w:rFonts w:cs="Times New Roman"/>
                <w:szCs w:val="24"/>
                <w:u w:val="single"/>
              </w:rPr>
              <w:t xml:space="preserve"> </w:t>
            </w:r>
            <w:r w:rsidR="00154662" w:rsidRPr="00154662">
              <w:rPr>
                <w:rFonts w:cs="Times New Roman"/>
                <w:szCs w:val="24"/>
                <w:u w:val="single"/>
              </w:rPr>
              <w:t>2013г.</w:t>
            </w:r>
          </w:p>
          <w:p w:rsidR="00154662" w:rsidRDefault="00154662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Фамилия, имя, отчество </w:t>
            </w:r>
            <w:r>
              <w:rPr>
                <w:rFonts w:cs="Times New Roman"/>
                <w:szCs w:val="24"/>
                <w:u w:val="single"/>
              </w:rPr>
              <w:t>Комлева Жанна Леонидовна</w:t>
            </w:r>
          </w:p>
          <w:p w:rsidR="00154662" w:rsidRDefault="00154662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Адрес </w:t>
            </w:r>
            <w:r w:rsidRPr="00154662">
              <w:rPr>
                <w:rFonts w:cs="Times New Roman"/>
                <w:bCs/>
                <w:kern w:val="16"/>
                <w:u w:val="single"/>
              </w:rPr>
              <w:t>пр. Ленина, д. 190, стр. 2</w:t>
            </w:r>
            <w:r w:rsidR="00E60B5A">
              <w:rPr>
                <w:rFonts w:cs="Times New Roman"/>
                <w:bCs/>
                <w:kern w:val="16"/>
                <w:u w:val="single"/>
              </w:rPr>
              <w:t>,</w:t>
            </w:r>
            <w:r w:rsidR="00E60B5A" w:rsidRPr="00154662">
              <w:rPr>
                <w:rFonts w:cs="Times New Roman"/>
                <w:bCs/>
                <w:kern w:val="16"/>
                <w:u w:val="single"/>
              </w:rPr>
              <w:t xml:space="preserve"> г. Томск, Томская область,</w:t>
            </w:r>
            <w:r w:rsidR="00E60B5A">
              <w:rPr>
                <w:rFonts w:cs="Times New Roman"/>
                <w:bCs/>
                <w:kern w:val="16"/>
                <w:u w:val="single"/>
              </w:rPr>
              <w:t xml:space="preserve"> 634009</w:t>
            </w:r>
          </w:p>
          <w:p w:rsidR="00154662" w:rsidRDefault="00154662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Адрес электронной почты </w:t>
            </w:r>
            <w:r w:rsidRPr="00154662">
              <w:rPr>
                <w:rFonts w:cs="Times New Roman"/>
                <w:szCs w:val="24"/>
                <w:u w:val="single"/>
                <w:lang w:val="en-US"/>
              </w:rPr>
              <w:t>btikadastr</w:t>
            </w:r>
            <w:r w:rsidRPr="00154662">
              <w:rPr>
                <w:rFonts w:cs="Times New Roman"/>
                <w:szCs w:val="24"/>
                <w:u w:val="single"/>
              </w:rPr>
              <w:t>70@</w:t>
            </w:r>
            <w:r w:rsidRPr="00154662">
              <w:rPr>
                <w:rFonts w:cs="Times New Roman"/>
                <w:szCs w:val="24"/>
                <w:u w:val="single"/>
                <w:lang w:val="en-US"/>
              </w:rPr>
              <w:t>mail</w:t>
            </w:r>
            <w:r w:rsidRPr="00154662">
              <w:rPr>
                <w:rFonts w:cs="Times New Roman"/>
                <w:szCs w:val="24"/>
                <w:u w:val="single"/>
              </w:rPr>
              <w:t>.</w:t>
            </w:r>
            <w:r w:rsidRPr="00154662">
              <w:rPr>
                <w:rFonts w:cs="Times New Roman"/>
                <w:szCs w:val="24"/>
                <w:u w:val="single"/>
                <w:lang w:val="en-US"/>
              </w:rPr>
              <w:t>ru</w:t>
            </w:r>
            <w:r>
              <w:rPr>
                <w:rFonts w:cs="Times New Roman"/>
                <w:szCs w:val="24"/>
              </w:rPr>
              <w:t xml:space="preserve"> Номер контактного телефона </w:t>
            </w:r>
            <w:r>
              <w:rPr>
                <w:rFonts w:cs="Times New Roman"/>
                <w:szCs w:val="24"/>
                <w:u w:val="single"/>
              </w:rPr>
              <w:t>8-905-991-67-27</w:t>
            </w:r>
          </w:p>
          <w:p w:rsidR="00154662" w:rsidRDefault="00154662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Квалификационный аттестат:</w:t>
            </w:r>
          </w:p>
          <w:p w:rsidR="00154662" w:rsidRDefault="00154662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Идентификационный номер: </w:t>
            </w:r>
            <w:r>
              <w:rPr>
                <w:rFonts w:cs="Times New Roman"/>
                <w:szCs w:val="24"/>
                <w:u w:val="single"/>
              </w:rPr>
              <w:t>70-10-37</w:t>
            </w:r>
            <w:r>
              <w:rPr>
                <w:rFonts w:cs="Times New Roman"/>
                <w:szCs w:val="24"/>
              </w:rPr>
              <w:t xml:space="preserve"> дата выдачи </w:t>
            </w:r>
            <w:r w:rsidRPr="00154662">
              <w:rPr>
                <w:rFonts w:cs="Times New Roman"/>
                <w:szCs w:val="24"/>
                <w:u w:val="single"/>
              </w:rPr>
              <w:t>2</w:t>
            </w:r>
            <w:r>
              <w:rPr>
                <w:rFonts w:cs="Times New Roman"/>
                <w:szCs w:val="24"/>
                <w:u w:val="single"/>
              </w:rPr>
              <w:t>3</w:t>
            </w:r>
            <w:r w:rsidRPr="00154662">
              <w:rPr>
                <w:rFonts w:cs="Times New Roman"/>
                <w:szCs w:val="24"/>
                <w:u w:val="single"/>
              </w:rPr>
              <w:t xml:space="preserve"> </w:t>
            </w:r>
            <w:r>
              <w:rPr>
                <w:rFonts w:cs="Times New Roman"/>
                <w:szCs w:val="24"/>
                <w:u w:val="single"/>
              </w:rPr>
              <w:t xml:space="preserve">декабря </w:t>
            </w:r>
            <w:r w:rsidRPr="00154662">
              <w:rPr>
                <w:rFonts w:cs="Times New Roman"/>
                <w:szCs w:val="24"/>
                <w:u w:val="single"/>
              </w:rPr>
              <w:t>201</w:t>
            </w:r>
            <w:r>
              <w:rPr>
                <w:rFonts w:cs="Times New Roman"/>
                <w:szCs w:val="24"/>
                <w:u w:val="single"/>
              </w:rPr>
              <w:t>0</w:t>
            </w:r>
            <w:r w:rsidRPr="00154662">
              <w:rPr>
                <w:rFonts w:cs="Times New Roman"/>
                <w:szCs w:val="24"/>
                <w:u w:val="single"/>
              </w:rPr>
              <w:t>г.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Наименование юридического лица, с которым заключен государственный (муниципальный) контракт и работниками которого являются кадастровые </w:t>
            </w:r>
            <w:r w:rsidR="00444AD7">
              <w:rPr>
                <w:rFonts w:cs="Times New Roman"/>
                <w:szCs w:val="24"/>
              </w:rPr>
              <w:t xml:space="preserve">инженеры: </w:t>
            </w:r>
            <w:r w:rsidR="00444AD7" w:rsidRPr="00444AD7">
              <w:rPr>
                <w:rFonts w:eastAsia="DejaVu Sans" w:cs="Times New Roman"/>
                <w:kern w:val="1"/>
                <w:szCs w:val="24"/>
                <w:u w:val="single"/>
              </w:rPr>
              <w:t>Общество с ограниченной ответственность «Бюро технической инвентаризации»</w:t>
            </w:r>
          </w:p>
        </w:tc>
      </w:tr>
      <w:tr w:rsidR="00AF0668" w:rsidTr="00AF0668">
        <w:tc>
          <w:tcPr>
            <w:tcW w:w="10215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AF0668" w:rsidTr="00AF0668">
        <w:tc>
          <w:tcPr>
            <w:tcW w:w="348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Время выполнения работ</w:t>
            </w:r>
          </w:p>
        </w:tc>
        <w:tc>
          <w:tcPr>
            <w:tcW w:w="32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Место выполнения работ</w:t>
            </w:r>
          </w:p>
        </w:tc>
        <w:tc>
          <w:tcPr>
            <w:tcW w:w="3525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Виды работ </w:t>
            </w:r>
          </w:p>
        </w:tc>
      </w:tr>
      <w:tr w:rsidR="00AF0668" w:rsidTr="00AF0668">
        <w:tc>
          <w:tcPr>
            <w:tcW w:w="348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0F81" w:rsidRDefault="002E0F81" w:rsidP="00154662">
            <w:pPr>
              <w:widowControl w:val="0"/>
              <w:autoSpaceDE w:val="0"/>
              <w:autoSpaceDN w:val="0"/>
              <w:adjustRightInd w:val="0"/>
              <w:ind w:firstLine="50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 "</w:t>
            </w:r>
            <w:r>
              <w:rPr>
                <w:rFonts w:cs="Times New Roman"/>
                <w:szCs w:val="24"/>
                <w:u w:val="single"/>
              </w:rPr>
              <w:t>01</w:t>
            </w:r>
            <w:r>
              <w:rPr>
                <w:rFonts w:cs="Times New Roman"/>
                <w:szCs w:val="24"/>
              </w:rPr>
              <w:t>"</w:t>
            </w:r>
            <w:r>
              <w:rPr>
                <w:rFonts w:cs="Times New Roman"/>
                <w:szCs w:val="24"/>
                <w:u w:val="single"/>
              </w:rPr>
              <w:t>августа</w:t>
            </w:r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  <w:u w:val="single"/>
              </w:rPr>
              <w:t>2016</w:t>
            </w:r>
            <w:r>
              <w:rPr>
                <w:rFonts w:cs="Times New Roman"/>
                <w:szCs w:val="24"/>
              </w:rPr>
              <w:t xml:space="preserve"> г. </w:t>
            </w:r>
          </w:p>
          <w:p w:rsidR="00AF0668" w:rsidRDefault="002E0F81" w:rsidP="00154662">
            <w:pPr>
              <w:widowControl w:val="0"/>
              <w:autoSpaceDE w:val="0"/>
              <w:autoSpaceDN w:val="0"/>
              <w:adjustRightInd w:val="0"/>
              <w:ind w:firstLine="50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по "</w:t>
            </w:r>
            <w:r>
              <w:rPr>
                <w:rFonts w:cs="Times New Roman"/>
                <w:szCs w:val="24"/>
                <w:u w:val="single"/>
              </w:rPr>
              <w:t>31</w:t>
            </w:r>
            <w:r>
              <w:rPr>
                <w:rFonts w:cs="Times New Roman"/>
                <w:szCs w:val="24"/>
              </w:rPr>
              <w:t xml:space="preserve">" </w:t>
            </w:r>
            <w:r>
              <w:rPr>
                <w:rFonts w:cs="Times New Roman"/>
                <w:szCs w:val="24"/>
                <w:u w:val="single"/>
              </w:rPr>
              <w:t>декабря</w:t>
            </w:r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  <w:u w:val="single"/>
              </w:rPr>
              <w:t>2016</w:t>
            </w:r>
            <w:r>
              <w:rPr>
                <w:rFonts w:cs="Times New Roman"/>
                <w:szCs w:val="24"/>
              </w:rPr>
              <w:t xml:space="preserve"> г.</w:t>
            </w:r>
          </w:p>
        </w:tc>
        <w:tc>
          <w:tcPr>
            <w:tcW w:w="32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668" w:rsidRPr="002E0F81" w:rsidRDefault="002E0F81" w:rsidP="002E0F81">
            <w:pPr>
              <w:widowControl w:val="0"/>
              <w:autoSpaceDE w:val="0"/>
              <w:autoSpaceDN w:val="0"/>
              <w:adjustRightInd w:val="0"/>
              <w:ind w:firstLine="500"/>
              <w:jc w:val="center"/>
              <w:rPr>
                <w:rFonts w:cs="Times New Roman"/>
                <w:szCs w:val="24"/>
                <w:u w:val="single"/>
              </w:rPr>
            </w:pPr>
            <w:r w:rsidRPr="002E0F81">
              <w:rPr>
                <w:rFonts w:cs="Times New Roman"/>
                <w:szCs w:val="24"/>
                <w:u w:val="single"/>
              </w:rPr>
              <w:t>окр. д. Кисловка</w:t>
            </w:r>
          </w:p>
        </w:tc>
        <w:tc>
          <w:tcPr>
            <w:tcW w:w="3525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668" w:rsidRPr="00E60B5A" w:rsidRDefault="002E0F81" w:rsidP="002E0F81">
            <w:pPr>
              <w:widowControl w:val="0"/>
              <w:autoSpaceDE w:val="0"/>
              <w:autoSpaceDN w:val="0"/>
              <w:adjustRightInd w:val="0"/>
              <w:ind w:firstLine="500"/>
              <w:jc w:val="center"/>
              <w:rPr>
                <w:rFonts w:cs="Times New Roman"/>
                <w:szCs w:val="24"/>
                <w:u w:val="single"/>
              </w:rPr>
            </w:pPr>
            <w:r w:rsidRPr="00E60B5A">
              <w:rPr>
                <w:rFonts w:cs="Times New Roman"/>
                <w:szCs w:val="24"/>
                <w:u w:val="single"/>
              </w:rPr>
              <w:t>Комплексные кадастровые работы</w:t>
            </w:r>
          </w:p>
        </w:tc>
      </w:tr>
      <w:tr w:rsidR="00AF0668" w:rsidTr="00AF0668">
        <w:tc>
          <w:tcPr>
            <w:tcW w:w="1021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Правообладатели объектов недвижимости, расположенных на территории выполнения комплексных кадастровых работ, в соответствии с </w:t>
            </w:r>
            <w:hyperlink r:id="rId4" w:history="1">
              <w:r>
                <w:rPr>
                  <w:rFonts w:cs="Times New Roman"/>
                  <w:color w:val="0000FF"/>
                  <w:szCs w:val="24"/>
                </w:rPr>
                <w:t>частью 6 статьи 42.7</w:t>
              </w:r>
            </w:hyperlink>
            <w:r>
              <w:rPr>
                <w:rFonts w:cs="Times New Roman"/>
                <w:szCs w:val="24"/>
              </w:rPr>
              <w:t xml:space="preserve"> Федерального закона от 24 июля 2007 г. N 221-ФЗ "О государственном кадастре недвижимости" вправе представить исполнителю комплексных кадастровых работ в письменной форме в течение тридцати рабочих </w:t>
            </w:r>
            <w:r>
              <w:rPr>
                <w:rFonts w:cs="Times New Roman"/>
                <w:szCs w:val="24"/>
              </w:rPr>
              <w:lastRenderedPageBreak/>
              <w:t xml:space="preserve">дней со дня публикации этого извещения сведения об адресе правообладателя и (или) об адресе электронной почты правообладателя либо в соответствии с </w:t>
            </w:r>
            <w:hyperlink r:id="rId5" w:history="1">
              <w:r>
                <w:rPr>
                  <w:rFonts w:cs="Times New Roman"/>
                  <w:color w:val="0000FF"/>
                  <w:szCs w:val="24"/>
                </w:rPr>
                <w:t>частью 5 статьи 20</w:t>
              </w:r>
            </w:hyperlink>
            <w:r>
              <w:rPr>
                <w:rFonts w:cs="Times New Roman"/>
                <w:szCs w:val="24"/>
              </w:rPr>
              <w:t xml:space="preserve"> Федерального закона от 24 июля 2007 г. N 221-ФЗ "О государственном кадастре недвижимости" обратиться с соответствующим заявлением в орган кадастрового учета. Информация об адресах приемных органа кадастрового учета размещена на сайте Федеральной службы государственной регистрации, кадастра и картографии rosreestr.ru в информационно-телекоммуникационной сети "Интернет".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 отношении ранее учтенных объектов недвижимости, которые расположены на территории выполнения комплексных кадастровых работ, сведения о которых отсутствуют в государственном кадастре недвижимости, в соответствии с </w:t>
            </w:r>
            <w:hyperlink r:id="rId6" w:history="1">
              <w:r>
                <w:rPr>
                  <w:rFonts w:cs="Times New Roman"/>
                  <w:color w:val="0000FF"/>
                  <w:szCs w:val="24"/>
                </w:rPr>
                <w:t>частью 4 статьи 42.6</w:t>
              </w:r>
            </w:hyperlink>
            <w:r>
              <w:rPr>
                <w:rFonts w:cs="Times New Roman"/>
                <w:szCs w:val="24"/>
              </w:rPr>
              <w:t xml:space="preserve"> Федерального закона от 24 июля 2007 г. N 221-ФЗ "О государственном кадастре недвижимости" заинтересованные лица вправе представить исполнителю комплексных кадастровых работ заверенные в установленном </w:t>
            </w:r>
            <w:hyperlink r:id="rId7" w:history="1">
              <w:r>
                <w:rPr>
                  <w:rFonts w:cs="Times New Roman"/>
                  <w:color w:val="0000FF"/>
                  <w:szCs w:val="24"/>
                </w:rPr>
                <w:t>частью 2 статьи 22</w:t>
              </w:r>
            </w:hyperlink>
            <w:r>
              <w:rPr>
                <w:rFonts w:cs="Times New Roman"/>
                <w:szCs w:val="24"/>
              </w:rPr>
              <w:t xml:space="preserve"> Федерального закона от 24 июля 2007 г. N 221-ФЗ "О государственном кадастре недвижимости" порядке копии документов, устанавливающих или подтверждающих права на такие объекты недвижимости, для внесения исполнителем комплексных кадастровых работ этих сведений в государственный кадастр недвижимости.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Указанные сведения и документы можно представить по адресу:</w:t>
            </w:r>
          </w:p>
          <w:p w:rsidR="00AF0668" w:rsidRDefault="00E60B5A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 w:rsidRPr="00154662">
              <w:rPr>
                <w:rFonts w:cs="Times New Roman"/>
                <w:bCs/>
                <w:kern w:val="16"/>
                <w:u w:val="single"/>
              </w:rPr>
              <w:t>пр. Ленина, д. 190, стр. 2</w:t>
            </w:r>
            <w:r>
              <w:rPr>
                <w:rFonts w:cs="Times New Roman"/>
                <w:bCs/>
                <w:kern w:val="16"/>
                <w:u w:val="single"/>
              </w:rPr>
              <w:t>,</w:t>
            </w:r>
            <w:r w:rsidRPr="00154662">
              <w:rPr>
                <w:rFonts w:cs="Times New Roman"/>
                <w:bCs/>
                <w:kern w:val="16"/>
                <w:u w:val="single"/>
              </w:rPr>
              <w:t xml:space="preserve"> г. Томск, Томская область,</w:t>
            </w:r>
            <w:r>
              <w:rPr>
                <w:rFonts w:cs="Times New Roman"/>
                <w:bCs/>
                <w:kern w:val="16"/>
                <w:u w:val="single"/>
              </w:rPr>
              <w:t xml:space="preserve"> 634009</w:t>
            </w:r>
          </w:p>
          <w:p w:rsidR="00AF0668" w:rsidRDefault="00AF0668" w:rsidP="00154662">
            <w:pPr>
              <w:widowControl w:val="0"/>
              <w:autoSpaceDE w:val="0"/>
              <w:autoSpaceDN w:val="0"/>
              <w:adjustRightInd w:val="0"/>
              <w:ind w:firstLine="5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Заинтересованные лица в соответствии с </w:t>
            </w:r>
            <w:hyperlink r:id="rId8" w:history="1">
              <w:r>
                <w:rPr>
                  <w:rFonts w:cs="Times New Roman"/>
                  <w:color w:val="0000FF"/>
                  <w:szCs w:val="24"/>
                </w:rPr>
                <w:t>частью 7 статьи 45</w:t>
              </w:r>
            </w:hyperlink>
            <w:r>
              <w:rPr>
                <w:rFonts w:cs="Times New Roman"/>
                <w:szCs w:val="24"/>
              </w:rPr>
              <w:t xml:space="preserve"> Федерального закона от 24 июля 2007 г. N 221-ФЗ "О государственном кадастре недвижимости" вправе самостоятельно подать в орган кадастрового учета заявление о внесении в государственный кадастр недвижимости сведений о ранее учтенном объекте недвижимости.</w:t>
            </w:r>
          </w:p>
        </w:tc>
      </w:tr>
    </w:tbl>
    <w:p w:rsidR="00C7798D" w:rsidRDefault="00C7798D" w:rsidP="00C7798D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E76CDE" w:rsidRDefault="00E76CDE" w:rsidP="00AF0668">
      <w:pPr>
        <w:ind w:firstLine="0"/>
      </w:pPr>
    </w:p>
    <w:sectPr w:rsidR="00E76CDE" w:rsidSect="00C779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0EFF" w:usb1="5200FDFF" w:usb2="0A042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98D"/>
    <w:rsid w:val="00154662"/>
    <w:rsid w:val="002E0F81"/>
    <w:rsid w:val="00444AD7"/>
    <w:rsid w:val="004D1251"/>
    <w:rsid w:val="005F4A4B"/>
    <w:rsid w:val="00813D34"/>
    <w:rsid w:val="00AF0668"/>
    <w:rsid w:val="00C7798D"/>
    <w:rsid w:val="00E60B5A"/>
    <w:rsid w:val="00E76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2C1A0-47F3-4115-A1EE-2EA56C53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98D"/>
    <w:pPr>
      <w:spacing w:after="0"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F8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0F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1F7504C3FA77A4AEC9632A0012176E174E5B56EF379EEFE82D5195A14BA61F0A81D56662EFr7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F1F7504C3FA77A4AEC9632A0012176E174E5B56EF379EEFE82D5195A14BA61F0A81D5606BEFrF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F1F7504C3FA77A4AEC9632A0012176E174E5B56EF379EEFE82D5195A14BA61F0A81D5666AEFrFP" TargetMode="External"/><Relationship Id="rId5" Type="http://schemas.openxmlformats.org/officeDocument/2006/relationships/hyperlink" Target="consultantplus://offline/ref=8F1F7504C3FA77A4AEC9632A0012176E174E5B56EF379EEFE82D5195A14BA61F0A81D56169EFrFP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F1F7504C3FA77A4AEC9632A0012176E174E5B56EF379EEFE82D5195A14BA61F0A81D56668EFr0P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Райлян Алексей</dc:creator>
  <cp:keywords/>
  <dc:description/>
  <cp:lastModifiedBy>Райлян Алексей</cp:lastModifiedBy>
  <cp:revision>5</cp:revision>
  <cp:lastPrinted>2016-08-16T10:40:00Z</cp:lastPrinted>
  <dcterms:created xsi:type="dcterms:W3CDTF">2016-08-15T09:46:00Z</dcterms:created>
  <dcterms:modified xsi:type="dcterms:W3CDTF">2016-08-24T04:15:00Z</dcterms:modified>
</cp:coreProperties>
</file>