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614292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>
            <wp:extent cx="676275" cy="619125"/>
            <wp:effectExtent l="0" t="0" r="9525" b="9525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292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>
      <w:pPr>
        <w:pStyle w:val="Header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BF2313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BF2313">
        <w:rPr>
          <w:rFonts w:ascii="PT Astra Serif" w:hAnsi="PT Astra Serif" w:cs="Times New Roman"/>
          <w:sz w:val="28"/>
          <w:szCs w:val="28"/>
          <w:lang w:eastAsia="en-US" w:bidi="en-US"/>
        </w:rPr>
        <w:t>31.01.2024</w:t>
      </w:r>
      <w:r w:rsidRPr="00BF2313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</w:t>
      </w:r>
      <w:r w:rsidRPr="00BF2313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</w:t>
      </w:r>
      <w:r w:rsidRPr="00BF2313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</w:t>
      </w:r>
      <w:r w:rsidRPr="00BF2313">
        <w:rPr>
          <w:rFonts w:ascii="PT Astra Serif" w:hAnsi="PT Astra Serif" w:cs="Times New Roman"/>
          <w:sz w:val="28"/>
          <w:szCs w:val="28"/>
          <w:lang w:eastAsia="en-US" w:bidi="en-US"/>
        </w:rPr>
        <w:t>№ 105</w:t>
      </w:r>
    </w:p>
    <w:p w:rsidR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Генеральный план и Правила землепользования и застройки муниципального образования «</w:t>
      </w:r>
      <w:r w:rsidR="004D0FBA">
        <w:rPr>
          <w:rFonts w:ascii="PT Astra Serif" w:hAnsi="PT Astra Serif"/>
          <w:sz w:val="28"/>
          <w:szCs w:val="28"/>
        </w:rPr>
        <w:t>Зоркальцевское</w:t>
      </w:r>
      <w:r>
        <w:rPr>
          <w:rFonts w:ascii="PT Astra Serif" w:hAnsi="PT Astra Serif"/>
          <w:sz w:val="28"/>
          <w:szCs w:val="28"/>
        </w:rPr>
        <w:t xml:space="preserve"> сельское поселение», утвержденные решением Совета </w:t>
      </w:r>
      <w:r w:rsidR="009A0386">
        <w:rPr>
          <w:rFonts w:ascii="PT Astra Serif" w:hAnsi="PT Astra Serif"/>
          <w:sz w:val="28"/>
          <w:szCs w:val="28"/>
        </w:rPr>
        <w:t>Зоркальцевского</w:t>
      </w:r>
      <w:r>
        <w:rPr>
          <w:rFonts w:ascii="PT Astra Serif" w:hAnsi="PT Astra Serif"/>
          <w:sz w:val="28"/>
          <w:szCs w:val="28"/>
        </w:rPr>
        <w:t xml:space="preserve"> сельского поселения от</w:t>
      </w:r>
      <w:r w:rsidR="005835DE">
        <w:rPr>
          <w:rFonts w:ascii="PT Astra Serif" w:hAnsi="PT Astra Serif"/>
          <w:sz w:val="28"/>
          <w:szCs w:val="28"/>
        </w:rPr>
        <w:t xml:space="preserve"> </w:t>
      </w:r>
      <w:r w:rsidR="004D0FBA">
        <w:rPr>
          <w:rFonts w:ascii="PT Astra Serif" w:hAnsi="PT Astra Serif"/>
          <w:sz w:val="28"/>
          <w:szCs w:val="28"/>
        </w:rPr>
        <w:t>07.10.2014 №21</w:t>
      </w:r>
    </w:p>
    <w:p w:rsidR="0061429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614292" w:rsidRPr="009C18B6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На основании обращения </w:t>
      </w:r>
      <w:r w:rsidR="005F6086">
        <w:rPr>
          <w:rFonts w:ascii="PT Astra Serif" w:hAnsi="PT Astra Serif"/>
          <w:sz w:val="28"/>
          <w:szCs w:val="28"/>
        </w:rPr>
        <w:t>акционерного общества</w:t>
      </w:r>
      <w:r w:rsidR="0055257B">
        <w:rPr>
          <w:rFonts w:ascii="PT Astra Serif" w:hAnsi="PT Astra Serif"/>
          <w:sz w:val="28"/>
          <w:szCs w:val="28"/>
        </w:rPr>
        <w:t xml:space="preserve"> «Сибирская Аграрная группа</w:t>
      </w:r>
      <w:r w:rsidR="00C40548">
        <w:rPr>
          <w:rFonts w:ascii="PT Astra Serif" w:hAnsi="PT Astra Serif"/>
          <w:sz w:val="28"/>
          <w:szCs w:val="28"/>
        </w:rPr>
        <w:t>»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5F6086">
        <w:rPr>
          <w:rFonts w:ascii="PT Astra Serif" w:hAnsi="PT Astra Serif"/>
          <w:sz w:val="28"/>
          <w:szCs w:val="28"/>
        </w:rPr>
        <w:t>(</w:t>
      </w:r>
      <w:r w:rsidR="005F6086">
        <w:rPr>
          <w:rFonts w:ascii="PT Astra Serif" w:hAnsi="PT Astra Serif"/>
          <w:sz w:val="28"/>
          <w:szCs w:val="28"/>
        </w:rPr>
        <w:t>Вх</w:t>
      </w:r>
      <w:r w:rsidR="005F6086">
        <w:rPr>
          <w:rFonts w:ascii="PT Astra Serif" w:hAnsi="PT Astra Serif"/>
          <w:sz w:val="28"/>
          <w:szCs w:val="28"/>
        </w:rPr>
        <w:t>.</w:t>
      </w:r>
      <w:r w:rsidRPr="009C18B6">
        <w:rPr>
          <w:rFonts w:ascii="PT Astra Serif" w:hAnsi="PT Astra Serif"/>
          <w:sz w:val="28"/>
          <w:szCs w:val="28"/>
        </w:rPr>
        <w:t>№ 91/</w:t>
      </w:r>
      <w:r w:rsidR="0055257B">
        <w:rPr>
          <w:rFonts w:ascii="PT Astra Serif" w:hAnsi="PT Astra Serif"/>
          <w:sz w:val="28"/>
          <w:szCs w:val="28"/>
        </w:rPr>
        <w:t>0606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55257B">
        <w:rPr>
          <w:rFonts w:ascii="PT Astra Serif" w:hAnsi="PT Astra Serif"/>
          <w:sz w:val="28"/>
          <w:szCs w:val="28"/>
        </w:rPr>
        <w:t>21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0</w:t>
      </w:r>
      <w:r w:rsidRPr="009C18B6">
        <w:rPr>
          <w:rFonts w:ascii="PT Astra Serif" w:hAnsi="PT Astra Serif"/>
          <w:sz w:val="28"/>
          <w:szCs w:val="28"/>
        </w:rPr>
        <w:t>1.202</w:t>
      </w:r>
      <w:r w:rsidR="0055257B">
        <w:rPr>
          <w:rFonts w:ascii="PT Astra Serif" w:hAnsi="PT Astra Serif"/>
          <w:sz w:val="28"/>
          <w:szCs w:val="28"/>
        </w:rPr>
        <w:t>5</w:t>
      </w:r>
      <w:r w:rsidR="005F6086">
        <w:rPr>
          <w:rFonts w:ascii="PT Astra Serif" w:hAnsi="PT Astra Serif"/>
          <w:sz w:val="28"/>
          <w:szCs w:val="28"/>
        </w:rPr>
        <w:t>)</w:t>
      </w:r>
      <w:r w:rsidRPr="009C18B6">
        <w:rPr>
          <w:rFonts w:ascii="PT Astra Serif" w:hAnsi="PT Astra Serif"/>
          <w:sz w:val="28"/>
          <w:szCs w:val="28"/>
        </w:rPr>
        <w:t>,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r w:rsidR="0055257B">
        <w:rPr>
          <w:rFonts w:ascii="PT Astra Serif" w:hAnsi="PT Astra Serif"/>
          <w:sz w:val="28"/>
          <w:szCs w:val="28"/>
        </w:rPr>
        <w:t>Зоркальцевское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поселение», утвержденных решением Совета </w:t>
      </w:r>
      <w:r w:rsidR="0055257B">
        <w:rPr>
          <w:rFonts w:ascii="PT Astra Serif" w:hAnsi="PT Astra Serif"/>
          <w:sz w:val="28"/>
          <w:szCs w:val="28"/>
        </w:rPr>
        <w:t>Зоркальцевского</w:t>
      </w:r>
      <w:r w:rsidRPr="009C18B6">
        <w:rPr>
          <w:rFonts w:ascii="PT Astra Serif" w:hAnsi="PT Astra Serif"/>
          <w:sz w:val="28"/>
          <w:szCs w:val="28"/>
        </w:rPr>
        <w:t xml:space="preserve"> сельского поселения от </w:t>
      </w:r>
      <w:r w:rsidR="0055257B">
        <w:rPr>
          <w:rFonts w:ascii="PT Astra Serif" w:hAnsi="PT Astra Serif"/>
          <w:sz w:val="28"/>
          <w:szCs w:val="28"/>
        </w:rPr>
        <w:t>0</w:t>
      </w:r>
      <w:r w:rsidR="00D01617">
        <w:rPr>
          <w:rFonts w:ascii="PT Astra Serif" w:hAnsi="PT Astra Serif"/>
          <w:sz w:val="28"/>
          <w:szCs w:val="28"/>
        </w:rPr>
        <w:t>7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10</w:t>
      </w:r>
      <w:r w:rsidRPr="009C18B6">
        <w:rPr>
          <w:rFonts w:ascii="PT Astra Serif" w:hAnsi="PT Astra Serif"/>
          <w:sz w:val="28"/>
          <w:szCs w:val="28"/>
        </w:rPr>
        <w:t>.201</w:t>
      </w:r>
      <w:r w:rsidR="0055257B">
        <w:rPr>
          <w:rFonts w:ascii="PT Astra Serif" w:hAnsi="PT Astra Serif"/>
          <w:sz w:val="28"/>
          <w:szCs w:val="28"/>
        </w:rPr>
        <w:t>4</w:t>
      </w:r>
      <w:r w:rsidRPr="009C18B6">
        <w:rPr>
          <w:rFonts w:ascii="PT Astra Serif" w:hAnsi="PT Astra Serif"/>
          <w:sz w:val="28"/>
          <w:szCs w:val="28"/>
        </w:rPr>
        <w:t xml:space="preserve"> №</w:t>
      </w:r>
      <w:r w:rsidR="0055257B">
        <w:rPr>
          <w:rFonts w:ascii="PT Astra Serif" w:hAnsi="PT Astra Serif"/>
          <w:sz w:val="28"/>
          <w:szCs w:val="28"/>
        </w:rPr>
        <w:t>21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55257B">
        <w:rPr>
          <w:rFonts w:ascii="PT Astra Serif" w:hAnsi="PT Astra Serif"/>
          <w:sz w:val="28"/>
          <w:szCs w:val="28"/>
        </w:rPr>
        <w:t>1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55257B">
        <w:rPr>
          <w:rFonts w:ascii="PT Astra Serif" w:hAnsi="PT Astra Serif"/>
          <w:sz w:val="28"/>
          <w:szCs w:val="28"/>
        </w:rPr>
        <w:t>23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01</w:t>
      </w:r>
      <w:r w:rsidRPr="009C18B6">
        <w:rPr>
          <w:rFonts w:ascii="PT Astra Serif" w:hAnsi="PT Astra Serif"/>
          <w:sz w:val="28"/>
          <w:szCs w:val="28"/>
        </w:rPr>
        <w:t>.202</w:t>
      </w:r>
      <w:r w:rsidR="0055257B"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9C18B6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в срок </w:t>
      </w:r>
      <w:r w:rsidRPr="009C18B6" w:rsidR="009C18B6">
        <w:rPr>
          <w:rFonts w:ascii="PT Astra Serif" w:hAnsi="PT Astra Serif"/>
          <w:sz w:val="28"/>
          <w:szCs w:val="28"/>
        </w:rPr>
        <w:t>до 0</w:t>
      </w:r>
      <w:r w:rsidR="0055257B">
        <w:rPr>
          <w:rFonts w:ascii="PT Astra Serif" w:hAnsi="PT Astra Serif"/>
          <w:sz w:val="28"/>
          <w:szCs w:val="28"/>
        </w:rPr>
        <w:t>3</w:t>
      </w:r>
      <w:r w:rsidRPr="009C18B6" w:rsidR="009C18B6">
        <w:rPr>
          <w:rFonts w:ascii="PT Astra Serif" w:hAnsi="PT Astra Serif"/>
          <w:sz w:val="28"/>
          <w:szCs w:val="28"/>
        </w:rPr>
        <w:t>.0</w:t>
      </w:r>
      <w:r w:rsidR="0055257B">
        <w:rPr>
          <w:rFonts w:ascii="PT Astra Serif" w:hAnsi="PT Astra Serif"/>
          <w:sz w:val="28"/>
          <w:szCs w:val="28"/>
        </w:rPr>
        <w:t>3</w:t>
      </w:r>
      <w:r w:rsidRPr="009C18B6" w:rsidR="009C18B6">
        <w:rPr>
          <w:rFonts w:ascii="PT Astra Serif" w:hAnsi="PT Astra Serif"/>
          <w:sz w:val="28"/>
          <w:szCs w:val="28"/>
        </w:rPr>
        <w:t xml:space="preserve">.2025 </w:t>
      </w:r>
      <w:r w:rsidRPr="009C18B6">
        <w:rPr>
          <w:rFonts w:ascii="PT Astra Serif" w:hAnsi="PT Astra Serif"/>
          <w:sz w:val="28"/>
          <w:szCs w:val="28"/>
        </w:rPr>
        <w:t>подготовку проекта о внесении изменений в Генеральный план и Правила землепользования и застройки муниципального образования «</w:t>
      </w:r>
      <w:r w:rsidR="007565DA">
        <w:rPr>
          <w:rFonts w:ascii="PT Astra Serif" w:hAnsi="PT Astra Serif"/>
          <w:sz w:val="28"/>
          <w:szCs w:val="28"/>
        </w:rPr>
        <w:t>Зоркальцевское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</w:t>
      </w:r>
      <w:r w:rsidRPr="0055257B" w:rsidR="0055257B">
        <w:rPr>
          <w:rFonts w:ascii="PT Astra Serif" w:hAnsi="PT Astra Serif"/>
          <w:sz w:val="28"/>
          <w:szCs w:val="28"/>
        </w:rPr>
        <w:t>в части изменения функционального и градостроительного зонирования территории в</w:t>
      </w:r>
      <w:r w:rsidR="00447B93">
        <w:rPr>
          <w:rFonts w:ascii="PT Astra Serif" w:hAnsi="PT Astra Serif"/>
          <w:sz w:val="28"/>
          <w:szCs w:val="28"/>
        </w:rPr>
        <w:t xml:space="preserve"> границах населенного пункта д. </w:t>
      </w:r>
      <w:r w:rsidRPr="0055257B" w:rsidR="0055257B">
        <w:rPr>
          <w:rFonts w:ascii="PT Astra Serif" w:hAnsi="PT Astra Serif"/>
          <w:sz w:val="28"/>
          <w:szCs w:val="28"/>
        </w:rPr>
        <w:t>Попадейкино</w:t>
      </w:r>
      <w:r w:rsidRPr="0055257B" w:rsidR="0055257B">
        <w:rPr>
          <w:rFonts w:ascii="PT Astra Serif" w:hAnsi="PT Astra Serif"/>
          <w:sz w:val="28"/>
          <w:szCs w:val="28"/>
        </w:rPr>
        <w:t xml:space="preserve">, а также дополнения текстовой части Правил землепользования и застройки </w:t>
      </w:r>
      <w:r w:rsidR="00125886">
        <w:rPr>
          <w:rFonts w:ascii="PT Astra Serif" w:hAnsi="PT Astra Serif"/>
          <w:sz w:val="28"/>
          <w:szCs w:val="28"/>
        </w:rPr>
        <w:t>муниципального образования «</w:t>
      </w:r>
      <w:r w:rsidR="00125886">
        <w:rPr>
          <w:rFonts w:ascii="PT Astra Serif" w:hAnsi="PT Astra Serif"/>
          <w:sz w:val="28"/>
          <w:szCs w:val="28"/>
        </w:rPr>
        <w:t>Зоркальцевское</w:t>
      </w:r>
      <w:r w:rsidR="00125886">
        <w:rPr>
          <w:rFonts w:ascii="PT Astra Serif" w:hAnsi="PT Astra Serif"/>
          <w:sz w:val="28"/>
          <w:szCs w:val="28"/>
        </w:rPr>
        <w:t xml:space="preserve"> сельское поселение» </w:t>
      </w:r>
      <w:r w:rsidRPr="0055257B" w:rsidR="0055257B">
        <w:rPr>
          <w:rFonts w:ascii="PT Astra Serif" w:hAnsi="PT Astra Serif"/>
          <w:sz w:val="28"/>
          <w:szCs w:val="28"/>
        </w:rPr>
        <w:t>территориальной зоной Ж-4 (зона застройки многоэтажным</w:t>
      </w:r>
      <w:r w:rsidR="009A0386">
        <w:rPr>
          <w:rFonts w:ascii="PT Astra Serif" w:hAnsi="PT Astra Serif"/>
          <w:sz w:val="28"/>
          <w:szCs w:val="28"/>
        </w:rPr>
        <w:t>и</w:t>
      </w:r>
      <w:r w:rsidRPr="0055257B" w:rsidR="0055257B">
        <w:rPr>
          <w:rFonts w:ascii="PT Astra Serif" w:hAnsi="PT Astra Serif"/>
          <w:sz w:val="28"/>
          <w:szCs w:val="28"/>
        </w:rPr>
        <w:t xml:space="preserve"> жилыми домами), территориальной зоной П-5 (производственная зона для реализации инвестиционного проекта «Элеонор»).</w:t>
      </w:r>
    </w:p>
    <w:p w:rsidR="00E537F9" w:rsidRPr="009C18B6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</w:t>
      </w:r>
      <w:r w:rsidR="007565DA">
        <w:rPr>
          <w:rFonts w:ascii="PT Astra Serif" w:hAnsi="PT Astra Serif"/>
          <w:sz w:val="28"/>
          <w:szCs w:val="28"/>
        </w:rPr>
        <w:t>Зоркальцевское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</w:t>
      </w:r>
      <w:r w:rsidRPr="0055257B" w:rsidR="009A0386">
        <w:rPr>
          <w:rFonts w:ascii="PT Astra Serif" w:hAnsi="PT Astra Serif"/>
          <w:sz w:val="28"/>
          <w:szCs w:val="28"/>
        </w:rPr>
        <w:t>в части изменения функционального и градостроительного зонирования территории в границах населенного пункта д</w:t>
      </w:r>
      <w:r w:rsidR="00447B93">
        <w:rPr>
          <w:rFonts w:ascii="PT Astra Serif" w:hAnsi="PT Astra Serif"/>
          <w:sz w:val="28"/>
          <w:szCs w:val="28"/>
        </w:rPr>
        <w:t>.</w:t>
      </w:r>
      <w:r w:rsidRPr="0055257B" w:rsidR="009A0386">
        <w:rPr>
          <w:rFonts w:ascii="PT Astra Serif" w:hAnsi="PT Astra Serif"/>
          <w:sz w:val="28"/>
          <w:szCs w:val="28"/>
        </w:rPr>
        <w:t xml:space="preserve"> </w:t>
      </w:r>
      <w:r w:rsidRPr="0055257B" w:rsidR="009A0386">
        <w:rPr>
          <w:rFonts w:ascii="PT Astra Serif" w:hAnsi="PT Astra Serif"/>
          <w:sz w:val="28"/>
          <w:szCs w:val="28"/>
        </w:rPr>
        <w:t>Попадейкино</w:t>
      </w:r>
      <w:r w:rsidRPr="0055257B" w:rsidR="009A0386">
        <w:rPr>
          <w:rFonts w:ascii="PT Astra Serif" w:hAnsi="PT Astra Serif"/>
          <w:sz w:val="28"/>
          <w:szCs w:val="28"/>
        </w:rPr>
        <w:t xml:space="preserve">, а также </w:t>
      </w:r>
      <w:r w:rsidRPr="0055257B" w:rsidR="009A0386">
        <w:rPr>
          <w:rFonts w:ascii="PT Astra Serif" w:hAnsi="PT Astra Serif"/>
          <w:sz w:val="28"/>
          <w:szCs w:val="28"/>
        </w:rPr>
        <w:t>дополнения текстовой части Правил землепользования и застройки</w:t>
      </w:r>
      <w:r w:rsidR="00125886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r w:rsidR="00125886">
        <w:rPr>
          <w:rFonts w:ascii="PT Astra Serif" w:hAnsi="PT Astra Serif"/>
          <w:sz w:val="28"/>
          <w:szCs w:val="28"/>
        </w:rPr>
        <w:t>Зоркальцевское</w:t>
      </w:r>
      <w:r w:rsidR="00125886">
        <w:rPr>
          <w:rFonts w:ascii="PT Astra Serif" w:hAnsi="PT Astra Serif"/>
          <w:sz w:val="28"/>
          <w:szCs w:val="28"/>
        </w:rPr>
        <w:t xml:space="preserve"> сельское поселение»</w:t>
      </w:r>
      <w:r w:rsidRPr="0055257B" w:rsidR="009A0386">
        <w:rPr>
          <w:rFonts w:ascii="PT Astra Serif" w:hAnsi="PT Astra Serif"/>
          <w:sz w:val="28"/>
          <w:szCs w:val="28"/>
        </w:rPr>
        <w:t xml:space="preserve"> территориальной зоной Ж-4 (зона застройки многоэтажным</w:t>
      </w:r>
      <w:r w:rsidR="009A0386">
        <w:rPr>
          <w:rFonts w:ascii="PT Astra Serif" w:hAnsi="PT Astra Serif"/>
          <w:sz w:val="28"/>
          <w:szCs w:val="28"/>
        </w:rPr>
        <w:t>и</w:t>
      </w:r>
      <w:r w:rsidRPr="0055257B" w:rsidR="009A0386">
        <w:rPr>
          <w:rFonts w:ascii="PT Astra Serif" w:hAnsi="PT Astra Serif"/>
          <w:sz w:val="28"/>
          <w:szCs w:val="28"/>
        </w:rPr>
        <w:t xml:space="preserve"> жилыми домами), территориальной зоной П-5 (производственная зона для реализации инвестиционного проекта «Элеонор»)</w:t>
      </w:r>
      <w:r w:rsidR="00F96C5C">
        <w:rPr>
          <w:rFonts w:ascii="PT Astra Serif" w:hAnsi="PT Astra Serif"/>
          <w:sz w:val="28"/>
          <w:szCs w:val="28"/>
        </w:rPr>
        <w:t xml:space="preserve">, установленного подпунктом </w:t>
      </w:r>
      <w:r w:rsidRPr="009C18B6">
        <w:rPr>
          <w:rFonts w:ascii="PT Astra Serif" w:hAnsi="PT Astra Serif"/>
          <w:sz w:val="28"/>
          <w:szCs w:val="28"/>
        </w:rPr>
        <w:t>1) настоящего пункта.</w:t>
      </w:r>
    </w:p>
    <w:p w:rsidR="00743EB5" w:rsidRPr="007C503B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</w:t>
      </w:r>
      <w:r>
        <w:rPr>
          <w:rFonts w:ascii="PT Astra Serif" w:hAnsi="PT Astra Serif"/>
          <w:sz w:val="28"/>
          <w:szCs w:val="28"/>
        </w:rPr>
        <w:t>:</w:t>
      </w:r>
    </w:p>
    <w:p w:rsidR="00743EB5" w:rsidRPr="007C503B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t xml:space="preserve">1) </w:t>
      </w:r>
      <w:r w:rsidRPr="009C18B6">
        <w:rPr>
          <w:rFonts w:ascii="PT Astra Serif" w:hAnsi="PT Astra Serif"/>
          <w:sz w:val="28"/>
          <w:szCs w:val="28"/>
        </w:rPr>
        <w:t>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r>
        <w:rPr>
          <w:rFonts w:ascii="PT Astra Serif" w:hAnsi="PT Astra Serif"/>
          <w:sz w:val="28"/>
          <w:szCs w:val="28"/>
        </w:rPr>
        <w:t>Зоркальцевское</w:t>
      </w:r>
      <w:r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сельское посел</w:t>
      </w:r>
      <w:r>
        <w:rPr>
          <w:rFonts w:ascii="PT Astra Serif" w:hAnsi="PT Astra Serif"/>
          <w:sz w:val="28"/>
          <w:szCs w:val="28"/>
        </w:rPr>
        <w:t>ение;</w:t>
      </w:r>
    </w:p>
    <w:p w:rsidR="00743EB5" w:rsidRPr="009C18B6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t>2)</w:t>
      </w:r>
      <w:r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направление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r>
        <w:rPr>
          <w:rFonts w:ascii="PT Astra Serif" w:hAnsi="PT Astra Serif"/>
          <w:sz w:val="28"/>
          <w:szCs w:val="28"/>
        </w:rPr>
        <w:t>Зоркальцевское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743EB5" w:rsidRPr="009C18B6" w:rsidP="00743EB5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</w:t>
      </w:r>
      <w:r w:rsidRPr="009C18B6">
        <w:rPr>
          <w:rFonts w:ascii="PT Astra Serif" w:hAnsi="PT Astra Serif"/>
          <w:sz w:val="28"/>
          <w:szCs w:val="28"/>
        </w:rPr>
        <w:t>омитету по территориальному планированию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 xml:space="preserve"> разместить</w:t>
      </w:r>
      <w:r w:rsidRPr="009C18B6">
        <w:rPr>
          <w:rFonts w:ascii="PT Astra Serif" w:hAnsi="PT Astra Serif"/>
          <w:sz w:val="28"/>
          <w:szCs w:val="28"/>
        </w:rPr>
        <w:t xml:space="preserve"> настояще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распоряжени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и сообщени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r>
        <w:rPr>
          <w:rFonts w:ascii="PT Astra Serif" w:hAnsi="PT Astra Serif"/>
          <w:sz w:val="28"/>
          <w:szCs w:val="28"/>
        </w:rPr>
        <w:t>Зоркальцевское</w:t>
      </w:r>
      <w:r>
        <w:rPr>
          <w:rFonts w:ascii="PT Astra Serif" w:hAnsi="PT Astra Serif"/>
          <w:sz w:val="28"/>
          <w:szCs w:val="28"/>
        </w:rPr>
        <w:t xml:space="preserve"> сельское поселение»</w:t>
      </w:r>
      <w:r w:rsidRPr="009C18B6">
        <w:rPr>
          <w:rFonts w:ascii="PT Astra Serif" w:hAnsi="PT Astra Serif"/>
          <w:sz w:val="28"/>
          <w:szCs w:val="28"/>
        </w:rPr>
        <w:t xml:space="preserve"> на официальном сайте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/>
      </w:tblPr>
      <w:tblGrid>
        <w:gridCol w:w="5418"/>
        <w:gridCol w:w="2804"/>
        <w:gridCol w:w="5171"/>
      </w:tblGrid>
      <w:tr w:rsidTr="00CA1704">
        <w:tblPrEx>
          <w:tblW w:w="13393" w:type="dxa"/>
          <w:tblLook w:val="04A0"/>
        </w:tblPrEx>
        <w:tc>
          <w:tcPr>
            <w:tcW w:w="54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BC0C05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BC0C05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614292" w:rsidRPr="004A7408" w:rsidP="00BF231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PT Astra Serif" w:hAnsi="PT Astra Serif" w:cs="PT Astra Serif"/>
          <w:sz w:val="24"/>
          <w:szCs w:val="28"/>
        </w:rPr>
      </w:pPr>
    </w:p>
    <w:sectPr w:rsidSect="004A7408">
      <w:headerReference w:type="default" r:id="rId6"/>
      <w:headerReference w:type="first" r:id="rId7"/>
      <w:footerReference w:type="first" r:id="rId8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Content>
      <w:p w:rsidR="00614292">
        <w:pPr>
          <w:pStyle w:val="Footer"/>
          <w:jc w:val="center"/>
        </w:pPr>
      </w:p>
    </w:sdtContent>
  </w:sdt>
  <w:p w:rsidR="00614292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Content>
      <w:p w:rsidR="004A7408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43B">
          <w:rPr>
            <w:noProof/>
          </w:rPr>
          <w:t>2</w:t>
        </w:r>
        <w:r>
          <w:fldChar w:fldCharType="end"/>
        </w:r>
      </w:p>
    </w:sdtContent>
  </w:sdt>
  <w:p w:rsidR="004A74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4292">
    <w:pPr>
      <w:pStyle w:val="Header"/>
    </w:pPr>
  </w:p>
  <w:p w:rsidR="006142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53111F2"/>
    <w:multiLevelType w:val="hybridMultilevel"/>
    <w:tmpl w:val="49C47060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43BB9"/>
    <w:rsid w:val="00051B03"/>
    <w:rsid w:val="000747C2"/>
    <w:rsid w:val="000850F4"/>
    <w:rsid w:val="000C286F"/>
    <w:rsid w:val="000E043B"/>
    <w:rsid w:val="00125886"/>
    <w:rsid w:val="00170DED"/>
    <w:rsid w:val="00207CDC"/>
    <w:rsid w:val="00267BC4"/>
    <w:rsid w:val="003B7300"/>
    <w:rsid w:val="00447B93"/>
    <w:rsid w:val="004A7408"/>
    <w:rsid w:val="004D0FBA"/>
    <w:rsid w:val="0055257B"/>
    <w:rsid w:val="00574C3B"/>
    <w:rsid w:val="005835DE"/>
    <w:rsid w:val="005F6086"/>
    <w:rsid w:val="00614292"/>
    <w:rsid w:val="006A5CCA"/>
    <w:rsid w:val="00743EB5"/>
    <w:rsid w:val="007565DA"/>
    <w:rsid w:val="007C503B"/>
    <w:rsid w:val="0089766A"/>
    <w:rsid w:val="009A0386"/>
    <w:rsid w:val="009C18B6"/>
    <w:rsid w:val="009D1E60"/>
    <w:rsid w:val="00A83221"/>
    <w:rsid w:val="00AF2F13"/>
    <w:rsid w:val="00BB602C"/>
    <w:rsid w:val="00BC0C05"/>
    <w:rsid w:val="00BF2313"/>
    <w:rsid w:val="00C40548"/>
    <w:rsid w:val="00CA1704"/>
    <w:rsid w:val="00D01617"/>
    <w:rsid w:val="00D5769D"/>
    <w:rsid w:val="00DC68E9"/>
    <w:rsid w:val="00E537F9"/>
    <w:rsid w:val="00F96C5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a11">
    <w:name w:val="Исполнитель"/>
    <w:basedOn w:val="Normal"/>
    <w:pPr>
      <w:pBdr>
        <w:top w:val="nil"/>
        <w:left w:val="nil"/>
        <w:bottom w:val="nil"/>
        <w:right w:val="nil"/>
        <w:between w:val="nil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Preformatted">
    <w:name w:val="HTML Preformatted"/>
    <w:basedOn w:val="Normal"/>
    <w:link w:val="HTML"/>
    <w:pPr>
      <w:pBdr>
        <w:top w:val="nil"/>
        <w:left w:val="nil"/>
        <w:bottom w:val="nil"/>
        <w:right w:val="nil"/>
        <w:between w:val="nil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">
    <w:name w:val="Стандартный HTML Знак"/>
    <w:basedOn w:val="DefaultParagraphFont"/>
    <w:link w:val="HTMLPreformatted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0">
    <w:name w:val="Нет списка1"/>
    <w:next w:val="NoList"/>
    <w:uiPriority w:val="99"/>
    <w:semiHidden/>
    <w:unhideWhenUsed/>
  </w:style>
  <w:style w:type="table" w:customStyle="1" w:styleId="TableNormal0">
    <w:name w:val="Table Normal_0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2">
    <w:name w:val="Нет списка2"/>
    <w:next w:val="NoList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0">
    <w:name w:val="Нет списка3"/>
    <w:next w:val="NoList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0">
    <w:name w:val="Нет списка4"/>
    <w:next w:val="NoList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0">
    <w:name w:val="Нет списка5"/>
    <w:next w:val="NoList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0">
    <w:name w:val="Нет списка6"/>
    <w:next w:val="NoList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a12"/>
    <w:uiPriority w:val="99"/>
    <w:semiHidden/>
    <w:unhideWhenUsed/>
    <w:rPr>
      <w:sz w:val="20"/>
      <w:szCs w:val="20"/>
    </w:rPr>
  </w:style>
  <w:style w:type="character" w:customStyle="1" w:styleId="a12">
    <w:name w:val="Текст примечания Знак"/>
    <w:basedOn w:val="DefaultParagraphFont"/>
    <w:link w:val="CommentText"/>
    <w:uiPriority w:val="99"/>
    <w:semiHidden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3"/>
    <w:uiPriority w:val="99"/>
    <w:semiHidden/>
    <w:unhideWhenUsed/>
    <w:rPr>
      <w:b/>
      <w:bCs/>
    </w:rPr>
  </w:style>
  <w:style w:type="character" w:customStyle="1" w:styleId="a13">
    <w:name w:val="Тема примечания Знак"/>
    <w:basedOn w:val="a12"/>
    <w:link w:val="CommentSubject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5A7DC-B5FA-4BFE-B01E-2907C56BE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Чернявская Алёна Александровна</cp:lastModifiedBy>
  <cp:revision>3</cp:revision>
  <cp:lastPrinted>2025-01-28T07:52:00Z</cp:lastPrinted>
  <dcterms:created xsi:type="dcterms:W3CDTF">2025-02-05T02:36:00Z</dcterms:created>
  <dcterms:modified xsi:type="dcterms:W3CDTF">2025-02-05T04:16:00Z</dcterms:modified>
</cp:coreProperties>
</file>