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3ED" w:rsidRDefault="00B563ED" w:rsidP="00B563ED">
      <w:pPr>
        <w:pStyle w:val="a3"/>
        <w:tabs>
          <w:tab w:val="clear" w:pos="4677"/>
          <w:tab w:val="clear" w:pos="9355"/>
        </w:tabs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255B6">
        <w:tab/>
      </w:r>
      <w:r w:rsidR="00B255B6">
        <w:tab/>
      </w:r>
      <w:r w:rsidR="00B255B6">
        <w:tab/>
      </w:r>
    </w:p>
    <w:tbl>
      <w:tblPr>
        <w:tblW w:w="9648" w:type="dxa"/>
        <w:tblLayout w:type="fixed"/>
        <w:tblLook w:val="0000"/>
      </w:tblPr>
      <w:tblGrid>
        <w:gridCol w:w="4785"/>
        <w:gridCol w:w="4863"/>
      </w:tblGrid>
      <w:tr w:rsidR="00B563ED" w:rsidTr="00DC3A2C">
        <w:trPr>
          <w:cantSplit/>
        </w:trPr>
        <w:tc>
          <w:tcPr>
            <w:tcW w:w="9648" w:type="dxa"/>
            <w:gridSpan w:val="2"/>
          </w:tcPr>
          <w:p w:rsidR="00B563ED" w:rsidRDefault="00F77EC4" w:rsidP="00DC3A2C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w:drawing>
                <wp:inline distT="0" distB="0" distL="0" distR="0">
                  <wp:extent cx="1000760" cy="957580"/>
                  <wp:effectExtent l="19050" t="0" r="889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957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63ED" w:rsidRDefault="00B563ED" w:rsidP="00DC3A2C">
            <w:pPr>
              <w:jc w:val="center"/>
              <w:rPr>
                <w:sz w:val="28"/>
              </w:rPr>
            </w:pPr>
          </w:p>
          <w:p w:rsidR="00B563ED" w:rsidRDefault="00B563ED" w:rsidP="00DC3A2C">
            <w:pPr>
              <w:pStyle w:val="5"/>
              <w:ind w:right="0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 финансов Томской области</w:t>
            </w:r>
          </w:p>
          <w:p w:rsidR="00B563ED" w:rsidRDefault="00B563ED" w:rsidP="00DC3A2C">
            <w:pPr>
              <w:pStyle w:val="4"/>
              <w:ind w:right="0"/>
              <w:rPr>
                <w:sz w:val="28"/>
              </w:rPr>
            </w:pPr>
          </w:p>
          <w:p w:rsidR="00B563ED" w:rsidRPr="0080498C" w:rsidRDefault="00B563ED" w:rsidP="00DC3A2C">
            <w:pPr>
              <w:pStyle w:val="4"/>
              <w:ind w:righ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ПРИКАЗ</w:t>
            </w:r>
          </w:p>
          <w:p w:rsidR="00B563ED" w:rsidRDefault="00B563ED" w:rsidP="00DC3A2C"/>
          <w:p w:rsidR="00B563ED" w:rsidRDefault="00B563ED" w:rsidP="00DC3A2C"/>
        </w:tc>
      </w:tr>
      <w:tr w:rsidR="00B563ED" w:rsidTr="00DC3A2C">
        <w:tc>
          <w:tcPr>
            <w:tcW w:w="4785" w:type="dxa"/>
          </w:tcPr>
          <w:p w:rsidR="00B563ED" w:rsidRPr="00EF11C0" w:rsidRDefault="00B563ED" w:rsidP="009669CD">
            <w:pPr>
              <w:ind w:right="566"/>
              <w:rPr>
                <w:sz w:val="26"/>
                <w:szCs w:val="26"/>
              </w:rPr>
            </w:pPr>
            <w:r w:rsidRPr="00C806FF">
              <w:rPr>
                <w:sz w:val="26"/>
                <w:szCs w:val="26"/>
                <w:u w:val="single"/>
              </w:rPr>
              <w:t xml:space="preserve">«  </w:t>
            </w:r>
            <w:r w:rsidR="009669CD">
              <w:rPr>
                <w:sz w:val="26"/>
                <w:szCs w:val="26"/>
                <w:u w:val="single"/>
              </w:rPr>
              <w:t>19</w:t>
            </w:r>
            <w:r w:rsidR="00A044B0">
              <w:rPr>
                <w:sz w:val="26"/>
                <w:szCs w:val="26"/>
                <w:u w:val="single"/>
              </w:rPr>
              <w:t xml:space="preserve">  </w:t>
            </w:r>
            <w:r w:rsidRPr="00C806FF">
              <w:rPr>
                <w:sz w:val="26"/>
                <w:szCs w:val="26"/>
                <w:u w:val="single"/>
              </w:rPr>
              <w:t>»</w:t>
            </w:r>
            <w:r w:rsidRPr="00EF11C0">
              <w:rPr>
                <w:sz w:val="26"/>
                <w:szCs w:val="26"/>
              </w:rPr>
              <w:t xml:space="preserve"> </w:t>
            </w:r>
            <w:r w:rsidR="009669CD">
              <w:rPr>
                <w:sz w:val="26"/>
                <w:szCs w:val="26"/>
                <w:u w:val="single"/>
              </w:rPr>
              <w:t xml:space="preserve"> </w:t>
            </w:r>
            <w:r w:rsidR="009669CD" w:rsidRPr="009669CD">
              <w:rPr>
                <w:sz w:val="26"/>
                <w:szCs w:val="26"/>
                <w:u w:val="single"/>
              </w:rPr>
              <w:t>июля</w:t>
            </w:r>
            <w:r w:rsidR="009669CD">
              <w:rPr>
                <w:sz w:val="26"/>
                <w:szCs w:val="26"/>
                <w:u w:val="single"/>
              </w:rPr>
              <w:t xml:space="preserve"> </w:t>
            </w:r>
            <w:r w:rsidR="009669CD">
              <w:rPr>
                <w:sz w:val="26"/>
                <w:szCs w:val="26"/>
              </w:rPr>
              <w:t xml:space="preserve"> </w:t>
            </w:r>
            <w:r w:rsidR="00A044B0">
              <w:rPr>
                <w:sz w:val="26"/>
                <w:szCs w:val="26"/>
              </w:rPr>
              <w:t>2016</w:t>
            </w:r>
          </w:p>
        </w:tc>
        <w:tc>
          <w:tcPr>
            <w:tcW w:w="4863" w:type="dxa"/>
          </w:tcPr>
          <w:p w:rsidR="00B563ED" w:rsidRPr="006D4274" w:rsidRDefault="00B563ED" w:rsidP="009669CD">
            <w:pPr>
              <w:ind w:right="566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№</w:t>
            </w:r>
            <w:r w:rsidR="009669CD">
              <w:rPr>
                <w:sz w:val="28"/>
              </w:rPr>
              <w:t xml:space="preserve"> </w:t>
            </w:r>
            <w:r w:rsidR="009669CD" w:rsidRPr="009669CD">
              <w:rPr>
                <w:sz w:val="28"/>
                <w:u w:val="single"/>
              </w:rPr>
              <w:t>33</w:t>
            </w:r>
            <w:r w:rsidRPr="009669CD">
              <w:rPr>
                <w:sz w:val="28"/>
                <w:u w:val="single"/>
              </w:rPr>
              <w:t xml:space="preserve"> </w:t>
            </w:r>
          </w:p>
        </w:tc>
      </w:tr>
      <w:tr w:rsidR="00B563ED" w:rsidRPr="00DC3A2C" w:rsidTr="00DC3A2C">
        <w:trPr>
          <w:cantSplit/>
        </w:trPr>
        <w:tc>
          <w:tcPr>
            <w:tcW w:w="9648" w:type="dxa"/>
            <w:gridSpan w:val="2"/>
          </w:tcPr>
          <w:p w:rsidR="00B563ED" w:rsidRPr="00DC3A2C" w:rsidRDefault="00B563ED" w:rsidP="00DC3A2C">
            <w:pPr>
              <w:ind w:right="566"/>
              <w:jc w:val="center"/>
              <w:rPr>
                <w:sz w:val="26"/>
                <w:szCs w:val="26"/>
              </w:rPr>
            </w:pPr>
          </w:p>
          <w:p w:rsidR="00B563ED" w:rsidRPr="00DC3A2C" w:rsidRDefault="00B563ED" w:rsidP="00456548">
            <w:pPr>
              <w:ind w:right="566"/>
              <w:jc w:val="center"/>
              <w:rPr>
                <w:sz w:val="26"/>
                <w:szCs w:val="26"/>
              </w:rPr>
            </w:pPr>
          </w:p>
        </w:tc>
      </w:tr>
    </w:tbl>
    <w:p w:rsidR="00B563ED" w:rsidRPr="00DC3A2C" w:rsidRDefault="00B563ED" w:rsidP="00B563ED">
      <w:pPr>
        <w:jc w:val="center"/>
        <w:rPr>
          <w:sz w:val="26"/>
          <w:szCs w:val="26"/>
        </w:rPr>
      </w:pPr>
      <w:r w:rsidRPr="00DC3A2C">
        <w:rPr>
          <w:sz w:val="26"/>
          <w:szCs w:val="26"/>
        </w:rPr>
        <w:t xml:space="preserve">О внесении изменений в приказ Департамента финансов Томской области </w:t>
      </w:r>
    </w:p>
    <w:p w:rsidR="00B563ED" w:rsidRPr="00DC3A2C" w:rsidRDefault="00456548" w:rsidP="00B563E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A044B0">
        <w:rPr>
          <w:sz w:val="26"/>
          <w:szCs w:val="26"/>
        </w:rPr>
        <w:t>09</w:t>
      </w:r>
      <w:r>
        <w:rPr>
          <w:sz w:val="26"/>
          <w:szCs w:val="26"/>
        </w:rPr>
        <w:t>.0</w:t>
      </w:r>
      <w:r w:rsidR="00A044B0">
        <w:rPr>
          <w:sz w:val="26"/>
          <w:szCs w:val="26"/>
        </w:rPr>
        <w:t>2</w:t>
      </w:r>
      <w:r>
        <w:rPr>
          <w:sz w:val="26"/>
          <w:szCs w:val="26"/>
        </w:rPr>
        <w:t>.201</w:t>
      </w:r>
      <w:r w:rsidR="00A044B0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="00B563ED" w:rsidRPr="00DC3A2C">
        <w:rPr>
          <w:sz w:val="26"/>
          <w:szCs w:val="26"/>
        </w:rPr>
        <w:t xml:space="preserve">№ </w:t>
      </w:r>
      <w:r w:rsidR="00A044B0">
        <w:rPr>
          <w:sz w:val="26"/>
          <w:szCs w:val="26"/>
        </w:rPr>
        <w:t>5</w:t>
      </w:r>
    </w:p>
    <w:p w:rsidR="00B563ED" w:rsidRPr="00DC3A2C" w:rsidRDefault="00B563ED" w:rsidP="00B563ED">
      <w:pPr>
        <w:jc w:val="both"/>
        <w:rPr>
          <w:sz w:val="26"/>
          <w:szCs w:val="26"/>
        </w:rPr>
      </w:pPr>
    </w:p>
    <w:p w:rsidR="00B563ED" w:rsidRPr="00DC3A2C" w:rsidRDefault="00B563ED" w:rsidP="00B563ED">
      <w:pPr>
        <w:jc w:val="both"/>
        <w:rPr>
          <w:sz w:val="26"/>
          <w:szCs w:val="26"/>
        </w:rPr>
      </w:pPr>
    </w:p>
    <w:p w:rsidR="00456548" w:rsidRPr="00616B9A" w:rsidRDefault="00B563ED" w:rsidP="00616B9A">
      <w:pPr>
        <w:pStyle w:val="ConsPlusNormal"/>
        <w:ind w:firstLine="540"/>
        <w:jc w:val="both"/>
        <w:rPr>
          <w:rFonts w:eastAsia="Calibri"/>
          <w:sz w:val="26"/>
          <w:szCs w:val="26"/>
        </w:rPr>
      </w:pPr>
      <w:r w:rsidRPr="00616B9A">
        <w:rPr>
          <w:sz w:val="26"/>
          <w:szCs w:val="26"/>
        </w:rPr>
        <w:t xml:space="preserve">В </w:t>
      </w:r>
      <w:r w:rsidR="00616B9A" w:rsidRPr="00616B9A">
        <w:rPr>
          <w:sz w:val="26"/>
          <w:szCs w:val="26"/>
        </w:rPr>
        <w:t xml:space="preserve">соответствии с пунктом 21 </w:t>
      </w:r>
      <w:hyperlink r:id="rId9" w:history="1">
        <w:proofErr w:type="gramStart"/>
        <w:r w:rsidR="00616B9A" w:rsidRPr="00616B9A">
          <w:rPr>
            <w:rFonts w:eastAsia="Calibri"/>
            <w:sz w:val="26"/>
            <w:szCs w:val="26"/>
          </w:rPr>
          <w:t>Порядк</w:t>
        </w:r>
      </w:hyperlink>
      <w:r w:rsidR="00616B9A" w:rsidRPr="00616B9A">
        <w:rPr>
          <w:rFonts w:eastAsia="Calibri"/>
          <w:sz w:val="26"/>
          <w:szCs w:val="26"/>
        </w:rPr>
        <w:t>а</w:t>
      </w:r>
      <w:proofErr w:type="gramEnd"/>
      <w:r w:rsidR="00616B9A" w:rsidRPr="00616B9A">
        <w:rPr>
          <w:rFonts w:eastAsia="Calibri"/>
          <w:sz w:val="26"/>
          <w:szCs w:val="26"/>
        </w:rPr>
        <w:t xml:space="preserve"> разработки, утверждения, реализации и мониторинга ведомственных целевых программ Томской области, утвержденного </w:t>
      </w:r>
      <w:r w:rsidR="00616B9A" w:rsidRPr="00616B9A">
        <w:rPr>
          <w:sz w:val="26"/>
          <w:szCs w:val="26"/>
        </w:rPr>
        <w:t xml:space="preserve"> постановлением Администрации Томской области от 07.12.2011 № 389а «О Порядке</w:t>
      </w:r>
      <w:r w:rsidR="00616B9A" w:rsidRPr="00616B9A">
        <w:rPr>
          <w:rFonts w:eastAsia="Calibri"/>
          <w:sz w:val="26"/>
          <w:szCs w:val="26"/>
        </w:rPr>
        <w:t xml:space="preserve"> разработки, утверждения, реализации и мониторинга ведомственных целевых программ Томской области»,</w:t>
      </w:r>
      <w:r w:rsidR="00616B9A" w:rsidRPr="00616B9A">
        <w:rPr>
          <w:sz w:val="26"/>
          <w:szCs w:val="26"/>
        </w:rPr>
        <w:t xml:space="preserve"> </w:t>
      </w:r>
      <w:r w:rsidR="00B8770E">
        <w:rPr>
          <w:sz w:val="26"/>
          <w:szCs w:val="26"/>
        </w:rPr>
        <w:t>в</w:t>
      </w:r>
      <w:r w:rsidR="00616B9A" w:rsidRPr="00616B9A">
        <w:rPr>
          <w:sz w:val="26"/>
          <w:szCs w:val="26"/>
        </w:rPr>
        <w:t xml:space="preserve"> </w:t>
      </w:r>
      <w:r w:rsidRPr="00616B9A">
        <w:rPr>
          <w:sz w:val="26"/>
          <w:szCs w:val="26"/>
        </w:rPr>
        <w:t>целях</w:t>
      </w:r>
      <w:r w:rsidR="00A044B0" w:rsidRPr="00616B9A">
        <w:rPr>
          <w:sz w:val="26"/>
          <w:szCs w:val="26"/>
        </w:rPr>
        <w:t xml:space="preserve"> повышения эффективности реализации ведомственных целевых программ Томской области</w:t>
      </w:r>
      <w:r w:rsidRPr="00616B9A">
        <w:rPr>
          <w:sz w:val="26"/>
          <w:szCs w:val="26"/>
        </w:rPr>
        <w:t xml:space="preserve"> приказываю:</w:t>
      </w:r>
    </w:p>
    <w:p w:rsidR="00B563ED" w:rsidRPr="00A044B0" w:rsidRDefault="00B8770E" w:rsidP="00A044B0">
      <w:pPr>
        <w:pStyle w:val="ConsPlusNormal"/>
        <w:ind w:firstLine="567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>В</w:t>
      </w:r>
      <w:r w:rsidR="00B563ED" w:rsidRPr="00A044B0">
        <w:rPr>
          <w:sz w:val="26"/>
          <w:szCs w:val="26"/>
        </w:rPr>
        <w:t xml:space="preserve">нести в приказ Департамента финансов </w:t>
      </w:r>
      <w:r w:rsidR="00EF2033" w:rsidRPr="00A044B0">
        <w:rPr>
          <w:sz w:val="26"/>
          <w:szCs w:val="26"/>
        </w:rPr>
        <w:t xml:space="preserve"> </w:t>
      </w:r>
      <w:r w:rsidR="00B563ED" w:rsidRPr="00A044B0">
        <w:rPr>
          <w:sz w:val="26"/>
          <w:szCs w:val="26"/>
        </w:rPr>
        <w:t xml:space="preserve">Томской области от </w:t>
      </w:r>
      <w:r w:rsidR="00A044B0" w:rsidRPr="00A044B0">
        <w:rPr>
          <w:sz w:val="26"/>
          <w:szCs w:val="26"/>
        </w:rPr>
        <w:t>09</w:t>
      </w:r>
      <w:r w:rsidR="00B563ED" w:rsidRPr="00A044B0">
        <w:rPr>
          <w:sz w:val="26"/>
          <w:szCs w:val="26"/>
        </w:rPr>
        <w:t>.0</w:t>
      </w:r>
      <w:r w:rsidR="00A044B0" w:rsidRPr="00A044B0">
        <w:rPr>
          <w:sz w:val="26"/>
          <w:szCs w:val="26"/>
        </w:rPr>
        <w:t>2</w:t>
      </w:r>
      <w:r w:rsidR="00B563ED" w:rsidRPr="00A044B0">
        <w:rPr>
          <w:sz w:val="26"/>
          <w:szCs w:val="26"/>
        </w:rPr>
        <w:t>.201</w:t>
      </w:r>
      <w:r w:rsidR="00A044B0" w:rsidRPr="00A044B0">
        <w:rPr>
          <w:sz w:val="26"/>
          <w:szCs w:val="26"/>
        </w:rPr>
        <w:t>6</w:t>
      </w:r>
      <w:r w:rsidR="00B563ED" w:rsidRPr="00A044B0">
        <w:rPr>
          <w:sz w:val="26"/>
          <w:szCs w:val="26"/>
        </w:rPr>
        <w:t xml:space="preserve"> № </w:t>
      </w:r>
      <w:r w:rsidR="00A044B0" w:rsidRPr="00A044B0">
        <w:rPr>
          <w:sz w:val="26"/>
          <w:szCs w:val="26"/>
        </w:rPr>
        <w:t>5</w:t>
      </w:r>
      <w:r w:rsidR="00B563ED" w:rsidRPr="00A044B0">
        <w:rPr>
          <w:sz w:val="26"/>
          <w:szCs w:val="26"/>
        </w:rPr>
        <w:t xml:space="preserve"> </w:t>
      </w:r>
      <w:r w:rsidR="00E21EAC" w:rsidRPr="00A044B0">
        <w:rPr>
          <w:sz w:val="26"/>
          <w:szCs w:val="26"/>
        </w:rPr>
        <w:t>«</w:t>
      </w:r>
      <w:r w:rsidR="00B563ED" w:rsidRPr="00A044B0">
        <w:rPr>
          <w:sz w:val="26"/>
          <w:szCs w:val="26"/>
        </w:rPr>
        <w:t>Об утверждении ведомственных целевых программ</w:t>
      </w:r>
      <w:r w:rsidR="0079573A" w:rsidRPr="00A044B0">
        <w:rPr>
          <w:sz w:val="26"/>
          <w:szCs w:val="26"/>
        </w:rPr>
        <w:t xml:space="preserve"> </w:t>
      </w:r>
      <w:r w:rsidR="00ED20F0" w:rsidRPr="00A044B0">
        <w:rPr>
          <w:sz w:val="26"/>
          <w:szCs w:val="26"/>
        </w:rPr>
        <w:t xml:space="preserve">Томской области </w:t>
      </w:r>
      <w:r w:rsidR="00B563ED" w:rsidRPr="00A044B0">
        <w:rPr>
          <w:sz w:val="26"/>
          <w:szCs w:val="26"/>
        </w:rPr>
        <w:t>на 201</w:t>
      </w:r>
      <w:r w:rsidR="00A044B0" w:rsidRPr="00A044B0">
        <w:rPr>
          <w:sz w:val="26"/>
          <w:szCs w:val="26"/>
        </w:rPr>
        <w:t>6</w:t>
      </w:r>
      <w:r w:rsidR="00B563ED" w:rsidRPr="00A044B0">
        <w:rPr>
          <w:sz w:val="26"/>
          <w:szCs w:val="26"/>
        </w:rPr>
        <w:t xml:space="preserve"> </w:t>
      </w:r>
      <w:r w:rsidR="0079573A" w:rsidRPr="00A044B0">
        <w:rPr>
          <w:sz w:val="26"/>
          <w:szCs w:val="26"/>
        </w:rPr>
        <w:t>–</w:t>
      </w:r>
      <w:r w:rsidR="00B563ED" w:rsidRPr="00A044B0">
        <w:rPr>
          <w:sz w:val="26"/>
          <w:szCs w:val="26"/>
        </w:rPr>
        <w:t xml:space="preserve"> 201</w:t>
      </w:r>
      <w:r w:rsidR="00A044B0" w:rsidRPr="00A044B0">
        <w:rPr>
          <w:sz w:val="26"/>
          <w:szCs w:val="26"/>
        </w:rPr>
        <w:t>8</w:t>
      </w:r>
      <w:r w:rsidR="00B563ED" w:rsidRPr="00A044B0">
        <w:rPr>
          <w:sz w:val="26"/>
          <w:szCs w:val="26"/>
        </w:rPr>
        <w:t xml:space="preserve"> годы</w:t>
      </w:r>
      <w:r w:rsidR="00E21EAC" w:rsidRPr="00A044B0">
        <w:rPr>
          <w:sz w:val="26"/>
          <w:szCs w:val="26"/>
        </w:rPr>
        <w:t>»</w:t>
      </w:r>
      <w:r w:rsidR="003565D5" w:rsidRPr="00A044B0">
        <w:rPr>
          <w:sz w:val="26"/>
          <w:szCs w:val="26"/>
        </w:rPr>
        <w:t xml:space="preserve"> (</w:t>
      </w:r>
      <w:r w:rsidR="00A044B0" w:rsidRPr="00A044B0">
        <w:rPr>
          <w:rFonts w:eastAsia="Calibri"/>
          <w:sz w:val="26"/>
          <w:szCs w:val="26"/>
        </w:rPr>
        <w:t xml:space="preserve">Официальный интернет-портал </w:t>
      </w:r>
      <w:r>
        <w:rPr>
          <w:rFonts w:eastAsia="Calibri"/>
          <w:sz w:val="26"/>
          <w:szCs w:val="26"/>
        </w:rPr>
        <w:t>«</w:t>
      </w:r>
      <w:r w:rsidR="00A044B0" w:rsidRPr="00A044B0">
        <w:rPr>
          <w:rFonts w:eastAsia="Calibri"/>
          <w:sz w:val="26"/>
          <w:szCs w:val="26"/>
        </w:rPr>
        <w:t>Электронная Администрация Томской области</w:t>
      </w:r>
      <w:r>
        <w:rPr>
          <w:rFonts w:eastAsia="Calibri"/>
          <w:sz w:val="26"/>
          <w:szCs w:val="26"/>
        </w:rPr>
        <w:t>»</w:t>
      </w:r>
      <w:r w:rsidR="00A044B0" w:rsidRPr="00A044B0">
        <w:rPr>
          <w:rFonts w:eastAsia="Calibri"/>
          <w:sz w:val="26"/>
          <w:szCs w:val="26"/>
        </w:rPr>
        <w:t xml:space="preserve"> http://www.tomsk.gov.ru, 09.02.2016</w:t>
      </w:r>
      <w:r w:rsidR="003565D5" w:rsidRPr="00A044B0">
        <w:rPr>
          <w:sz w:val="26"/>
          <w:szCs w:val="26"/>
        </w:rPr>
        <w:t>)</w:t>
      </w:r>
      <w:r w:rsidR="00B563ED" w:rsidRPr="00A044B0">
        <w:rPr>
          <w:sz w:val="26"/>
          <w:szCs w:val="26"/>
        </w:rPr>
        <w:t xml:space="preserve"> следующие изменения:</w:t>
      </w:r>
    </w:p>
    <w:p w:rsidR="00DC3A2C" w:rsidRDefault="00270FF8" w:rsidP="00385840">
      <w:pPr>
        <w:pStyle w:val="ConsPlusTitle"/>
        <w:numPr>
          <w:ilvl w:val="0"/>
          <w:numId w:val="8"/>
        </w:numPr>
        <w:tabs>
          <w:tab w:val="left" w:pos="993"/>
        </w:tabs>
        <w:ind w:left="0" w:right="-115"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</w:t>
      </w:r>
      <w:r w:rsidR="00A044B0">
        <w:rPr>
          <w:b w:val="0"/>
          <w:sz w:val="26"/>
          <w:szCs w:val="26"/>
        </w:rPr>
        <w:t xml:space="preserve"> </w:t>
      </w:r>
      <w:r w:rsidR="00DC3A2C" w:rsidRPr="00DC3A2C">
        <w:rPr>
          <w:b w:val="0"/>
          <w:sz w:val="26"/>
          <w:szCs w:val="26"/>
        </w:rPr>
        <w:t>ведомственн</w:t>
      </w:r>
      <w:r w:rsidR="00A044B0">
        <w:rPr>
          <w:b w:val="0"/>
          <w:sz w:val="26"/>
          <w:szCs w:val="26"/>
        </w:rPr>
        <w:t>ой</w:t>
      </w:r>
      <w:r w:rsidR="00B563ED" w:rsidRPr="00DC3A2C">
        <w:rPr>
          <w:b w:val="0"/>
          <w:sz w:val="26"/>
          <w:szCs w:val="26"/>
        </w:rPr>
        <w:t xml:space="preserve"> целев</w:t>
      </w:r>
      <w:r w:rsidR="00A044B0">
        <w:rPr>
          <w:b w:val="0"/>
          <w:sz w:val="26"/>
          <w:szCs w:val="26"/>
        </w:rPr>
        <w:t>ой</w:t>
      </w:r>
      <w:r w:rsidR="00B563ED" w:rsidRPr="00DC3A2C">
        <w:rPr>
          <w:b w:val="0"/>
          <w:sz w:val="26"/>
          <w:szCs w:val="26"/>
        </w:rPr>
        <w:t xml:space="preserve"> программ</w:t>
      </w:r>
      <w:r w:rsidR="00A044B0">
        <w:rPr>
          <w:b w:val="0"/>
          <w:sz w:val="26"/>
          <w:szCs w:val="26"/>
        </w:rPr>
        <w:t>е</w:t>
      </w:r>
      <w:r w:rsidR="00385840">
        <w:rPr>
          <w:b w:val="0"/>
          <w:sz w:val="26"/>
          <w:szCs w:val="26"/>
        </w:rPr>
        <w:t xml:space="preserve"> </w:t>
      </w:r>
      <w:r w:rsidR="00B563ED" w:rsidRPr="00DC3A2C">
        <w:rPr>
          <w:b w:val="0"/>
          <w:sz w:val="26"/>
          <w:szCs w:val="26"/>
        </w:rPr>
        <w:t>Томской области</w:t>
      </w:r>
      <w:r w:rsidR="00385840">
        <w:rPr>
          <w:b w:val="0"/>
          <w:sz w:val="26"/>
          <w:szCs w:val="26"/>
        </w:rPr>
        <w:t xml:space="preserve"> </w:t>
      </w:r>
      <w:r w:rsidR="00B563ED" w:rsidRPr="00385840">
        <w:rPr>
          <w:b w:val="0"/>
          <w:sz w:val="26"/>
          <w:szCs w:val="26"/>
        </w:rPr>
        <w:t>«Создание условий для интеграции Томской области в информационную</w:t>
      </w:r>
      <w:r w:rsidR="00415864">
        <w:rPr>
          <w:b w:val="0"/>
          <w:sz w:val="26"/>
          <w:szCs w:val="26"/>
        </w:rPr>
        <w:t xml:space="preserve"> систему «Электронный бюджет»</w:t>
      </w:r>
      <w:r w:rsidR="00385840" w:rsidRPr="00385840">
        <w:rPr>
          <w:b w:val="0"/>
          <w:sz w:val="26"/>
          <w:szCs w:val="26"/>
        </w:rPr>
        <w:t xml:space="preserve">, </w:t>
      </w:r>
      <w:r w:rsidR="00B563ED" w:rsidRPr="00385840">
        <w:rPr>
          <w:b w:val="0"/>
          <w:sz w:val="26"/>
          <w:szCs w:val="26"/>
        </w:rPr>
        <w:t>утвержденн</w:t>
      </w:r>
      <w:r w:rsidR="00A044B0">
        <w:rPr>
          <w:b w:val="0"/>
          <w:sz w:val="26"/>
          <w:szCs w:val="26"/>
        </w:rPr>
        <w:t>ой</w:t>
      </w:r>
      <w:r w:rsidR="00B563ED" w:rsidRPr="00385840">
        <w:rPr>
          <w:b w:val="0"/>
          <w:sz w:val="26"/>
          <w:szCs w:val="26"/>
        </w:rPr>
        <w:t xml:space="preserve"> указанным приказом  (приложение 1)</w:t>
      </w:r>
      <w:r w:rsidR="00A044B0">
        <w:rPr>
          <w:b w:val="0"/>
          <w:sz w:val="26"/>
          <w:szCs w:val="26"/>
        </w:rPr>
        <w:t xml:space="preserve">, раздел 3 </w:t>
      </w:r>
      <w:r w:rsidR="00B8770E">
        <w:rPr>
          <w:b w:val="0"/>
          <w:sz w:val="26"/>
          <w:szCs w:val="26"/>
        </w:rPr>
        <w:t xml:space="preserve">«Описание методик расчета показателей непосредственного результата (мероприятий ВЦП)» </w:t>
      </w:r>
      <w:r w:rsidR="00A044B0">
        <w:rPr>
          <w:b w:val="0"/>
          <w:sz w:val="26"/>
          <w:szCs w:val="26"/>
        </w:rPr>
        <w:t>изложить в следующей редакции:</w:t>
      </w: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18"/>
        <w:gridCol w:w="1451"/>
        <w:gridCol w:w="1985"/>
        <w:gridCol w:w="1559"/>
        <w:gridCol w:w="2552"/>
      </w:tblGrid>
      <w:tr w:rsidR="00A044B0" w:rsidRPr="00A044B0" w:rsidTr="007D146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«</w:t>
            </w:r>
            <w:r w:rsidRPr="00A044B0">
              <w:rPr>
                <w:rFonts w:eastAsia="Calibri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Единица измерения показателя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Положительная динамика (рост/снижение/стабильность)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Методика расчета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Исходная информация для расчета показателя</w:t>
            </w:r>
          </w:p>
        </w:tc>
      </w:tr>
      <w:tr w:rsidR="00A044B0" w:rsidRPr="00A044B0" w:rsidTr="007D146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Количество мероприятий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стабильность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подсчет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Ведомственная статистика</w:t>
            </w:r>
          </w:p>
        </w:tc>
      </w:tr>
      <w:tr w:rsidR="00A044B0" w:rsidRPr="00A044B0" w:rsidTr="007D146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Количество рабочих мест, подключенных к информационным системам Департамента финансов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рост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подсчет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Ведомственная статистика</w:t>
            </w:r>
          </w:p>
        </w:tc>
      </w:tr>
      <w:tr w:rsidR="00A044B0" w:rsidRPr="00A044B0" w:rsidTr="007D146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lastRenderedPageBreak/>
              <w:t>Количество заключенных договоров (государственных контрактов)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Ед.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рост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подсчет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B0" w:rsidRPr="00A044B0" w:rsidRDefault="00A044B0" w:rsidP="00A044B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A044B0">
              <w:rPr>
                <w:rFonts w:eastAsia="Calibri"/>
                <w:sz w:val="26"/>
                <w:szCs w:val="26"/>
              </w:rPr>
              <w:t>Ведомственная статистика</w:t>
            </w:r>
            <w:r>
              <w:rPr>
                <w:rFonts w:eastAsia="Calibri"/>
                <w:sz w:val="26"/>
                <w:szCs w:val="26"/>
              </w:rPr>
              <w:t>»</w:t>
            </w:r>
          </w:p>
        </w:tc>
      </w:tr>
    </w:tbl>
    <w:p w:rsidR="00A044B0" w:rsidRDefault="00A044B0" w:rsidP="00616B9A">
      <w:pPr>
        <w:pStyle w:val="ConsPlusTitle"/>
        <w:tabs>
          <w:tab w:val="left" w:pos="993"/>
        </w:tabs>
        <w:ind w:right="-115"/>
        <w:jc w:val="both"/>
        <w:rPr>
          <w:b w:val="0"/>
          <w:sz w:val="26"/>
          <w:szCs w:val="26"/>
        </w:rPr>
      </w:pPr>
    </w:p>
    <w:p w:rsidR="00270FF8" w:rsidRPr="00616B9A" w:rsidRDefault="00270FF8" w:rsidP="00270FF8">
      <w:pPr>
        <w:pStyle w:val="ConsPlusTitle"/>
        <w:numPr>
          <w:ilvl w:val="0"/>
          <w:numId w:val="8"/>
        </w:numPr>
        <w:tabs>
          <w:tab w:val="left" w:pos="993"/>
        </w:tabs>
        <w:ind w:left="0" w:right="-115" w:firstLine="567"/>
        <w:jc w:val="both"/>
        <w:rPr>
          <w:rFonts w:eastAsia="Calibri"/>
          <w:b w:val="0"/>
          <w:sz w:val="26"/>
          <w:szCs w:val="26"/>
        </w:rPr>
      </w:pPr>
      <w:r w:rsidRPr="00616B9A">
        <w:rPr>
          <w:b w:val="0"/>
          <w:sz w:val="26"/>
          <w:szCs w:val="26"/>
        </w:rPr>
        <w:t xml:space="preserve">В </w:t>
      </w:r>
      <w:r w:rsidR="00385840" w:rsidRPr="00616B9A">
        <w:rPr>
          <w:b w:val="0"/>
          <w:sz w:val="26"/>
          <w:szCs w:val="26"/>
        </w:rPr>
        <w:t>ведомственн</w:t>
      </w:r>
      <w:r w:rsidRPr="00616B9A">
        <w:rPr>
          <w:b w:val="0"/>
          <w:sz w:val="26"/>
          <w:szCs w:val="26"/>
        </w:rPr>
        <w:t>ой</w:t>
      </w:r>
      <w:r w:rsidR="00385840" w:rsidRPr="00616B9A">
        <w:rPr>
          <w:b w:val="0"/>
          <w:sz w:val="26"/>
          <w:szCs w:val="26"/>
        </w:rPr>
        <w:t xml:space="preserve"> целев</w:t>
      </w:r>
      <w:r w:rsidRPr="00616B9A">
        <w:rPr>
          <w:b w:val="0"/>
          <w:sz w:val="26"/>
          <w:szCs w:val="26"/>
        </w:rPr>
        <w:t>ой</w:t>
      </w:r>
      <w:r w:rsidR="00385840" w:rsidRPr="00616B9A">
        <w:rPr>
          <w:b w:val="0"/>
          <w:sz w:val="26"/>
          <w:szCs w:val="26"/>
        </w:rPr>
        <w:t xml:space="preserve"> программ</w:t>
      </w:r>
      <w:r w:rsidRPr="00616B9A">
        <w:rPr>
          <w:b w:val="0"/>
          <w:sz w:val="26"/>
          <w:szCs w:val="26"/>
        </w:rPr>
        <w:t>е</w:t>
      </w:r>
      <w:r w:rsidR="00456548" w:rsidRPr="00616B9A">
        <w:rPr>
          <w:b w:val="0"/>
          <w:sz w:val="26"/>
          <w:szCs w:val="26"/>
        </w:rPr>
        <w:t xml:space="preserve"> </w:t>
      </w:r>
      <w:r w:rsidR="00385840" w:rsidRPr="00616B9A">
        <w:rPr>
          <w:b w:val="0"/>
          <w:sz w:val="26"/>
          <w:szCs w:val="26"/>
        </w:rPr>
        <w:t>Томской области «Эффективное управление государственным долгом Томской области», утвержденн</w:t>
      </w:r>
      <w:r w:rsidRPr="00616B9A">
        <w:rPr>
          <w:b w:val="0"/>
          <w:sz w:val="26"/>
          <w:szCs w:val="26"/>
        </w:rPr>
        <w:t>ой</w:t>
      </w:r>
      <w:r w:rsidR="00385840" w:rsidRPr="00616B9A">
        <w:rPr>
          <w:b w:val="0"/>
          <w:sz w:val="26"/>
          <w:szCs w:val="26"/>
        </w:rPr>
        <w:t xml:space="preserve"> указанным приказом  (приложение </w:t>
      </w:r>
      <w:r w:rsidRPr="00616B9A">
        <w:rPr>
          <w:b w:val="0"/>
          <w:sz w:val="26"/>
          <w:szCs w:val="26"/>
        </w:rPr>
        <w:t>4</w:t>
      </w:r>
      <w:r w:rsidR="00385840" w:rsidRPr="00616B9A">
        <w:rPr>
          <w:b w:val="0"/>
          <w:sz w:val="26"/>
          <w:szCs w:val="26"/>
        </w:rPr>
        <w:t>)</w:t>
      </w:r>
      <w:r w:rsidRPr="00616B9A">
        <w:rPr>
          <w:b w:val="0"/>
          <w:sz w:val="26"/>
          <w:szCs w:val="26"/>
        </w:rPr>
        <w:t>:</w:t>
      </w:r>
    </w:p>
    <w:p w:rsidR="00B8770E" w:rsidRPr="00B8770E" w:rsidRDefault="00270FF8" w:rsidP="00B8770E">
      <w:pPr>
        <w:pStyle w:val="ConsPlusNormal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eastAsia="Calibri"/>
          <w:sz w:val="26"/>
          <w:szCs w:val="26"/>
        </w:rPr>
      </w:pPr>
      <w:r w:rsidRPr="00616B9A">
        <w:rPr>
          <w:sz w:val="26"/>
          <w:szCs w:val="26"/>
        </w:rPr>
        <w:t xml:space="preserve">в паспорте </w:t>
      </w:r>
      <w:r w:rsidR="00FB4EBD" w:rsidRPr="00616B9A">
        <w:rPr>
          <w:sz w:val="26"/>
          <w:szCs w:val="26"/>
        </w:rPr>
        <w:t>ведомственной целевой программы</w:t>
      </w:r>
      <w:r w:rsidR="00B8770E">
        <w:rPr>
          <w:sz w:val="26"/>
          <w:szCs w:val="26"/>
        </w:rPr>
        <w:t xml:space="preserve"> Томской области строки</w:t>
      </w: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2"/>
        <w:gridCol w:w="1309"/>
        <w:gridCol w:w="1642"/>
        <w:gridCol w:w="1134"/>
        <w:gridCol w:w="2578"/>
      </w:tblGrid>
      <w:tr w:rsidR="00B8770E" w:rsidRPr="00B8770E" w:rsidTr="00B8770E"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«</w:t>
            </w:r>
            <w:r w:rsidRPr="00B8770E">
              <w:rPr>
                <w:rFonts w:eastAsia="Calibri"/>
              </w:rPr>
              <w:t>Объем расходов областного бюджета на реализацию ВЦП</w:t>
            </w:r>
          </w:p>
        </w:tc>
        <w:tc>
          <w:tcPr>
            <w:tcW w:w="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8770E">
              <w:rPr>
                <w:rFonts w:eastAsia="Calibri"/>
              </w:rPr>
              <w:t>Раздел, подраздел</w:t>
            </w:r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8770E">
              <w:rPr>
                <w:rFonts w:eastAsia="Calibri"/>
              </w:rPr>
              <w:t>Сумма (тыс. руб.)</w:t>
            </w:r>
          </w:p>
        </w:tc>
      </w:tr>
      <w:tr w:rsidR="00B8770E" w:rsidRPr="00B8770E" w:rsidTr="00B8770E"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8770E">
              <w:rPr>
                <w:rFonts w:eastAsia="Calibri"/>
              </w:rPr>
              <w:t>Раздел, подраздел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8770E">
              <w:rPr>
                <w:rFonts w:eastAsia="Calibri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8770E">
              <w:rPr>
                <w:rFonts w:eastAsia="Calibri"/>
              </w:rPr>
              <w:t>Вид расходов</w:t>
            </w: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B8770E" w:rsidRPr="00B8770E" w:rsidTr="00B8770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B8770E">
              <w:rPr>
                <w:rFonts w:eastAsia="Calibri"/>
              </w:rPr>
              <w:t>2016 г.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8770E">
              <w:rPr>
                <w:rFonts w:eastAsia="Calibri"/>
              </w:rPr>
              <w:t>1301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8770E">
              <w:rPr>
                <w:rFonts w:eastAsia="Calibri"/>
              </w:rPr>
              <w:t>21 3 63 00000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8770E">
              <w:rPr>
                <w:rFonts w:eastAsia="Calibri"/>
              </w:rPr>
              <w:t>720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  <w:r w:rsidRPr="00B8770E">
              <w:rPr>
                <w:rFonts w:eastAsia="Calibri"/>
              </w:rPr>
              <w:t>3114147,8</w:t>
            </w:r>
          </w:p>
        </w:tc>
      </w:tr>
      <w:tr w:rsidR="00B8770E" w:rsidRPr="00B8770E" w:rsidTr="00B8770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outlineLvl w:val="0"/>
              <w:rPr>
                <w:rFonts w:eastAsia="Calibri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8770E">
              <w:rPr>
                <w:rFonts w:eastAsia="Calibri"/>
              </w:rPr>
              <w:t>0113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8770E">
              <w:rPr>
                <w:rFonts w:eastAsia="Calibri"/>
              </w:rPr>
              <w:t>21 3 63 00370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8770E">
              <w:rPr>
                <w:rFonts w:eastAsia="Calibri"/>
              </w:rPr>
              <w:t>240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  <w:r w:rsidRPr="00B8770E">
              <w:rPr>
                <w:rFonts w:eastAsia="Calibri"/>
              </w:rPr>
              <w:t>32198,4</w:t>
            </w:r>
          </w:p>
        </w:tc>
      </w:tr>
      <w:tr w:rsidR="00B8770E" w:rsidRPr="00B8770E" w:rsidTr="00B8770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  <w:r w:rsidRPr="00B8770E">
              <w:rPr>
                <w:rFonts w:eastAsia="Calibri"/>
              </w:rPr>
              <w:t>Всего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B8770E">
              <w:rPr>
                <w:rFonts w:eastAsia="Calibri"/>
              </w:rPr>
              <w:t>x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B8770E">
              <w:rPr>
                <w:rFonts w:eastAsia="Calibri"/>
              </w:rPr>
              <w:t>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B8770E">
              <w:rPr>
                <w:rFonts w:eastAsia="Calibri"/>
              </w:rPr>
              <w:t>x</w:t>
            </w:r>
            <w:proofErr w:type="spellEnd"/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70E" w:rsidRPr="00B8770E" w:rsidRDefault="00B8770E" w:rsidP="00B8770E">
            <w:pPr>
              <w:autoSpaceDE w:val="0"/>
              <w:autoSpaceDN w:val="0"/>
              <w:adjustRightInd w:val="0"/>
              <w:jc w:val="right"/>
              <w:rPr>
                <w:rFonts w:eastAsia="Calibri"/>
              </w:rPr>
            </w:pPr>
            <w:r w:rsidRPr="00B8770E">
              <w:rPr>
                <w:rFonts w:eastAsia="Calibri"/>
              </w:rPr>
              <w:t>3146346,2</w:t>
            </w:r>
            <w:r>
              <w:rPr>
                <w:rFonts w:eastAsia="Calibri"/>
              </w:rPr>
              <w:t>»</w:t>
            </w:r>
          </w:p>
        </w:tc>
      </w:tr>
    </w:tbl>
    <w:p w:rsidR="00270FF8" w:rsidRPr="00270FF8" w:rsidRDefault="00B8770E" w:rsidP="00B8770E">
      <w:pPr>
        <w:pStyle w:val="ConsPlusNormal"/>
        <w:tabs>
          <w:tab w:val="left" w:pos="993"/>
        </w:tabs>
        <w:jc w:val="both"/>
        <w:rPr>
          <w:rFonts w:eastAsia="Calibri"/>
          <w:sz w:val="26"/>
          <w:szCs w:val="26"/>
        </w:rPr>
      </w:pPr>
      <w:r>
        <w:t xml:space="preserve"> </w:t>
      </w:r>
      <w:r w:rsidR="00270FF8" w:rsidRPr="00616B9A">
        <w:rPr>
          <w:rFonts w:eastAsia="Calibri"/>
          <w:sz w:val="26"/>
          <w:szCs w:val="26"/>
        </w:rPr>
        <w:t xml:space="preserve"> изложить в следующей редакции:</w:t>
      </w:r>
    </w:p>
    <w:tbl>
      <w:tblPr>
        <w:tblW w:w="1006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48"/>
        <w:gridCol w:w="1447"/>
        <w:gridCol w:w="1558"/>
        <w:gridCol w:w="1700"/>
        <w:gridCol w:w="2412"/>
      </w:tblGrid>
      <w:tr w:rsidR="00270FF8" w:rsidRPr="00270FF8" w:rsidTr="00B8770E"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363DFA" w:rsidP="00270FF8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«</w:t>
            </w:r>
            <w:r w:rsidR="00270FF8" w:rsidRPr="00270FF8">
              <w:rPr>
                <w:rFonts w:eastAsia="Calibri"/>
                <w:sz w:val="26"/>
                <w:szCs w:val="26"/>
              </w:rPr>
              <w:t>Объем расходов областного бюджета на реализацию ВЦП</w:t>
            </w:r>
          </w:p>
        </w:tc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270FF8">
              <w:rPr>
                <w:rFonts w:eastAsia="Calibri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270FF8">
              <w:rPr>
                <w:rFonts w:eastAsia="Calibri"/>
                <w:sz w:val="26"/>
                <w:szCs w:val="26"/>
              </w:rPr>
              <w:t>Сумма (тыс. руб.)</w:t>
            </w:r>
          </w:p>
        </w:tc>
      </w:tr>
      <w:tr w:rsidR="00270FF8" w:rsidRPr="00270FF8" w:rsidTr="00B8770E"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270FF8">
              <w:rPr>
                <w:rFonts w:eastAsia="Calibri"/>
                <w:sz w:val="26"/>
                <w:szCs w:val="26"/>
              </w:rPr>
              <w:t>Раздел, подраздел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270FF8">
              <w:rPr>
                <w:rFonts w:eastAsia="Calibri"/>
                <w:sz w:val="26"/>
                <w:szCs w:val="26"/>
              </w:rPr>
              <w:t>Целевая статья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r w:rsidRPr="00270FF8">
              <w:rPr>
                <w:rFonts w:eastAsia="Calibri"/>
                <w:sz w:val="26"/>
                <w:szCs w:val="26"/>
              </w:rPr>
              <w:t>Вид расходов</w:t>
            </w: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B4EBD" w:rsidRPr="00270FF8" w:rsidTr="00B8770E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BD" w:rsidRPr="00270FF8" w:rsidRDefault="00FB4EBD" w:rsidP="00FB4EBD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270FF8">
              <w:rPr>
                <w:rFonts w:eastAsia="Calibri"/>
                <w:sz w:val="26"/>
                <w:szCs w:val="26"/>
              </w:rPr>
              <w:t>201</w:t>
            </w:r>
            <w:r>
              <w:rPr>
                <w:rFonts w:eastAsia="Calibri"/>
                <w:sz w:val="26"/>
                <w:szCs w:val="26"/>
              </w:rPr>
              <w:t>6</w:t>
            </w:r>
            <w:r w:rsidRPr="00270FF8">
              <w:rPr>
                <w:rFonts w:eastAsia="Calibri"/>
                <w:sz w:val="26"/>
                <w:szCs w:val="26"/>
              </w:rPr>
              <w:t>г.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EBD" w:rsidRDefault="00FB4EBD">
            <w:pPr>
              <w:pStyle w:val="ConsPlusNormal"/>
              <w:jc w:val="center"/>
            </w:pPr>
            <w:r>
              <w:t xml:space="preserve">1301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EBD" w:rsidRDefault="00FB4EBD">
            <w:pPr>
              <w:pStyle w:val="ConsPlusNormal"/>
              <w:jc w:val="center"/>
            </w:pPr>
            <w:r>
              <w:t xml:space="preserve">21 3 63 00000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EBD" w:rsidRDefault="00FB4EBD">
            <w:pPr>
              <w:pStyle w:val="ConsPlusNormal"/>
              <w:jc w:val="center"/>
            </w:pPr>
            <w:r>
              <w:t xml:space="preserve">720 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BD" w:rsidRPr="00270FF8" w:rsidRDefault="00E47DA4" w:rsidP="00270FF8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2457015,4</w:t>
            </w:r>
          </w:p>
        </w:tc>
      </w:tr>
      <w:tr w:rsidR="00FB4EBD" w:rsidRPr="00270FF8" w:rsidTr="00B8770E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BD" w:rsidRPr="00270FF8" w:rsidRDefault="00FB4EBD" w:rsidP="00270FF8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EBD" w:rsidRDefault="00FB4EBD">
            <w:pPr>
              <w:pStyle w:val="ConsPlusNormal"/>
              <w:jc w:val="center"/>
            </w:pPr>
            <w:r>
              <w:t xml:space="preserve">0113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EBD" w:rsidRDefault="00FB4EBD">
            <w:pPr>
              <w:pStyle w:val="ConsPlusNormal"/>
              <w:jc w:val="center"/>
            </w:pPr>
            <w:r>
              <w:t xml:space="preserve">21 3 63 00370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EBD" w:rsidRDefault="00FB4EBD">
            <w:pPr>
              <w:pStyle w:val="ConsPlusNormal"/>
              <w:jc w:val="center"/>
            </w:pPr>
            <w:r>
              <w:t xml:space="preserve">240 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BD" w:rsidRPr="00270FF8" w:rsidRDefault="00F8585F" w:rsidP="00270FF8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32198,4</w:t>
            </w:r>
          </w:p>
        </w:tc>
      </w:tr>
      <w:tr w:rsidR="00270FF8" w:rsidRPr="00270FF8" w:rsidTr="00B8770E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6"/>
                <w:szCs w:val="26"/>
              </w:rPr>
            </w:pPr>
            <w:r w:rsidRPr="00270FF8">
              <w:rPr>
                <w:rFonts w:eastAsia="Calibri"/>
                <w:sz w:val="26"/>
                <w:szCs w:val="26"/>
              </w:rPr>
              <w:t>Всего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270FF8">
              <w:rPr>
                <w:rFonts w:eastAsia="Calibri"/>
                <w:sz w:val="26"/>
                <w:szCs w:val="26"/>
              </w:rPr>
              <w:t>x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270FF8">
              <w:rPr>
                <w:rFonts w:eastAsia="Calibri"/>
                <w:sz w:val="26"/>
                <w:szCs w:val="26"/>
              </w:rPr>
              <w:t>x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270FF8" w:rsidP="00270FF8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270FF8">
              <w:rPr>
                <w:rFonts w:eastAsia="Calibri"/>
                <w:sz w:val="26"/>
                <w:szCs w:val="26"/>
              </w:rPr>
              <w:t>x</w:t>
            </w:r>
            <w:proofErr w:type="spellEnd"/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FF8" w:rsidRPr="00270FF8" w:rsidRDefault="00F8585F" w:rsidP="00270FF8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2489213,8</w:t>
            </w:r>
            <w:r w:rsidR="00363DFA">
              <w:rPr>
                <w:rFonts w:eastAsia="Calibri"/>
                <w:sz w:val="26"/>
                <w:szCs w:val="26"/>
              </w:rPr>
              <w:t>»</w:t>
            </w:r>
          </w:p>
        </w:tc>
      </w:tr>
    </w:tbl>
    <w:p w:rsidR="00616B9A" w:rsidRPr="00616B9A" w:rsidRDefault="00E47DA4" w:rsidP="00616B9A">
      <w:pPr>
        <w:pStyle w:val="ConsPlusTitle"/>
        <w:numPr>
          <w:ilvl w:val="0"/>
          <w:numId w:val="15"/>
        </w:numPr>
        <w:tabs>
          <w:tab w:val="left" w:pos="993"/>
        </w:tabs>
        <w:ind w:left="0" w:right="-115" w:firstLine="567"/>
        <w:jc w:val="both"/>
        <w:rPr>
          <w:rFonts w:eastAsia="Calibri"/>
          <w:b w:val="0"/>
          <w:bCs w:val="0"/>
          <w:sz w:val="26"/>
          <w:szCs w:val="26"/>
        </w:rPr>
      </w:pPr>
      <w:r w:rsidRPr="00616B9A">
        <w:rPr>
          <w:rFonts w:eastAsia="Calibri"/>
          <w:b w:val="0"/>
          <w:bCs w:val="0"/>
          <w:sz w:val="26"/>
          <w:szCs w:val="26"/>
        </w:rPr>
        <w:t>в разделе 6</w:t>
      </w:r>
      <w:r w:rsidR="00B8770E">
        <w:rPr>
          <w:rFonts w:eastAsia="Calibri"/>
          <w:b w:val="0"/>
          <w:bCs w:val="0"/>
          <w:sz w:val="26"/>
          <w:szCs w:val="26"/>
        </w:rPr>
        <w:t xml:space="preserve"> «Мероприятия ВЦП»</w:t>
      </w:r>
      <w:r w:rsidRPr="00616B9A">
        <w:rPr>
          <w:rFonts w:eastAsia="Calibri"/>
          <w:b w:val="0"/>
          <w:bCs w:val="0"/>
          <w:sz w:val="26"/>
          <w:szCs w:val="26"/>
        </w:rPr>
        <w:t xml:space="preserve"> цифр</w:t>
      </w:r>
      <w:r w:rsidR="00616B9A" w:rsidRPr="00616B9A">
        <w:rPr>
          <w:rFonts w:eastAsia="Calibri"/>
          <w:b w:val="0"/>
          <w:bCs w:val="0"/>
          <w:sz w:val="26"/>
          <w:szCs w:val="26"/>
        </w:rPr>
        <w:t>у</w:t>
      </w:r>
      <w:r w:rsidRPr="00616B9A">
        <w:rPr>
          <w:rFonts w:eastAsia="Calibri"/>
          <w:b w:val="0"/>
          <w:bCs w:val="0"/>
          <w:sz w:val="26"/>
          <w:szCs w:val="26"/>
        </w:rPr>
        <w:t xml:space="preserve"> «</w:t>
      </w:r>
      <w:r w:rsidR="00F8585F" w:rsidRPr="00616B9A">
        <w:rPr>
          <w:rFonts w:eastAsia="Calibri"/>
          <w:b w:val="0"/>
          <w:bCs w:val="0"/>
          <w:sz w:val="26"/>
          <w:szCs w:val="26"/>
        </w:rPr>
        <w:t>3114147,8</w:t>
      </w:r>
      <w:r w:rsidRPr="00616B9A">
        <w:rPr>
          <w:rFonts w:eastAsia="Calibri"/>
          <w:b w:val="0"/>
          <w:bCs w:val="0"/>
          <w:sz w:val="26"/>
          <w:szCs w:val="26"/>
        </w:rPr>
        <w:t xml:space="preserve">» заменить </w:t>
      </w:r>
      <w:r w:rsidR="00616B9A" w:rsidRPr="00616B9A">
        <w:rPr>
          <w:rFonts w:eastAsia="Calibri"/>
          <w:b w:val="0"/>
          <w:bCs w:val="0"/>
          <w:sz w:val="26"/>
          <w:szCs w:val="26"/>
        </w:rPr>
        <w:t>цифрой «2457015,4», цифру «3146346,2» заменить цифрой «2489213,8»</w:t>
      </w:r>
      <w:r w:rsidR="00616B9A">
        <w:rPr>
          <w:rFonts w:eastAsia="Calibri"/>
          <w:b w:val="0"/>
          <w:bCs w:val="0"/>
          <w:sz w:val="26"/>
          <w:szCs w:val="26"/>
        </w:rPr>
        <w:t>.</w:t>
      </w:r>
    </w:p>
    <w:p w:rsidR="00270FF8" w:rsidRDefault="00616B9A" w:rsidP="00270FF8">
      <w:pPr>
        <w:pStyle w:val="ae"/>
        <w:numPr>
          <w:ilvl w:val="0"/>
          <w:numId w:val="8"/>
        </w:numPr>
        <w:autoSpaceDE w:val="0"/>
        <w:autoSpaceDN w:val="0"/>
        <w:adjustRightInd w:val="0"/>
        <w:ind w:left="0"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В</w:t>
      </w:r>
      <w:r w:rsidR="00A044B0" w:rsidRPr="00270FF8">
        <w:rPr>
          <w:rFonts w:eastAsia="Calibri"/>
          <w:sz w:val="26"/>
          <w:szCs w:val="26"/>
        </w:rPr>
        <w:t xml:space="preserve"> ведомственной целевой программе</w:t>
      </w:r>
      <w:r w:rsidR="00073441">
        <w:rPr>
          <w:rFonts w:eastAsia="Calibri"/>
          <w:sz w:val="26"/>
          <w:szCs w:val="26"/>
        </w:rPr>
        <w:t xml:space="preserve"> Томской области</w:t>
      </w:r>
      <w:r w:rsidR="00A044B0" w:rsidRPr="00270FF8">
        <w:rPr>
          <w:rFonts w:eastAsia="Calibri"/>
          <w:sz w:val="26"/>
          <w:szCs w:val="26"/>
        </w:rPr>
        <w:t xml:space="preserve"> «Создание и развитие системы эффективных и доступных инструментов повышения финансовой грамот</w:t>
      </w:r>
      <w:r w:rsidR="002E3371">
        <w:rPr>
          <w:rFonts w:eastAsia="Calibri"/>
          <w:sz w:val="26"/>
          <w:szCs w:val="26"/>
        </w:rPr>
        <w:t>ности населения Томской области</w:t>
      </w:r>
      <w:r w:rsidR="00073441" w:rsidRPr="00616B9A">
        <w:rPr>
          <w:sz w:val="26"/>
          <w:szCs w:val="26"/>
        </w:rPr>
        <w:t>», утвержденной указанным приказом</w:t>
      </w:r>
      <w:r w:rsidR="002F17C1" w:rsidRPr="00270FF8">
        <w:rPr>
          <w:rFonts w:eastAsia="Calibri"/>
          <w:sz w:val="26"/>
          <w:szCs w:val="26"/>
        </w:rPr>
        <w:t xml:space="preserve"> (приложение 5)</w:t>
      </w:r>
      <w:r w:rsidR="00073441">
        <w:rPr>
          <w:rFonts w:eastAsia="Calibri"/>
          <w:sz w:val="26"/>
          <w:szCs w:val="26"/>
        </w:rPr>
        <w:t>,</w:t>
      </w:r>
      <w:r w:rsidR="00270FF8" w:rsidRPr="00270FF8">
        <w:rPr>
          <w:rFonts w:eastAsia="Calibri"/>
          <w:sz w:val="26"/>
          <w:szCs w:val="26"/>
        </w:rPr>
        <w:t xml:space="preserve"> в разделе 6</w:t>
      </w:r>
      <w:r w:rsidR="00B8770E">
        <w:rPr>
          <w:rFonts w:eastAsia="Calibri"/>
          <w:sz w:val="26"/>
          <w:szCs w:val="26"/>
        </w:rPr>
        <w:t xml:space="preserve"> «Мероприятия ВЦП»</w:t>
      </w:r>
      <w:r w:rsidR="00270FF8" w:rsidRPr="00270FF8">
        <w:rPr>
          <w:rFonts w:eastAsia="Calibri"/>
          <w:sz w:val="26"/>
          <w:szCs w:val="26"/>
        </w:rPr>
        <w:t xml:space="preserve"> в пункте 1 графу «Содержание мероприятия» дополнить абзацами следующего содержания:</w:t>
      </w:r>
    </w:p>
    <w:p w:rsidR="00270FF8" w:rsidRDefault="00270FF8" w:rsidP="00270FF8">
      <w:pPr>
        <w:pStyle w:val="ae"/>
        <w:autoSpaceDE w:val="0"/>
        <w:autoSpaceDN w:val="0"/>
        <w:adjustRightInd w:val="0"/>
        <w:ind w:left="0"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«7. Участие в мероприятиях либо проведение мероприятий, связанных с организацией информирования населения по вопросам ф</w:t>
      </w:r>
      <w:r w:rsidR="00E9644D">
        <w:rPr>
          <w:rFonts w:eastAsia="Calibri"/>
          <w:sz w:val="26"/>
          <w:szCs w:val="26"/>
        </w:rPr>
        <w:t>инансовой грамотности</w:t>
      </w:r>
      <w:r w:rsidR="00B8770E">
        <w:rPr>
          <w:rFonts w:eastAsia="Calibri"/>
          <w:sz w:val="26"/>
          <w:szCs w:val="26"/>
        </w:rPr>
        <w:t>.</w:t>
      </w:r>
    </w:p>
    <w:p w:rsidR="00270FF8" w:rsidRPr="00270FF8" w:rsidRDefault="00270FF8" w:rsidP="00270FF8">
      <w:pPr>
        <w:pStyle w:val="ae"/>
        <w:autoSpaceDE w:val="0"/>
        <w:autoSpaceDN w:val="0"/>
        <w:adjustRightInd w:val="0"/>
        <w:ind w:left="0"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8.</w:t>
      </w:r>
      <w:r w:rsidRPr="00270FF8">
        <w:rPr>
          <w:rFonts w:eastAsia="Calibri"/>
          <w:sz w:val="26"/>
          <w:szCs w:val="26"/>
        </w:rPr>
        <w:t xml:space="preserve"> Организация стенда финансовой и бюджетной грамотности в рамках </w:t>
      </w:r>
      <w:r>
        <w:rPr>
          <w:rFonts w:eastAsia="Calibri"/>
          <w:sz w:val="26"/>
          <w:szCs w:val="26"/>
        </w:rPr>
        <w:t>Московского финансового форума».</w:t>
      </w:r>
    </w:p>
    <w:p w:rsidR="00B563ED" w:rsidRPr="00DC3A2C" w:rsidRDefault="00B563ED" w:rsidP="00B8770E">
      <w:pPr>
        <w:rPr>
          <w:sz w:val="26"/>
          <w:szCs w:val="26"/>
        </w:rPr>
      </w:pPr>
    </w:p>
    <w:p w:rsidR="00B563ED" w:rsidRDefault="00B563ED" w:rsidP="00073441">
      <w:pPr>
        <w:rPr>
          <w:sz w:val="26"/>
          <w:szCs w:val="26"/>
        </w:rPr>
      </w:pPr>
    </w:p>
    <w:p w:rsidR="005C2FDF" w:rsidRPr="00DC3A2C" w:rsidRDefault="005C2FDF" w:rsidP="00B563ED">
      <w:pPr>
        <w:ind w:left="1440"/>
        <w:rPr>
          <w:sz w:val="26"/>
          <w:szCs w:val="26"/>
        </w:rPr>
      </w:pPr>
    </w:p>
    <w:p w:rsidR="00073441" w:rsidRDefault="00616B9A" w:rsidP="00616B9A">
      <w:pPr>
        <w:pStyle w:val="ConsPlusTitle"/>
        <w:ind w:right="423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И.о.</w:t>
      </w:r>
      <w:r w:rsidR="00073441">
        <w:rPr>
          <w:b w:val="0"/>
          <w:bCs w:val="0"/>
          <w:sz w:val="26"/>
          <w:szCs w:val="26"/>
        </w:rPr>
        <w:t xml:space="preserve"> </w:t>
      </w:r>
      <w:r>
        <w:rPr>
          <w:b w:val="0"/>
          <w:bCs w:val="0"/>
          <w:sz w:val="26"/>
          <w:szCs w:val="26"/>
        </w:rPr>
        <w:t>н</w:t>
      </w:r>
      <w:r w:rsidR="00B563ED" w:rsidRPr="00DC3A2C">
        <w:rPr>
          <w:b w:val="0"/>
          <w:bCs w:val="0"/>
          <w:sz w:val="26"/>
          <w:szCs w:val="26"/>
        </w:rPr>
        <w:t>ачальник</w:t>
      </w:r>
      <w:r>
        <w:rPr>
          <w:b w:val="0"/>
          <w:bCs w:val="0"/>
          <w:sz w:val="26"/>
          <w:szCs w:val="26"/>
        </w:rPr>
        <w:t>а</w:t>
      </w:r>
      <w:r w:rsidR="00B563ED" w:rsidRPr="00DC3A2C">
        <w:rPr>
          <w:b w:val="0"/>
          <w:bCs w:val="0"/>
          <w:sz w:val="26"/>
          <w:szCs w:val="26"/>
        </w:rPr>
        <w:t xml:space="preserve"> </w:t>
      </w:r>
    </w:p>
    <w:p w:rsidR="001C2190" w:rsidRPr="00073441" w:rsidRDefault="00B563ED" w:rsidP="00616B9A">
      <w:pPr>
        <w:pStyle w:val="ConsPlusTitle"/>
        <w:ind w:right="423"/>
        <w:jc w:val="both"/>
        <w:rPr>
          <w:b w:val="0"/>
          <w:bCs w:val="0"/>
          <w:sz w:val="26"/>
          <w:szCs w:val="26"/>
        </w:rPr>
      </w:pPr>
      <w:r w:rsidRPr="00DC3A2C">
        <w:rPr>
          <w:b w:val="0"/>
          <w:bCs w:val="0"/>
          <w:sz w:val="26"/>
          <w:szCs w:val="26"/>
        </w:rPr>
        <w:t>Департамента финансов</w:t>
      </w:r>
      <w:r w:rsidR="00073441">
        <w:rPr>
          <w:b w:val="0"/>
          <w:bCs w:val="0"/>
          <w:sz w:val="26"/>
          <w:szCs w:val="26"/>
        </w:rPr>
        <w:t xml:space="preserve"> Томской области</w:t>
      </w:r>
      <w:r w:rsidRPr="00DC3A2C">
        <w:rPr>
          <w:b w:val="0"/>
          <w:bCs w:val="0"/>
          <w:sz w:val="26"/>
          <w:szCs w:val="26"/>
        </w:rPr>
        <w:t xml:space="preserve">                      </w:t>
      </w:r>
      <w:r w:rsidR="004676A1">
        <w:rPr>
          <w:b w:val="0"/>
          <w:bCs w:val="0"/>
          <w:sz w:val="26"/>
          <w:szCs w:val="26"/>
        </w:rPr>
        <w:t xml:space="preserve">           </w:t>
      </w:r>
      <w:r w:rsidR="004676A1">
        <w:rPr>
          <w:b w:val="0"/>
          <w:bCs w:val="0"/>
          <w:sz w:val="26"/>
          <w:szCs w:val="26"/>
        </w:rPr>
        <w:tab/>
      </w:r>
      <w:r w:rsidR="004676A1">
        <w:rPr>
          <w:b w:val="0"/>
          <w:bCs w:val="0"/>
          <w:sz w:val="26"/>
          <w:szCs w:val="26"/>
        </w:rPr>
        <w:tab/>
      </w:r>
      <w:r w:rsidR="004676A1">
        <w:rPr>
          <w:b w:val="0"/>
          <w:bCs w:val="0"/>
          <w:sz w:val="26"/>
          <w:szCs w:val="26"/>
        </w:rPr>
        <w:tab/>
      </w:r>
      <w:r w:rsidR="00616B9A">
        <w:rPr>
          <w:b w:val="0"/>
          <w:bCs w:val="0"/>
          <w:sz w:val="26"/>
          <w:szCs w:val="26"/>
        </w:rPr>
        <w:t>В.И. Плиева</w:t>
      </w:r>
    </w:p>
    <w:sectPr w:rsidR="001C2190" w:rsidRPr="00073441" w:rsidSect="00616B9A">
      <w:footerReference w:type="default" r:id="rId10"/>
      <w:footnotePr>
        <w:numFmt w:val="chicago"/>
        <w:numRestart w:val="eachPage"/>
      </w:footnotePr>
      <w:pgSz w:w="11906" w:h="16838" w:code="9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FD0" w:rsidRDefault="005C4FD0" w:rsidP="00BA2CD9">
      <w:r>
        <w:separator/>
      </w:r>
    </w:p>
  </w:endnote>
  <w:endnote w:type="continuationSeparator" w:id="0">
    <w:p w:rsidR="005C4FD0" w:rsidRDefault="005C4FD0" w:rsidP="00BA2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FF8" w:rsidRDefault="00270FF8">
    <w:pPr>
      <w:pStyle w:val="a5"/>
      <w:jc w:val="right"/>
    </w:pPr>
  </w:p>
  <w:p w:rsidR="00270FF8" w:rsidRDefault="00270FF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FD0" w:rsidRDefault="005C4FD0" w:rsidP="00BA2CD9">
      <w:r>
        <w:separator/>
      </w:r>
    </w:p>
  </w:footnote>
  <w:footnote w:type="continuationSeparator" w:id="0">
    <w:p w:rsidR="005C4FD0" w:rsidRDefault="005C4FD0" w:rsidP="00BA2C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4455B"/>
    <w:multiLevelType w:val="hybridMultilevel"/>
    <w:tmpl w:val="602280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F47D1"/>
    <w:multiLevelType w:val="hybridMultilevel"/>
    <w:tmpl w:val="A31E3796"/>
    <w:lvl w:ilvl="0" w:tplc="63807E1A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8F20BD"/>
    <w:multiLevelType w:val="hybridMultilevel"/>
    <w:tmpl w:val="56D242A4"/>
    <w:lvl w:ilvl="0" w:tplc="C0CA81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2CE640C"/>
    <w:multiLevelType w:val="hybridMultilevel"/>
    <w:tmpl w:val="ADFC2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F08CC"/>
    <w:multiLevelType w:val="hybridMultilevel"/>
    <w:tmpl w:val="2190D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C1D8C"/>
    <w:multiLevelType w:val="hybridMultilevel"/>
    <w:tmpl w:val="F202D040"/>
    <w:lvl w:ilvl="0" w:tplc="A088F9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2250D23"/>
    <w:multiLevelType w:val="hybridMultilevel"/>
    <w:tmpl w:val="4AB0D56A"/>
    <w:lvl w:ilvl="0" w:tplc="C6645D00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25B3997"/>
    <w:multiLevelType w:val="hybridMultilevel"/>
    <w:tmpl w:val="3BA244E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5A715BC9"/>
    <w:multiLevelType w:val="hybridMultilevel"/>
    <w:tmpl w:val="D1EAB472"/>
    <w:lvl w:ilvl="0" w:tplc="71007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E16324A"/>
    <w:multiLevelType w:val="hybridMultilevel"/>
    <w:tmpl w:val="BA32B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BA10F2"/>
    <w:multiLevelType w:val="hybridMultilevel"/>
    <w:tmpl w:val="A476D5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CF4FFB"/>
    <w:multiLevelType w:val="hybridMultilevel"/>
    <w:tmpl w:val="D6F4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D1278"/>
    <w:multiLevelType w:val="hybridMultilevel"/>
    <w:tmpl w:val="9F76DD3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EE45100"/>
    <w:multiLevelType w:val="hybridMultilevel"/>
    <w:tmpl w:val="7A5A41A4"/>
    <w:lvl w:ilvl="0" w:tplc="71C2B7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10"/>
  </w:num>
  <w:num w:numId="5">
    <w:abstractNumId w:val="11"/>
  </w:num>
  <w:num w:numId="6">
    <w:abstractNumId w:val="9"/>
  </w:num>
  <w:num w:numId="7">
    <w:abstractNumId w:val="14"/>
  </w:num>
  <w:num w:numId="8">
    <w:abstractNumId w:val="13"/>
  </w:num>
  <w:num w:numId="9">
    <w:abstractNumId w:val="12"/>
  </w:num>
  <w:num w:numId="10">
    <w:abstractNumId w:val="2"/>
  </w:num>
  <w:num w:numId="11">
    <w:abstractNumId w:val="3"/>
  </w:num>
  <w:num w:numId="12">
    <w:abstractNumId w:val="4"/>
  </w:num>
  <w:num w:numId="13">
    <w:abstractNumId w:val="1"/>
  </w:num>
  <w:num w:numId="14">
    <w:abstractNumId w:val="5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624"/>
  <w:drawingGridHorizontalSpacing w:val="120"/>
  <w:displayHorizontalDrawingGridEvery w:val="2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/>
  <w:rsids>
    <w:rsidRoot w:val="00B563ED"/>
    <w:rsid w:val="00073441"/>
    <w:rsid w:val="00076A8F"/>
    <w:rsid w:val="0012363E"/>
    <w:rsid w:val="001C2190"/>
    <w:rsid w:val="00270FF8"/>
    <w:rsid w:val="00273272"/>
    <w:rsid w:val="002E3371"/>
    <w:rsid w:val="002F17C1"/>
    <w:rsid w:val="003565D5"/>
    <w:rsid w:val="00363DFA"/>
    <w:rsid w:val="00385840"/>
    <w:rsid w:val="00415864"/>
    <w:rsid w:val="00451A3E"/>
    <w:rsid w:val="00456548"/>
    <w:rsid w:val="00456BA3"/>
    <w:rsid w:val="004676A1"/>
    <w:rsid w:val="00515F71"/>
    <w:rsid w:val="005B6941"/>
    <w:rsid w:val="005C2FDF"/>
    <w:rsid w:val="005C4FD0"/>
    <w:rsid w:val="00616B9A"/>
    <w:rsid w:val="00646F89"/>
    <w:rsid w:val="007124DD"/>
    <w:rsid w:val="0079573A"/>
    <w:rsid w:val="007D146B"/>
    <w:rsid w:val="00925C0E"/>
    <w:rsid w:val="009315A5"/>
    <w:rsid w:val="009669CD"/>
    <w:rsid w:val="009C227F"/>
    <w:rsid w:val="00A041ED"/>
    <w:rsid w:val="00A044B0"/>
    <w:rsid w:val="00A26FD0"/>
    <w:rsid w:val="00A34FED"/>
    <w:rsid w:val="00B255B6"/>
    <w:rsid w:val="00B563ED"/>
    <w:rsid w:val="00B8770E"/>
    <w:rsid w:val="00BA2CD9"/>
    <w:rsid w:val="00C43EBF"/>
    <w:rsid w:val="00C57798"/>
    <w:rsid w:val="00C604BC"/>
    <w:rsid w:val="00C73DCE"/>
    <w:rsid w:val="00D05D6B"/>
    <w:rsid w:val="00DC3A2C"/>
    <w:rsid w:val="00E21EAC"/>
    <w:rsid w:val="00E47DA4"/>
    <w:rsid w:val="00E7251B"/>
    <w:rsid w:val="00E9644D"/>
    <w:rsid w:val="00ED20F0"/>
    <w:rsid w:val="00EF2033"/>
    <w:rsid w:val="00F61A8F"/>
    <w:rsid w:val="00F77EC4"/>
    <w:rsid w:val="00F8585F"/>
    <w:rsid w:val="00FB30B8"/>
    <w:rsid w:val="00FB4EBD"/>
    <w:rsid w:val="00FE0BB7"/>
    <w:rsid w:val="00FE6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3ED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qFormat/>
    <w:rsid w:val="00B563ED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link w:val="50"/>
    <w:qFormat/>
    <w:rsid w:val="00B563ED"/>
    <w:pPr>
      <w:keepNext/>
      <w:ind w:right="-37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563ED"/>
    <w:rPr>
      <w:rFonts w:ascii="Tms Rmn" w:eastAsia="Times New Roman" w:hAnsi="Tms Rmn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563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B563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56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563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56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563ED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B563ED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563E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63ED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DC3A2C"/>
    <w:pPr>
      <w:ind w:firstLine="720"/>
    </w:pPr>
    <w:rPr>
      <w:sz w:val="28"/>
      <w:szCs w:val="28"/>
    </w:rPr>
  </w:style>
  <w:style w:type="character" w:customStyle="1" w:styleId="30">
    <w:name w:val="Основной текст с отступом 3 Знак"/>
    <w:basedOn w:val="a0"/>
    <w:link w:val="3"/>
    <w:rsid w:val="00DC3A2C"/>
    <w:rPr>
      <w:rFonts w:ascii="Times New Roman" w:eastAsia="Times New Roman" w:hAnsi="Times New Roman"/>
      <w:sz w:val="28"/>
      <w:szCs w:val="28"/>
    </w:rPr>
  </w:style>
  <w:style w:type="paragraph" w:styleId="a9">
    <w:name w:val="Body Text Indent"/>
    <w:basedOn w:val="a"/>
    <w:link w:val="aa"/>
    <w:uiPriority w:val="99"/>
    <w:semiHidden/>
    <w:unhideWhenUsed/>
    <w:rsid w:val="00BA2CD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BA2CD9"/>
    <w:rPr>
      <w:rFonts w:ascii="Times New Roman" w:eastAsia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BA2CD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b">
    <w:name w:val="footnote text"/>
    <w:basedOn w:val="a"/>
    <w:link w:val="ac"/>
    <w:rsid w:val="00BA2CD9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BA2CD9"/>
    <w:rPr>
      <w:rFonts w:ascii="Times New Roman" w:eastAsia="Times New Roman" w:hAnsi="Times New Roman"/>
    </w:rPr>
  </w:style>
  <w:style w:type="character" w:styleId="ad">
    <w:name w:val="footnote reference"/>
    <w:basedOn w:val="a0"/>
    <w:rsid w:val="00BA2CD9"/>
    <w:rPr>
      <w:vertAlign w:val="superscript"/>
    </w:rPr>
  </w:style>
  <w:style w:type="character" w:customStyle="1" w:styleId="apple-style-span">
    <w:name w:val="apple-style-span"/>
    <w:basedOn w:val="a0"/>
    <w:uiPriority w:val="99"/>
    <w:rsid w:val="00BA2CD9"/>
    <w:rPr>
      <w:rFonts w:cs="Times New Roman"/>
    </w:rPr>
  </w:style>
  <w:style w:type="paragraph" w:styleId="ae">
    <w:name w:val="List Paragraph"/>
    <w:basedOn w:val="a"/>
    <w:uiPriority w:val="34"/>
    <w:qFormat/>
    <w:rsid w:val="0038584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77E39E0D9DAC03B90DA41484EA99DBA72FE9A220B071BF89EC9D460762379FC172B08003864F9AEEA945B2f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31F2EC-84E0-485D-B253-460673C2C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kav</dc:creator>
  <cp:lastModifiedBy>mea</cp:lastModifiedBy>
  <cp:revision>4</cp:revision>
  <cp:lastPrinted>2016-07-20T09:34:00Z</cp:lastPrinted>
  <dcterms:created xsi:type="dcterms:W3CDTF">2016-07-21T02:17:00Z</dcterms:created>
  <dcterms:modified xsi:type="dcterms:W3CDTF">2016-07-21T02:59:00Z</dcterms:modified>
</cp:coreProperties>
</file>