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Список лиц, допущенных к участию в конкурсе </w:t>
      </w:r>
    </w:p>
    <w:p>
      <w:pPr>
        <w:pStyle w:val="Normal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на </w:t>
      </w:r>
      <w:r>
        <w:rPr>
          <w:rFonts w:ascii="PT Astra Serif" w:hAnsi="PT Astra Serif"/>
          <w:b/>
          <w:sz w:val="28"/>
          <w:szCs w:val="28"/>
        </w:rPr>
        <w:t xml:space="preserve">включение в кадровый резерв Департамента финансов Томской области 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  <w:r>
        <w:rPr>
          <w:rFonts w:ascii="PT Astra Serif" w:hAnsi="PT Astra Serif"/>
          <w:b/>
          <w:bCs/>
          <w:sz w:val="28"/>
          <w:szCs w:val="28"/>
        </w:rPr>
        <w:t xml:space="preserve">для замещения вакантных должностей категории «Специалисты» старшей группы</w:t>
      </w:r>
      <w:r>
        <w:rPr>
          <w:rFonts w:ascii="PT Astra Serif" w:hAnsi="PT Astra Serif"/>
          <w:b/>
          <w:bCs/>
          <w:sz w:val="28"/>
          <w:szCs w:val="28"/>
        </w:rPr>
      </w:r>
    </w:p>
    <w:p>
      <w:pPr>
        <w:pStyle w:val="Normal"/>
        <w:jc w:val="center"/>
      </w:pPr>
    </w:p>
    <w:p>
      <w:pPr>
        <w:pStyle w:val="Normal"/>
      </w:pPr>
    </w:p>
    <w:tbl>
      <w:tblPr>
        <w:tblW w:w="7655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7"/>
        <w:gridCol w:w="7088"/>
      </w:tblGrid>
      <w:tr>
        <w:trPr/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67" w:type="dxa"/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</w:t>
            </w:r>
          </w:p>
        </w:tc>
        <w:tc>
          <w:tcPr>
            <w:tcW w:w="7088" w:type="dxa"/>
            <w:textDirection w:val="lrTb"/>
            <w:vAlign w:val="top"/>
          </w:tcPr>
          <w:p>
            <w:pPr>
              <w:pStyle w:val="Normal"/>
              <w:ind w:right="30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Искандяров Роман Шамильевич</w:t>
            </w:r>
          </w:p>
        </w:tc>
      </w:tr>
      <w:tr>
        <w:trPr/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67" w:type="dxa"/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2</w:t>
            </w:r>
            <w:r>
              <w:rPr>
                <w:rFonts w:ascii="PT Astra Serif" w:hAnsi="PT Astra Serif"/>
                <w:sz w:val="28"/>
                <w:szCs w:val="28"/>
              </w:rPr>
            </w:r>
          </w:p>
        </w:tc>
        <w:tc>
          <w:tcPr>
            <w:tcW w:w="7088" w:type="dxa"/>
            <w:textDirection w:val="lrTb"/>
            <w:vAlign w:val="top"/>
          </w:tcPr>
          <w:p>
            <w:pPr>
              <w:pStyle w:val="Normal"/>
              <w:ind w:right="30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Попович Марина Николаевна</w:t>
            </w:r>
          </w:p>
        </w:tc>
      </w:tr>
    </w:tbl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right"/>
      </w:pPr>
      <w:r>
        <w:rPr>
          <w:rFonts w:ascii="PT Astra Serif" w:hAnsi="PT Astra Serif"/>
          <w:sz w:val="28"/>
          <w:szCs w:val="28"/>
        </w:rPr>
        <w:tab/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Гравитис М.А.</w:t>
      </w:r>
      <w:r>
        <w:rPr>
          <w:rFonts w:ascii="PT Astra Serif" w:hAnsi="PT Astra Serif"/>
          <w:sz w:val="28"/>
          <w:szCs w:val="28"/>
        </w:rPr>
      </w:r>
    </w:p>
    <w:sectPr>
      <w:type w:val="nextPage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069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789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509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229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949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669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389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109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rPr>
      <w:sz w:val="24"/>
      <w:szCs w:val="24"/>
      <w:lang w:val="ru-RU" w:eastAsia="ru-RU" w:bidi="ar-SA"/>
    </w:r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Caption">
    <w:name w:val="Название объекта"/>
    <w:basedOn w:val="Normal"/>
    <w:next w:val="Caption"/>
    <w:link w:val="Normal"/>
    <w:qFormat/>
    <w:pPr>
      <w:widowControl w:val="off"/>
      <w:ind w:firstLine="709"/>
      <w:jc w:val="center"/>
    </w:pPr>
    <w:rPr>
      <w:szCs w:val="20"/>
    </w:rPr>
  </w:style>
  <w:style w:type="paragraph" w:styleId="UserStyle_0">
    <w:name w:val="ConsPlusNonformat"/>
    <w:next w:val="UserStyle_0"/>
    <w:link w:val="Normal"/>
    <w:pPr>
      <w:widowControl w:val="off"/>
    </w:pPr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305</Characters>
  <CharactersWithSpaces>357</CharactersWithSpaces>
  <Company>findep</Company>
  <DocSecurity>0</DocSecurity>
  <HyperlinksChanged>false</HyperlinksChanged>
  <Lines>2</Lines>
  <Pages>1</Pages>
  <Paragraphs>1</Paragraphs>
  <ScaleCrop>false</ScaleCrop>
  <SharedDoc>false</SharedDoc>
  <Template>Normal.dotm</Template>
  <Words>53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gma</cp:lastModifiedBy>
  <cp:revision>26</cp:revision>
  <dcterms:created xsi:type="dcterms:W3CDTF">2018-06-04T03:22:00Z</dcterms:created>
  <dcterms:modified xsi:type="dcterms:W3CDTF">2024-07-01T02:23:00Z</dcterms:modified>
  <cp:version>786432</cp:version>
</cp:coreProperties>
</file>