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DE2" w:rsidRPr="004C65A2" w:rsidRDefault="004C65A2" w:rsidP="004C65A2">
      <w:pPr>
        <w:jc w:val="both"/>
        <w:rPr>
          <w:rFonts w:ascii="Times New Roman" w:hAnsi="Times New Roman" w:cs="Times New Roman"/>
          <w:sz w:val="24"/>
          <w:szCs w:val="24"/>
        </w:rPr>
      </w:pPr>
      <w:r w:rsidRPr="004C65A2">
        <w:rPr>
          <w:rFonts w:ascii="Times New Roman" w:hAnsi="Times New Roman" w:cs="Times New Roman"/>
          <w:sz w:val="24"/>
          <w:szCs w:val="24"/>
        </w:rPr>
        <w:t xml:space="preserve">Конкурсная комиссия Законодательной Думы Томской области по проведению конкурсов на замещение вакантных должностей </w:t>
      </w:r>
      <w:r w:rsidR="00B6718F">
        <w:rPr>
          <w:rFonts w:ascii="Times New Roman" w:hAnsi="Times New Roman" w:cs="Times New Roman"/>
          <w:sz w:val="24"/>
          <w:szCs w:val="24"/>
        </w:rPr>
        <w:t>ведущей, старшей и младшей</w:t>
      </w:r>
      <w:r w:rsidRPr="004C65A2">
        <w:rPr>
          <w:rFonts w:ascii="Times New Roman" w:hAnsi="Times New Roman" w:cs="Times New Roman"/>
          <w:sz w:val="24"/>
          <w:szCs w:val="24"/>
        </w:rPr>
        <w:t xml:space="preserve"> групп должностей государственной гражданской службы Томской области в Законодательной Думе Томской области, а так же на включение в кадровый резерв для замещения указанных должностей по результатам конкурса на включение в кадровый резерв государственного органа сообщает об итогах конкурса, состоявшегося </w:t>
      </w:r>
      <w:r w:rsidR="00BD7402">
        <w:rPr>
          <w:rFonts w:ascii="Times New Roman" w:hAnsi="Times New Roman" w:cs="Times New Roman"/>
          <w:sz w:val="24"/>
          <w:szCs w:val="24"/>
        </w:rPr>
        <w:t>24 мая 2024 года.</w:t>
      </w:r>
    </w:p>
    <w:p w:rsidR="004C65A2" w:rsidRPr="004C65A2" w:rsidRDefault="004C65A2" w:rsidP="004C65A2">
      <w:pPr>
        <w:jc w:val="both"/>
        <w:rPr>
          <w:rFonts w:ascii="Times New Roman" w:hAnsi="Times New Roman" w:cs="Times New Roman"/>
          <w:sz w:val="24"/>
          <w:szCs w:val="24"/>
        </w:rPr>
      </w:pPr>
      <w:r w:rsidRPr="004C65A2">
        <w:rPr>
          <w:rFonts w:ascii="Times New Roman" w:hAnsi="Times New Roman" w:cs="Times New Roman"/>
          <w:sz w:val="24"/>
          <w:szCs w:val="24"/>
        </w:rPr>
        <w:t xml:space="preserve">Конкурс </w:t>
      </w:r>
      <w:r w:rsidR="00B6718F">
        <w:rPr>
          <w:rFonts w:ascii="Times New Roman" w:hAnsi="Times New Roman" w:cs="Times New Roman"/>
          <w:sz w:val="24"/>
          <w:szCs w:val="24"/>
        </w:rPr>
        <w:t>в</w:t>
      </w:r>
      <w:r w:rsidRPr="004C65A2">
        <w:rPr>
          <w:rFonts w:ascii="Times New Roman" w:hAnsi="Times New Roman" w:cs="Times New Roman"/>
          <w:sz w:val="24"/>
          <w:szCs w:val="24"/>
        </w:rPr>
        <w:t xml:space="preserve"> кадровый резерв Законодательной Думы Томской области по </w:t>
      </w:r>
      <w:r w:rsidR="00B6718F">
        <w:rPr>
          <w:rFonts w:ascii="Times New Roman" w:hAnsi="Times New Roman" w:cs="Times New Roman"/>
          <w:sz w:val="24"/>
          <w:szCs w:val="24"/>
        </w:rPr>
        <w:t>старшей</w:t>
      </w:r>
      <w:r w:rsidRPr="004C65A2">
        <w:rPr>
          <w:rFonts w:ascii="Times New Roman" w:hAnsi="Times New Roman" w:cs="Times New Roman"/>
          <w:sz w:val="24"/>
          <w:szCs w:val="24"/>
        </w:rPr>
        <w:t xml:space="preserve"> группе должностей государственной гражданской службы Томской области</w:t>
      </w:r>
      <w:r w:rsidR="00BD7402">
        <w:rPr>
          <w:rFonts w:ascii="Times New Roman" w:hAnsi="Times New Roman" w:cs="Times New Roman"/>
          <w:sz w:val="24"/>
          <w:szCs w:val="24"/>
        </w:rPr>
        <w:t xml:space="preserve"> (категория «специалисты»)</w:t>
      </w:r>
      <w:r w:rsidRPr="004C65A2">
        <w:rPr>
          <w:rFonts w:ascii="Times New Roman" w:hAnsi="Times New Roman" w:cs="Times New Roman"/>
          <w:sz w:val="24"/>
          <w:szCs w:val="24"/>
        </w:rPr>
        <w:t xml:space="preserve"> признан состоявшимся.</w:t>
      </w:r>
    </w:p>
    <w:p w:rsidR="004C65A2" w:rsidRPr="004C65A2" w:rsidRDefault="004C65A2" w:rsidP="004C65A2">
      <w:pPr>
        <w:jc w:val="both"/>
        <w:rPr>
          <w:rFonts w:ascii="Times New Roman" w:hAnsi="Times New Roman" w:cs="Times New Roman"/>
          <w:sz w:val="24"/>
          <w:szCs w:val="24"/>
        </w:rPr>
      </w:pPr>
      <w:r w:rsidRPr="004C65A2">
        <w:rPr>
          <w:rFonts w:ascii="Times New Roman" w:hAnsi="Times New Roman" w:cs="Times New Roman"/>
          <w:sz w:val="24"/>
          <w:szCs w:val="24"/>
        </w:rPr>
        <w:t xml:space="preserve">В кадровый резерв Законодательной Думы Томской области для замещения вакантных должностей государственной гражданской службы </w:t>
      </w:r>
      <w:r w:rsidR="00B6718F">
        <w:rPr>
          <w:rFonts w:ascii="Times New Roman" w:hAnsi="Times New Roman" w:cs="Times New Roman"/>
          <w:sz w:val="24"/>
          <w:szCs w:val="24"/>
        </w:rPr>
        <w:t>старшей</w:t>
      </w:r>
      <w:r w:rsidRPr="004C65A2">
        <w:rPr>
          <w:rFonts w:ascii="Times New Roman" w:hAnsi="Times New Roman" w:cs="Times New Roman"/>
          <w:sz w:val="24"/>
          <w:szCs w:val="24"/>
        </w:rPr>
        <w:t xml:space="preserve"> группы </w:t>
      </w:r>
      <w:r w:rsidR="00BD7402">
        <w:rPr>
          <w:rFonts w:ascii="Times New Roman" w:hAnsi="Times New Roman" w:cs="Times New Roman"/>
          <w:sz w:val="24"/>
          <w:szCs w:val="24"/>
        </w:rPr>
        <w:t xml:space="preserve">(категория «специалисты») </w:t>
      </w:r>
      <w:r w:rsidRPr="004C65A2">
        <w:rPr>
          <w:rFonts w:ascii="Times New Roman" w:hAnsi="Times New Roman" w:cs="Times New Roman"/>
          <w:sz w:val="24"/>
          <w:szCs w:val="24"/>
        </w:rPr>
        <w:t>рекомендован</w:t>
      </w:r>
      <w:r w:rsidR="00BD7402">
        <w:rPr>
          <w:rFonts w:ascii="Times New Roman" w:hAnsi="Times New Roman" w:cs="Times New Roman"/>
          <w:sz w:val="24"/>
          <w:szCs w:val="24"/>
        </w:rPr>
        <w:t>а</w:t>
      </w:r>
      <w:r w:rsidRPr="004C65A2">
        <w:rPr>
          <w:rFonts w:ascii="Times New Roman" w:hAnsi="Times New Roman" w:cs="Times New Roman"/>
          <w:sz w:val="24"/>
          <w:szCs w:val="24"/>
        </w:rPr>
        <w:t>:</w:t>
      </w:r>
    </w:p>
    <w:p w:rsidR="004C65A2" w:rsidRDefault="004C65A2">
      <w:pPr>
        <w:rPr>
          <w:rFonts w:ascii="Times New Roman" w:hAnsi="Times New Roman" w:cs="Times New Roman"/>
          <w:sz w:val="24"/>
          <w:szCs w:val="24"/>
        </w:rPr>
      </w:pPr>
      <w:r w:rsidRPr="004C65A2">
        <w:rPr>
          <w:rFonts w:ascii="Times New Roman" w:hAnsi="Times New Roman" w:cs="Times New Roman"/>
          <w:sz w:val="24"/>
          <w:szCs w:val="24"/>
        </w:rPr>
        <w:t xml:space="preserve">1. </w:t>
      </w:r>
      <w:r w:rsidR="00BD7402">
        <w:rPr>
          <w:rFonts w:ascii="Times New Roman" w:hAnsi="Times New Roman" w:cs="Times New Roman"/>
          <w:sz w:val="24"/>
          <w:szCs w:val="24"/>
        </w:rPr>
        <w:t>Ларионова Арина Александровна</w:t>
      </w:r>
    </w:p>
    <w:p w:rsidR="004C65A2" w:rsidRPr="004C65A2" w:rsidRDefault="004C65A2">
      <w:pPr>
        <w:rPr>
          <w:rFonts w:ascii="Times New Roman" w:hAnsi="Times New Roman" w:cs="Times New Roman"/>
          <w:sz w:val="24"/>
          <w:szCs w:val="24"/>
        </w:rPr>
      </w:pPr>
    </w:p>
    <w:p w:rsidR="004C65A2" w:rsidRPr="004C65A2" w:rsidRDefault="004C65A2">
      <w:pPr>
        <w:rPr>
          <w:rFonts w:ascii="Times New Roman" w:hAnsi="Times New Roman" w:cs="Times New Roman"/>
          <w:sz w:val="24"/>
          <w:szCs w:val="24"/>
        </w:rPr>
      </w:pPr>
      <w:r w:rsidRPr="004C65A2">
        <w:rPr>
          <w:rFonts w:ascii="Times New Roman" w:hAnsi="Times New Roman" w:cs="Times New Roman"/>
          <w:sz w:val="24"/>
          <w:szCs w:val="24"/>
        </w:rPr>
        <w:t xml:space="preserve">Секретарь конкурсной </w:t>
      </w:r>
      <w:r w:rsidR="00B6718F">
        <w:rPr>
          <w:rFonts w:ascii="Times New Roman" w:hAnsi="Times New Roman" w:cs="Times New Roman"/>
          <w:sz w:val="24"/>
          <w:szCs w:val="24"/>
        </w:rPr>
        <w:t xml:space="preserve">  </w:t>
      </w:r>
      <w:r w:rsidR="00D92CA7">
        <w:rPr>
          <w:rFonts w:ascii="Times New Roman" w:hAnsi="Times New Roman" w:cs="Times New Roman"/>
          <w:sz w:val="24"/>
          <w:szCs w:val="24"/>
        </w:rPr>
        <w:t>комиссии</w:t>
      </w:r>
      <w:r w:rsidR="00B671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D7402">
        <w:rPr>
          <w:rFonts w:ascii="Times New Roman" w:hAnsi="Times New Roman" w:cs="Times New Roman"/>
          <w:sz w:val="24"/>
          <w:szCs w:val="24"/>
        </w:rPr>
        <w:t xml:space="preserve">       Т. В. Щербакова</w:t>
      </w:r>
    </w:p>
    <w:sectPr w:rsidR="004C65A2" w:rsidRPr="004C65A2" w:rsidSect="00995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C65A2"/>
    <w:rsid w:val="000904AA"/>
    <w:rsid w:val="004C65A2"/>
    <w:rsid w:val="007744F1"/>
    <w:rsid w:val="00995DE2"/>
    <w:rsid w:val="00B47838"/>
    <w:rsid w:val="00B6718F"/>
    <w:rsid w:val="00BD7402"/>
    <w:rsid w:val="00D25670"/>
    <w:rsid w:val="00D41CE0"/>
    <w:rsid w:val="00D92CA7"/>
    <w:rsid w:val="00DE5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D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839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Шадт Анна Владимировна</dc:creator>
  <cp:lastModifiedBy>Шадт Анна Владимировна</cp:lastModifiedBy>
  <cp:revision>3</cp:revision>
  <cp:lastPrinted>2021-08-20T07:18:00Z</cp:lastPrinted>
  <dcterms:created xsi:type="dcterms:W3CDTF">2024-05-24T07:31:00Z</dcterms:created>
  <dcterms:modified xsi:type="dcterms:W3CDTF">2024-05-24T07:34:00Z</dcterms:modified>
</cp:coreProperties>
</file>