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3B" w:rsidRDefault="002772C7">
      <w:pPr>
        <w:spacing w:before="120"/>
        <w:ind w:firstLine="0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 </w:t>
      </w:r>
    </w:p>
    <w:p w:rsidR="00C243DA" w:rsidRDefault="002772C7" w:rsidP="00C243DA">
      <w:pPr>
        <w:shd w:val="clear" w:color="auto" w:fill="FFFFFF"/>
        <w:ind w:firstLine="0"/>
        <w:jc w:val="center"/>
        <w:rPr>
          <w:rFonts w:ascii="PT Astra Serif" w:hAnsi="PT Astra Serif" w:cs="PT Astra Serif"/>
          <w:b/>
          <w:bCs/>
          <w:color w:val="000000"/>
          <w:sz w:val="24"/>
          <w:szCs w:val="24"/>
        </w:rPr>
      </w:pPr>
      <w:r>
        <w:rPr>
          <w:rFonts w:ascii="PT Astra Serif" w:hAnsi="PT Astra Serif" w:cs="PT Astra Serif"/>
          <w:b/>
          <w:bCs/>
          <w:color w:val="000000"/>
          <w:sz w:val="24"/>
          <w:szCs w:val="24"/>
        </w:rPr>
        <w:t>Положения должностного регламента</w:t>
      </w:r>
      <w:r w:rsidR="00C243DA">
        <w:rPr>
          <w:rFonts w:ascii="PT Astra Serif" w:hAnsi="PT Astra Serif" w:cs="PT Astra Serif"/>
          <w:b/>
          <w:bCs/>
          <w:color w:val="000000"/>
          <w:sz w:val="24"/>
          <w:szCs w:val="24"/>
        </w:rPr>
        <w:t>.</w:t>
      </w:r>
    </w:p>
    <w:p w:rsidR="00E17A3B" w:rsidRDefault="002772C7" w:rsidP="00C243DA">
      <w:pPr>
        <w:shd w:val="clear" w:color="auto" w:fill="FFFFFF"/>
        <w:ind w:firstLine="0"/>
        <w:jc w:val="center"/>
        <w:rPr>
          <w:rFonts w:ascii="PT Astra Serif" w:hAnsi="PT Astra Serif" w:cs="PT Astra Serif"/>
          <w:b/>
          <w:bCs/>
          <w:color w:val="000000"/>
          <w:sz w:val="24"/>
          <w:szCs w:val="24"/>
        </w:rPr>
      </w:pPr>
      <w:r>
        <w:rPr>
          <w:rFonts w:ascii="PT Astra Serif" w:hAnsi="PT Astra Serif" w:cs="PT Astra Serif"/>
          <w:b/>
          <w:bCs/>
          <w:color w:val="000000"/>
          <w:sz w:val="24"/>
          <w:szCs w:val="24"/>
        </w:rPr>
        <w:t xml:space="preserve"> </w:t>
      </w:r>
    </w:p>
    <w:p w:rsidR="00C243DA" w:rsidRPr="00C243DA" w:rsidRDefault="00C243DA" w:rsidP="00C243DA">
      <w:pPr>
        <w:shd w:val="clear" w:color="auto" w:fill="FFFFFF"/>
        <w:ind w:firstLine="0"/>
        <w:jc w:val="both"/>
        <w:rPr>
          <w:rFonts w:ascii="PT Astra Serif" w:hAnsi="PT Astra Serif" w:cs="PT Astra Serif"/>
          <w:sz w:val="24"/>
          <w:szCs w:val="24"/>
        </w:rPr>
      </w:pPr>
      <w:r w:rsidRPr="00C243DA">
        <w:rPr>
          <w:rFonts w:ascii="PT Astra Serif" w:hAnsi="PT Astra Serif" w:cs="Arial"/>
          <w:sz w:val="24"/>
          <w:szCs w:val="24"/>
        </w:rPr>
        <w:tab/>
      </w:r>
      <w:r>
        <w:rPr>
          <w:rFonts w:ascii="PT Astra Serif" w:hAnsi="PT Astra Serif" w:cs="Arial"/>
          <w:sz w:val="24"/>
          <w:szCs w:val="24"/>
        </w:rPr>
        <w:t>1)</w:t>
      </w:r>
      <w:r w:rsidRPr="00C243DA">
        <w:rPr>
          <w:rFonts w:ascii="PT Astra Serif" w:hAnsi="PT Astra Serif" w:cs="Arial"/>
          <w:sz w:val="24"/>
          <w:szCs w:val="24"/>
        </w:rPr>
        <w:t xml:space="preserve"> </w:t>
      </w:r>
      <w:r w:rsidRPr="00C243DA">
        <w:rPr>
          <w:rFonts w:ascii="PT Astra Serif" w:hAnsi="PT Astra Serif" w:cs="Arial"/>
          <w:sz w:val="24"/>
          <w:szCs w:val="24"/>
          <w:u w:val="single"/>
        </w:rPr>
        <w:t>Область профессиональной служебной деятельности государственного гражданского служащего Томской области (далее-гражданский служащий):</w:t>
      </w:r>
      <w:r w:rsidRPr="00C243DA">
        <w:rPr>
          <w:rFonts w:ascii="PT Astra Serif" w:hAnsi="PT Astra Serif" w:cs="Arial"/>
          <w:sz w:val="24"/>
          <w:szCs w:val="24"/>
        </w:rPr>
        <w:t xml:space="preserve"> «</w:t>
      </w:r>
      <w:r w:rsidRPr="00C243DA">
        <w:rPr>
          <w:rFonts w:ascii="PT Astra Serif" w:eastAsia="PT Astra Serif" w:hAnsi="PT Astra Serif" w:cs="PT Astra Serif"/>
          <w:sz w:val="24"/>
          <w:szCs w:val="24"/>
        </w:rPr>
        <w:t>Регулирование науки и образования, инновационной деятельности и молодежной политики».</w:t>
      </w:r>
    </w:p>
    <w:p w:rsidR="00E17A3B" w:rsidRPr="00C243DA" w:rsidRDefault="00C243DA">
      <w:pPr>
        <w:pStyle w:val="ConsPlusNormal"/>
        <w:ind w:firstLine="567"/>
        <w:jc w:val="both"/>
        <w:outlineLvl w:val="1"/>
        <w:rPr>
          <w:rFonts w:ascii="PT Astra Serif" w:hAnsi="PT Astra Serif"/>
          <w:szCs w:val="24"/>
        </w:rPr>
      </w:pPr>
      <w:r w:rsidRPr="00C243DA">
        <w:rPr>
          <w:rFonts w:ascii="PT Astra Serif" w:hAnsi="PT Astra Serif" w:cs="Arial"/>
          <w:szCs w:val="24"/>
          <w:u w:val="single"/>
          <w:shd w:val="clear" w:color="auto" w:fill="FFFFFF"/>
        </w:rPr>
        <w:t>Вид профессиональной служебной деятельности гражданского служащего</w:t>
      </w:r>
      <w:r w:rsidRPr="00C243DA">
        <w:rPr>
          <w:rFonts w:ascii="PT Astra Serif" w:hAnsi="PT Astra Serif" w:cs="Arial"/>
          <w:szCs w:val="24"/>
          <w:shd w:val="clear" w:color="auto" w:fill="FFFFFF"/>
        </w:rPr>
        <w:t>: "Регулирование в сфере профессионального образования".</w:t>
      </w:r>
    </w:p>
    <w:p w:rsidR="00E17A3B" w:rsidRPr="00C243DA" w:rsidRDefault="00E17A3B">
      <w:pPr>
        <w:pStyle w:val="ConsPlusNormal"/>
        <w:ind w:firstLine="567"/>
        <w:jc w:val="both"/>
        <w:outlineLvl w:val="1"/>
        <w:rPr>
          <w:rFonts w:ascii="PT Astra Serif" w:hAnsi="PT Astra Serif"/>
          <w:szCs w:val="24"/>
        </w:rPr>
      </w:pPr>
    </w:p>
    <w:p w:rsidR="00E17A3B" w:rsidRDefault="002772C7">
      <w:pPr>
        <w:pStyle w:val="ConsPlusNormal"/>
        <w:ind w:firstLine="709"/>
        <w:jc w:val="both"/>
        <w:outlineLvl w:val="1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III. Должностные обязанности, права и ответственность гражданского служащего</w:t>
      </w:r>
    </w:p>
    <w:p w:rsidR="00E17A3B" w:rsidRDefault="00E17A3B">
      <w:pPr>
        <w:pStyle w:val="ConsPlusNormal"/>
        <w:ind w:firstLine="709"/>
        <w:jc w:val="both"/>
        <w:rPr>
          <w:rFonts w:ascii="PT Astra Serif" w:hAnsi="PT Astra Serif"/>
          <w:szCs w:val="24"/>
        </w:rPr>
      </w:pPr>
    </w:p>
    <w:p w:rsidR="00E17A3B" w:rsidRDefault="002772C7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szCs w:val="24"/>
        </w:rPr>
        <w:t xml:space="preserve">8. Основные права и обязанности </w:t>
      </w:r>
      <w:r>
        <w:rPr>
          <w:rFonts w:ascii="PT Astra Serif" w:hAnsi="PT Astra Serif"/>
          <w:i/>
          <w:iCs/>
          <w:szCs w:val="24"/>
        </w:rPr>
        <w:t>главного специалиста</w:t>
      </w:r>
      <w:r>
        <w:rPr>
          <w:rFonts w:ascii="PT Astra Serif" w:hAnsi="PT Astra Serif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E17A3B" w:rsidRDefault="00E17A3B">
      <w:pPr>
        <w:pStyle w:val="ConsPlusNormal"/>
        <w:ind w:firstLine="709"/>
        <w:jc w:val="both"/>
        <w:rPr>
          <w:rFonts w:ascii="PT Astra Serif" w:hAnsi="PT Astra Serif"/>
        </w:rPr>
      </w:pPr>
    </w:p>
    <w:p w:rsidR="00E17A3B" w:rsidRDefault="002772C7">
      <w:pPr>
        <w:pStyle w:val="ConsPlusNormal"/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9. В целях реализации задач и функций, возложенных на комитет Департамента, </w:t>
      </w:r>
      <w:r>
        <w:rPr>
          <w:rFonts w:ascii="PT Astra Serif" w:hAnsi="PT Astra Serif"/>
          <w:i/>
          <w:iCs/>
          <w:color w:val="000000"/>
          <w:szCs w:val="24"/>
        </w:rPr>
        <w:t>главный специалист</w:t>
      </w:r>
      <w:r>
        <w:rPr>
          <w:rFonts w:ascii="PT Astra Serif" w:hAnsi="PT Astra Serif"/>
          <w:color w:val="000000"/>
          <w:szCs w:val="24"/>
        </w:rPr>
        <w:t xml:space="preserve"> </w:t>
      </w:r>
      <w:r>
        <w:rPr>
          <w:rFonts w:ascii="PT Astra Serif" w:hAnsi="PT Astra Serif"/>
          <w:szCs w:val="24"/>
        </w:rPr>
        <w:t>обязан:</w:t>
      </w:r>
    </w:p>
    <w:p w:rsidR="00E17A3B" w:rsidRDefault="002772C7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образования Томской области;</w:t>
      </w:r>
    </w:p>
    <w:p w:rsidR="00E17A3B" w:rsidRDefault="002772C7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исполнять поручения начальника Департамента образования Томской области, заместителя начальника Департамента образования Томской области и председателя комитета социального и ресурсного обеспечения Департамента образования Томской области;</w:t>
      </w:r>
    </w:p>
    <w:p w:rsidR="00E17A3B" w:rsidRDefault="002772C7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соблюдать действующие в Департаменте образования Томской области правила служебного распорядка;</w:t>
      </w:r>
    </w:p>
    <w:p w:rsidR="00E17A3B" w:rsidRDefault="002772C7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соблюдать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           «О государственной гражданской службе Российской Федерации» и другими федеральными законами;</w:t>
      </w:r>
    </w:p>
    <w:p w:rsidR="00E17A3B" w:rsidRDefault="002772C7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готовить ответы на обращения граждан, организаций, в установленном порядке;</w:t>
      </w:r>
    </w:p>
    <w:p w:rsidR="00E17A3B" w:rsidRDefault="002772C7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соблюдать обязанности, предусмотренные законодательством Российской Федерации и Томской области и нормативными правовыми актами Администрации Томской области, Губернатора Томской области и Департамента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</w:p>
    <w:p w:rsidR="00E17A3B" w:rsidRDefault="002772C7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E17A3B" w:rsidRDefault="002772C7">
      <w:pPr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4"/>
          <w:szCs w:val="24"/>
        </w:rPr>
        <w:t>организовывать и проводить совместно с подведомственными образовательными организациями дни отрасли, проводить мониторинг выполнения принятых решений по результатам проведения дней отрасли;</w:t>
      </w:r>
    </w:p>
    <w:p w:rsidR="00E17A3B" w:rsidRDefault="002772C7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принимать участие и осуществлять организацию проведения совещаний, конференций, встреч, конкурсов в сфере профессионального образования; </w:t>
      </w:r>
    </w:p>
    <w:p w:rsidR="00E17A3B" w:rsidRDefault="002772C7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принимать участие в работе конкурсных и иных комиссий, выставках, конференциях, совещательных органах, экспертных и координационных советах, работа которых связана со сферой деятельности Департамента;</w:t>
      </w:r>
    </w:p>
    <w:p w:rsidR="00E17A3B" w:rsidRDefault="002772C7">
      <w:pPr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4"/>
          <w:szCs w:val="24"/>
        </w:rPr>
        <w:t>разрабатывать аналитические, презентационные, отчетные и статистические материалы о реализации на территории Томской области: федеральных, целевых и государственных программ, региональных проектов, касающихся сферы деятельности Департамента;</w:t>
      </w:r>
    </w:p>
    <w:p w:rsidR="00E17A3B" w:rsidRDefault="002772C7">
      <w:pPr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нести иные обязанности в соответствии с действующим законодательством Российской Федерации.</w:t>
      </w:r>
    </w:p>
    <w:p w:rsidR="00E17A3B" w:rsidRDefault="00E17A3B">
      <w:pPr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C243DA" w:rsidRDefault="00C243DA">
      <w:pPr>
        <w:ind w:firstLine="567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17A3B" w:rsidRDefault="002772C7">
      <w:pPr>
        <w:pStyle w:val="ConsPlusNormal"/>
        <w:ind w:firstLine="709"/>
        <w:jc w:val="both"/>
      </w:pPr>
      <w:r>
        <w:rPr>
          <w:rFonts w:ascii="PT Astra Serif" w:hAnsi="PT Astra Serif" w:cs="PT Astra Serif"/>
          <w:szCs w:val="24"/>
        </w:rPr>
        <w:lastRenderedPageBreak/>
        <w:t xml:space="preserve">10. В целях исполнения возложенных должностных обязанностей </w:t>
      </w:r>
      <w:r>
        <w:rPr>
          <w:rFonts w:ascii="PT Astra Serif" w:hAnsi="PT Astra Serif" w:cs="PT Astra Serif"/>
          <w:i/>
          <w:iCs/>
          <w:szCs w:val="24"/>
        </w:rPr>
        <w:t>главный специалист</w:t>
      </w:r>
      <w:r>
        <w:rPr>
          <w:rFonts w:ascii="PT Astra Serif" w:hAnsi="PT Astra Serif" w:cs="PT Astra Serif"/>
          <w:szCs w:val="24"/>
        </w:rPr>
        <w:t xml:space="preserve"> имеет право:</w:t>
      </w:r>
    </w:p>
    <w:p w:rsidR="00E17A3B" w:rsidRDefault="002772C7">
      <w:pPr>
        <w:numPr>
          <w:ilvl w:val="0"/>
          <w:numId w:val="18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</w:p>
    <w:p w:rsidR="00E17A3B" w:rsidRDefault="002772C7">
      <w:pPr>
        <w:numPr>
          <w:ilvl w:val="0"/>
          <w:numId w:val="18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знакомиться с документами, нормативными правовыми актами, касающимися вопросов, по которым гражданский служащий исполняет обязанности;</w:t>
      </w:r>
    </w:p>
    <w:p w:rsidR="00E17A3B" w:rsidRDefault="002772C7">
      <w:pPr>
        <w:numPr>
          <w:ilvl w:val="0"/>
          <w:numId w:val="18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</w:p>
    <w:p w:rsidR="00E17A3B" w:rsidRDefault="002772C7">
      <w:pPr>
        <w:numPr>
          <w:ilvl w:val="0"/>
          <w:numId w:val="18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</w:p>
    <w:p w:rsidR="00E17A3B" w:rsidRDefault="002772C7">
      <w:pPr>
        <w:numPr>
          <w:ilvl w:val="0"/>
          <w:numId w:val="18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запрашивать и получать от сотрудников Департамента образования Томской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</w:p>
    <w:p w:rsidR="00E17A3B" w:rsidRDefault="002772C7">
      <w:pPr>
        <w:numPr>
          <w:ilvl w:val="0"/>
          <w:numId w:val="18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пользоваться информационными базами данных, имеющимися в Департаменте образования Томской области;</w:t>
      </w:r>
    </w:p>
    <w:p w:rsidR="00E17A3B" w:rsidRDefault="002772C7">
      <w:pPr>
        <w:numPr>
          <w:ilvl w:val="0"/>
          <w:numId w:val="18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поддерживать уровень профессиональной квалификации, необходимый для осуществления своих должностных обязанностей;</w:t>
      </w:r>
    </w:p>
    <w:p w:rsidR="00E17A3B" w:rsidRDefault="002772C7">
      <w:pPr>
        <w:numPr>
          <w:ilvl w:val="0"/>
          <w:numId w:val="18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получать объективную оценку своей деятельности;</w:t>
      </w:r>
    </w:p>
    <w:p w:rsidR="00E17A3B" w:rsidRDefault="002772C7">
      <w:pPr>
        <w:numPr>
          <w:ilvl w:val="0"/>
          <w:numId w:val="18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</w:p>
    <w:p w:rsidR="00E17A3B" w:rsidRDefault="002772C7">
      <w:pPr>
        <w:numPr>
          <w:ilvl w:val="0"/>
          <w:numId w:val="18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</w:p>
    <w:p w:rsidR="00E17A3B" w:rsidRDefault="002772C7">
      <w:pPr>
        <w:pStyle w:val="ConsPlusNormal"/>
        <w:numPr>
          <w:ilvl w:val="0"/>
          <w:numId w:val="18"/>
        </w:numPr>
        <w:tabs>
          <w:tab w:val="left" w:pos="850"/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Cs w:val="24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E17A3B" w:rsidRDefault="00E17A3B">
      <w:pPr>
        <w:pStyle w:val="ConsPlusNormal"/>
        <w:tabs>
          <w:tab w:val="left" w:pos="850"/>
        </w:tabs>
        <w:ind w:firstLine="709"/>
        <w:jc w:val="both"/>
      </w:pPr>
    </w:p>
    <w:p w:rsidR="00E17A3B" w:rsidRDefault="002772C7">
      <w:pPr>
        <w:pStyle w:val="ConsPlusNormal"/>
        <w:ind w:firstLine="709"/>
        <w:jc w:val="both"/>
      </w:pPr>
      <w:r>
        <w:rPr>
          <w:rFonts w:ascii="PT Astra Serif" w:hAnsi="PT Astra Serif" w:cs="PT Astra Serif"/>
          <w:szCs w:val="24"/>
        </w:rPr>
        <w:t>11. </w:t>
      </w:r>
      <w:r>
        <w:rPr>
          <w:rFonts w:ascii="PT Astra Serif" w:hAnsi="PT Astra Serif" w:cs="PT Astra Serif"/>
          <w:i/>
          <w:iCs/>
          <w:szCs w:val="24"/>
        </w:rPr>
        <w:t>Главный специалист</w:t>
      </w:r>
      <w:r>
        <w:rPr>
          <w:rFonts w:ascii="PT Astra Serif" w:hAnsi="PT Astra Serif" w:cs="PT Astra Serif"/>
          <w:szCs w:val="24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 w:rsidRPr="002772C7">
        <w:rPr>
          <w:rFonts w:ascii="PT Astra Serif" w:hAnsi="PT Astra Serif" w:cs="PT Astra Serif"/>
          <w:b/>
          <w:bCs/>
          <w:color w:val="000000"/>
          <w:szCs w:val="24"/>
        </w:rPr>
        <w:t xml:space="preserve"> </w:t>
      </w:r>
      <w:r>
        <w:rPr>
          <w:rFonts w:ascii="PT Astra Serif" w:hAnsi="PT Astra Serif" w:cs="PT Astra Serif"/>
          <w:szCs w:val="24"/>
        </w:rPr>
        <w:t>начальника Департамента, заместителя начальника Департамента и председателя Комитета.</w:t>
      </w:r>
    </w:p>
    <w:p w:rsidR="00E17A3B" w:rsidRDefault="00E17A3B">
      <w:pPr>
        <w:pStyle w:val="ConsPlusNormal"/>
        <w:ind w:firstLine="709"/>
        <w:jc w:val="both"/>
      </w:pPr>
    </w:p>
    <w:p w:rsidR="00E17A3B" w:rsidRDefault="002772C7">
      <w:pPr>
        <w:pStyle w:val="ConsPlusNormal"/>
        <w:ind w:firstLine="709"/>
        <w:jc w:val="both"/>
      </w:pPr>
      <w:r>
        <w:rPr>
          <w:rFonts w:ascii="PT Astra Serif" w:hAnsi="PT Astra Serif" w:cs="PT Astra Serif"/>
          <w:szCs w:val="24"/>
        </w:rPr>
        <w:t>12. </w:t>
      </w:r>
      <w:r>
        <w:rPr>
          <w:rFonts w:ascii="PT Astra Serif" w:hAnsi="PT Astra Serif" w:cs="PT Astra Serif"/>
          <w:i/>
          <w:iCs/>
          <w:szCs w:val="24"/>
        </w:rPr>
        <w:t>Главный специалист</w:t>
      </w:r>
      <w:r>
        <w:rPr>
          <w:rFonts w:ascii="PT Astra Serif" w:eastAsia="PT Astra Serif" w:hAnsi="PT Astra Serif" w:cs="PT Astra Serif"/>
          <w:szCs w:val="24"/>
        </w:rPr>
        <w:t xml:space="preserve"> </w:t>
      </w:r>
      <w:r>
        <w:rPr>
          <w:rFonts w:ascii="PT Astra Serif" w:hAnsi="PT Astra Serif" w:cs="PT Astra Serif"/>
          <w:szCs w:val="24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E17A3B" w:rsidRDefault="00E17A3B">
      <w:pPr>
        <w:pStyle w:val="ConsPlusNormal"/>
        <w:jc w:val="both"/>
      </w:pPr>
    </w:p>
    <w:p w:rsidR="00E17A3B" w:rsidRDefault="00E17A3B">
      <w:pPr>
        <w:pStyle w:val="ConsPlusNormal"/>
        <w:outlineLvl w:val="1"/>
      </w:pPr>
    </w:p>
    <w:p w:rsidR="00E17A3B" w:rsidRDefault="002772C7">
      <w:pPr>
        <w:pStyle w:val="ConsPlusNormal"/>
        <w:jc w:val="center"/>
        <w:outlineLvl w:val="1"/>
      </w:pPr>
      <w:r>
        <w:rPr>
          <w:rFonts w:ascii="PT Astra Serif" w:hAnsi="PT Astra Serif" w:cs="PT Astra Serif"/>
          <w:szCs w:val="24"/>
        </w:rPr>
        <w:t>IX. Показатели эффективности и результативности</w:t>
      </w:r>
    </w:p>
    <w:p w:rsidR="00E17A3B" w:rsidRDefault="002772C7">
      <w:pPr>
        <w:pStyle w:val="ConsPlusNormal"/>
        <w:jc w:val="center"/>
      </w:pPr>
      <w:r>
        <w:rPr>
          <w:rFonts w:ascii="PT Astra Serif" w:hAnsi="PT Astra Serif" w:cs="PT Astra Serif"/>
          <w:szCs w:val="24"/>
        </w:rPr>
        <w:t>профессиональной служебной деятельности гражданского служащего</w:t>
      </w:r>
    </w:p>
    <w:p w:rsidR="00E17A3B" w:rsidRDefault="00E17A3B">
      <w:pPr>
        <w:pStyle w:val="ConsPlusNormal"/>
        <w:jc w:val="both"/>
      </w:pPr>
    </w:p>
    <w:p w:rsidR="00E17A3B" w:rsidRDefault="002772C7">
      <w:pPr>
        <w:pStyle w:val="ConsPlusNormal"/>
        <w:ind w:firstLine="709"/>
        <w:jc w:val="both"/>
      </w:pPr>
      <w:r>
        <w:rPr>
          <w:rFonts w:ascii="PT Astra Serif" w:hAnsi="PT Astra Serif" w:cs="PT Astra Serif"/>
          <w:szCs w:val="24"/>
        </w:rPr>
        <w:t xml:space="preserve">20. Эффективность и результативность профессиональной служебной деятельности </w:t>
      </w:r>
      <w:r>
        <w:rPr>
          <w:rFonts w:ascii="PT Astra Serif" w:hAnsi="PT Astra Serif" w:cs="PT Astra Serif"/>
          <w:i/>
          <w:iCs/>
          <w:szCs w:val="24"/>
        </w:rPr>
        <w:t>главного специалиста</w:t>
      </w:r>
      <w:r>
        <w:rPr>
          <w:rFonts w:ascii="PT Astra Serif" w:hAnsi="PT Astra Serif" w:cs="PT Astra Serif"/>
          <w:szCs w:val="24"/>
        </w:rPr>
        <w:t xml:space="preserve"> оценивается по следующим показателям:</w:t>
      </w:r>
    </w:p>
    <w:p w:rsidR="00E17A3B" w:rsidRDefault="002772C7">
      <w:pPr>
        <w:numPr>
          <w:ilvl w:val="0"/>
          <w:numId w:val="19"/>
        </w:numPr>
        <w:tabs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</w:p>
    <w:p w:rsidR="00E17A3B" w:rsidRDefault="002772C7">
      <w:pPr>
        <w:numPr>
          <w:ilvl w:val="0"/>
          <w:numId w:val="19"/>
        </w:numPr>
        <w:tabs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 xml:space="preserve"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доработку; число жалоб и замечаний на работу государственного гражданского служащего и починенных ему сотрудников Департамента </w:t>
      </w:r>
      <w:r>
        <w:rPr>
          <w:rFonts w:ascii="PT Astra Serif" w:hAnsi="PT Astra Serif" w:cs="PT Astra Serif"/>
          <w:sz w:val="24"/>
          <w:szCs w:val="24"/>
        </w:rPr>
        <w:lastRenderedPageBreak/>
        <w:t>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</w:p>
    <w:p w:rsidR="00E17A3B" w:rsidRDefault="002772C7">
      <w:pPr>
        <w:numPr>
          <w:ilvl w:val="0"/>
          <w:numId w:val="19"/>
        </w:numPr>
        <w:tabs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</w:p>
    <w:p w:rsidR="00E17A3B" w:rsidRDefault="002772C7">
      <w:pPr>
        <w:numPr>
          <w:ilvl w:val="0"/>
          <w:numId w:val="19"/>
        </w:numPr>
        <w:tabs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</w:p>
    <w:p w:rsidR="00E17A3B" w:rsidRDefault="002772C7">
      <w:pPr>
        <w:numPr>
          <w:ilvl w:val="0"/>
          <w:numId w:val="19"/>
        </w:numPr>
        <w:tabs>
          <w:tab w:val="left" w:pos="1134"/>
        </w:tabs>
        <w:ind w:left="0" w:firstLine="992"/>
        <w:jc w:val="both"/>
      </w:pPr>
      <w:r>
        <w:rPr>
          <w:rFonts w:ascii="PT Astra Serif" w:hAnsi="PT Astra Serif" w:cs="PT Astra Serif"/>
          <w:sz w:val="24"/>
          <w:szCs w:val="24"/>
        </w:rPr>
        <w:t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</w:p>
    <w:p w:rsidR="00E17A3B" w:rsidRDefault="00E17A3B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Default="00C243DA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C243DA" w:rsidRPr="00C243DA" w:rsidRDefault="00C243DA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  <w:r w:rsidRPr="00C243DA">
        <w:rPr>
          <w:rFonts w:ascii="PT Astra Serif" w:hAnsi="PT Astra Serif"/>
          <w:sz w:val="24"/>
          <w:szCs w:val="24"/>
        </w:rPr>
        <w:lastRenderedPageBreak/>
        <w:t xml:space="preserve">2) </w:t>
      </w:r>
      <w:r w:rsidRPr="00C243DA">
        <w:rPr>
          <w:rFonts w:ascii="PT Astra Serif" w:hAnsi="PT Astra Serif" w:cs="Arial"/>
          <w:sz w:val="24"/>
          <w:szCs w:val="24"/>
          <w:u w:val="single"/>
        </w:rPr>
        <w:t>Область профессиональной служебной деятельности государственного гражданского служащего Томской области (далее-гражданский служащий):</w:t>
      </w:r>
      <w:r w:rsidRPr="00C243DA">
        <w:rPr>
          <w:rFonts w:ascii="PT Astra Serif" w:hAnsi="PT Astra Serif" w:cs="Arial"/>
          <w:sz w:val="24"/>
          <w:szCs w:val="24"/>
        </w:rPr>
        <w:t xml:space="preserve"> </w:t>
      </w:r>
      <w:r w:rsidRPr="00C243DA">
        <w:rPr>
          <w:rFonts w:ascii="PT Astra Serif" w:hAnsi="PT Astra Serif"/>
          <w:sz w:val="24"/>
          <w:szCs w:val="24"/>
        </w:rPr>
        <w:t>«Регулирование науки и образования, инновационной деятельности и молодежной политики»</w:t>
      </w:r>
      <w:r>
        <w:rPr>
          <w:rFonts w:ascii="PT Astra Serif" w:hAnsi="PT Astra Serif"/>
          <w:sz w:val="24"/>
          <w:szCs w:val="24"/>
        </w:rPr>
        <w:t>.</w:t>
      </w:r>
      <w:r w:rsidRPr="00C243DA">
        <w:rPr>
          <w:rFonts w:ascii="PT Astra Serif" w:hAnsi="PT Astra Serif"/>
          <w:sz w:val="24"/>
          <w:szCs w:val="24"/>
        </w:rPr>
        <w:t xml:space="preserve"> </w:t>
      </w:r>
    </w:p>
    <w:p w:rsidR="00C243DA" w:rsidRDefault="00C243DA" w:rsidP="00C243DA">
      <w:pPr>
        <w:ind w:firstLine="284"/>
        <w:jc w:val="both"/>
        <w:rPr>
          <w:rFonts w:ascii="PT Astra Serif" w:hAnsi="PT Astra Serif" w:cs="Arial"/>
          <w:sz w:val="24"/>
          <w:szCs w:val="24"/>
          <w:shd w:val="clear" w:color="auto" w:fill="FFFFFF"/>
        </w:rPr>
      </w:pPr>
      <w:r w:rsidRPr="00C243DA">
        <w:rPr>
          <w:rFonts w:ascii="PT Astra Serif" w:hAnsi="PT Astra Serif" w:cs="Arial"/>
          <w:sz w:val="24"/>
          <w:szCs w:val="24"/>
          <w:u w:val="single"/>
          <w:shd w:val="clear" w:color="auto" w:fill="FFFFFF"/>
        </w:rPr>
        <w:t>Вид профессиональной служебной деятельности гражданского служащего:</w:t>
      </w:r>
      <w:r w:rsidRPr="00C243DA">
        <w:rPr>
          <w:rFonts w:ascii="PT Astra Serif" w:hAnsi="PT Astra Serif" w:cs="Arial"/>
          <w:sz w:val="24"/>
          <w:szCs w:val="24"/>
          <w:shd w:val="clear" w:color="auto" w:fill="FFFFFF"/>
        </w:rPr>
        <w:t> «Регулирование в сфере общего образования»</w:t>
      </w:r>
      <w:r>
        <w:rPr>
          <w:rFonts w:ascii="PT Astra Serif" w:hAnsi="PT Astra Serif" w:cs="Arial"/>
          <w:sz w:val="24"/>
          <w:szCs w:val="24"/>
          <w:shd w:val="clear" w:color="auto" w:fill="FFFFFF"/>
        </w:rPr>
        <w:t>.</w:t>
      </w:r>
    </w:p>
    <w:p w:rsidR="00C243DA" w:rsidRDefault="00C243DA" w:rsidP="00C243DA">
      <w:pPr>
        <w:pStyle w:val="ConsPlusNormal"/>
        <w:ind w:firstLine="709"/>
        <w:jc w:val="both"/>
        <w:outlineLvl w:val="1"/>
        <w:rPr>
          <w:rFonts w:ascii="PT Astra Serif" w:hAnsi="PT Astra Serif"/>
          <w:szCs w:val="24"/>
        </w:rPr>
      </w:pPr>
    </w:p>
    <w:p w:rsidR="00C243DA" w:rsidRDefault="00C243DA" w:rsidP="00C243DA">
      <w:pPr>
        <w:pStyle w:val="ConsPlusNormal"/>
        <w:ind w:firstLine="709"/>
        <w:jc w:val="both"/>
        <w:outlineLvl w:val="1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III. Должностные обязанности, права и ответственность гражданского служащего</w:t>
      </w:r>
    </w:p>
    <w:p w:rsidR="00C243DA" w:rsidRDefault="00C243DA" w:rsidP="00C243DA">
      <w:pPr>
        <w:ind w:firstLine="284"/>
        <w:jc w:val="both"/>
        <w:rPr>
          <w:rFonts w:ascii="PT Astra Serif" w:hAnsi="PT Astra Serif" w:cs="Arial"/>
          <w:sz w:val="24"/>
          <w:szCs w:val="24"/>
          <w:shd w:val="clear" w:color="auto" w:fill="FFFFFF"/>
        </w:rPr>
      </w:pPr>
    </w:p>
    <w:p w:rsidR="00C243DA" w:rsidRDefault="00C243DA" w:rsidP="00C243DA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8. Основные права и обязанности </w:t>
      </w:r>
      <w:r w:rsidR="00862894">
        <w:rPr>
          <w:rFonts w:ascii="PT Astra Serif" w:hAnsi="PT Astra Serif"/>
          <w:i/>
          <w:iCs/>
        </w:rPr>
        <w:t>гражданского служащего</w:t>
      </w:r>
      <w:r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C243DA" w:rsidRDefault="00C243DA" w:rsidP="00C243DA">
      <w:pPr>
        <w:pStyle w:val="ConsPlusNormal"/>
        <w:ind w:firstLine="709"/>
        <w:jc w:val="both"/>
        <w:rPr>
          <w:rFonts w:ascii="PT Astra Serif" w:hAnsi="PT Astra Serif"/>
        </w:rPr>
      </w:pPr>
    </w:p>
    <w:p w:rsidR="00C243DA" w:rsidRDefault="00C243DA" w:rsidP="00C243DA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9. В целях реализации задач и функций, возложенных на комитет Департамента, </w:t>
      </w:r>
      <w:r w:rsidR="00862894">
        <w:rPr>
          <w:rFonts w:ascii="PT Astra Serif" w:hAnsi="PT Astra Serif"/>
          <w:i/>
          <w:iCs/>
        </w:rPr>
        <w:t>гражданский служащий</w:t>
      </w:r>
      <w:r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</w:rPr>
        <w:t>обязан:</w:t>
      </w:r>
    </w:p>
    <w:p w:rsidR="00C243DA" w:rsidRPr="001814C4" w:rsidRDefault="00C243DA" w:rsidP="00C243D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1814C4">
        <w:rPr>
          <w:rFonts w:ascii="PT Astra Serif" w:hAnsi="PT Astra Serif"/>
          <w:sz w:val="24"/>
          <w:szCs w:val="24"/>
        </w:rPr>
        <w:t xml:space="preserve">  принимать участие в разработке документов стратегического планирования проектов правовых актов, в том числе нормативных, долгосрочных, среднесрочных, краткосрочных прогнозов развития в сфере образования;</w:t>
      </w:r>
    </w:p>
    <w:p w:rsidR="00C243DA" w:rsidRPr="001814C4" w:rsidRDefault="00C243DA" w:rsidP="00C243D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1814C4">
        <w:rPr>
          <w:rFonts w:ascii="PT Astra Serif" w:hAnsi="PT Astra Serif"/>
          <w:sz w:val="24"/>
          <w:szCs w:val="24"/>
        </w:rPr>
        <w:t>проводить консультации для подведомственных учреждений, а также для органов местного самоуправления муниципальных образований Томской области в сфере образования;</w:t>
      </w:r>
    </w:p>
    <w:p w:rsidR="00C243DA" w:rsidRPr="001814C4" w:rsidRDefault="00C243DA" w:rsidP="00C243D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1814C4">
        <w:rPr>
          <w:rFonts w:ascii="PT Astra Serif" w:hAnsi="PT Astra Serif"/>
          <w:sz w:val="24"/>
          <w:szCs w:val="24"/>
        </w:rPr>
        <w:t>выполнять функции обеспечивающие открытость и доступность информации;</w:t>
      </w:r>
    </w:p>
    <w:p w:rsidR="00C243DA" w:rsidRPr="001814C4" w:rsidRDefault="00C243DA" w:rsidP="00C243D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1814C4">
        <w:rPr>
          <w:rFonts w:ascii="PT Astra Serif" w:hAnsi="PT Astra Serif"/>
          <w:sz w:val="24"/>
          <w:szCs w:val="24"/>
        </w:rPr>
        <w:t>подготавливать информацию для органов местного самоуправления муниципальных образований Томской области, осуществляющих управление в сфере образования, и образовательных организаций;</w:t>
      </w:r>
    </w:p>
    <w:p w:rsidR="00C243DA" w:rsidRPr="001814C4" w:rsidRDefault="00C243DA" w:rsidP="00C243D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1814C4">
        <w:rPr>
          <w:rFonts w:ascii="PT Astra Serif" w:hAnsi="PT Astra Serif"/>
          <w:sz w:val="24"/>
          <w:szCs w:val="24"/>
        </w:rPr>
        <w:t>принимать участие в разработке проектов соглашений, договоров, контрактов, протоколов о сотрудничестве и т.п. с органами государственной власти, органами местного самоуправления;</w:t>
      </w:r>
    </w:p>
    <w:p w:rsidR="00C243DA" w:rsidRPr="001814C4" w:rsidRDefault="00C243DA" w:rsidP="00C243D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1814C4">
        <w:rPr>
          <w:rFonts w:ascii="PT Astra Serif" w:hAnsi="PT Astra Serif"/>
          <w:sz w:val="24"/>
          <w:szCs w:val="24"/>
        </w:rPr>
        <w:t>участвовать в организации мониторинга в системе образования на уровне Томской области;</w:t>
      </w:r>
    </w:p>
    <w:p w:rsidR="00C243DA" w:rsidRPr="001814C4" w:rsidRDefault="00C243DA" w:rsidP="00C243D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1814C4">
        <w:rPr>
          <w:rFonts w:ascii="PT Astra Serif" w:hAnsi="PT Astra Serif"/>
          <w:sz w:val="24"/>
          <w:szCs w:val="24"/>
        </w:rPr>
        <w:t>участвовать в организации и (или) проведения мероприятий для обучающихся;</w:t>
      </w:r>
    </w:p>
    <w:p w:rsidR="00C243DA" w:rsidRPr="001814C4" w:rsidRDefault="00C243DA" w:rsidP="00C243DA">
      <w:pPr>
        <w:numPr>
          <w:ilvl w:val="0"/>
          <w:numId w:val="20"/>
        </w:numPr>
        <w:autoSpaceDE w:val="0"/>
        <w:autoSpaceDN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1814C4">
        <w:rPr>
          <w:rFonts w:ascii="PT Astra Serif" w:hAnsi="PT Astra Serif"/>
          <w:sz w:val="24"/>
          <w:szCs w:val="24"/>
        </w:rPr>
        <w:t>готовить ответы на обращения граждан, органов и организаций по вопросам воспитания в системе образования;</w:t>
      </w:r>
    </w:p>
    <w:p w:rsidR="00C243DA" w:rsidRPr="001814C4" w:rsidRDefault="00C243DA" w:rsidP="00C243DA">
      <w:pPr>
        <w:numPr>
          <w:ilvl w:val="0"/>
          <w:numId w:val="20"/>
        </w:numPr>
        <w:autoSpaceDE w:val="0"/>
        <w:autoSpaceDN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1814C4">
        <w:rPr>
          <w:rFonts w:ascii="PT Astra Serif" w:hAnsi="PT Astra Serif"/>
          <w:sz w:val="24"/>
          <w:szCs w:val="24"/>
        </w:rPr>
        <w:t>разрабатывать методические материалы, рекомендации в сфере воспитания в системе образования Томской области;</w:t>
      </w:r>
    </w:p>
    <w:p w:rsidR="00C243DA" w:rsidRPr="001814C4" w:rsidRDefault="00C243DA" w:rsidP="00C243DA">
      <w:pPr>
        <w:widowControl w:val="0"/>
        <w:numPr>
          <w:ilvl w:val="0"/>
          <w:numId w:val="20"/>
        </w:numPr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1814C4">
        <w:rPr>
          <w:rFonts w:ascii="PT Astra Serif" w:hAnsi="PT Astra Serif"/>
          <w:sz w:val="24"/>
          <w:szCs w:val="24"/>
        </w:rPr>
        <w:t xml:space="preserve">участвовать в подготовке информации для размещения в средствах массовой информации, информационно-телекоммуникационной сети общего пользования. </w:t>
      </w:r>
    </w:p>
    <w:p w:rsidR="00C243DA" w:rsidRPr="001814C4" w:rsidRDefault="00C243DA" w:rsidP="00C243D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C243DA" w:rsidRDefault="00C243DA" w:rsidP="00C243DA">
      <w:pPr>
        <w:pStyle w:val="ConsPlusNormal"/>
        <w:ind w:firstLine="567"/>
        <w:jc w:val="both"/>
      </w:pPr>
      <w:r>
        <w:rPr>
          <w:rFonts w:ascii="PT Astra Serif" w:hAnsi="PT Astra Serif" w:cs="PT Astra Serif"/>
        </w:rPr>
        <w:t xml:space="preserve">10. В целях исполнения возложенных должностных обязанностей </w:t>
      </w:r>
      <w:r w:rsidR="00862894">
        <w:rPr>
          <w:rFonts w:ascii="PT Astra Serif" w:hAnsi="PT Astra Serif"/>
          <w:i/>
          <w:iCs/>
        </w:rPr>
        <w:t>гражданский служащий</w:t>
      </w:r>
      <w:r w:rsidR="00862894">
        <w:rPr>
          <w:rFonts w:ascii="PT Astra Serif" w:hAnsi="PT Astra Serif" w:cs="PT Astra Serif"/>
        </w:rPr>
        <w:t xml:space="preserve"> </w:t>
      </w:r>
      <w:r>
        <w:rPr>
          <w:rFonts w:ascii="PT Astra Serif" w:hAnsi="PT Astra Serif" w:cs="PT Astra Serif"/>
        </w:rPr>
        <w:t>имеет право:</w:t>
      </w:r>
    </w:p>
    <w:p w:rsidR="00C243DA" w:rsidRPr="005E39DF" w:rsidRDefault="00C243DA" w:rsidP="00C243DA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</w:p>
    <w:p w:rsidR="00C243DA" w:rsidRPr="005E39DF" w:rsidRDefault="00C243DA" w:rsidP="00C243DA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знакомиться с документами, нормативными правовыми актами, касающимися вопросов, по которым гражданский служащий исполняет обязанности;</w:t>
      </w:r>
    </w:p>
    <w:p w:rsidR="00C243DA" w:rsidRPr="005E39DF" w:rsidRDefault="00C243DA" w:rsidP="00C243DA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</w:p>
    <w:p w:rsidR="00C243DA" w:rsidRPr="005E39DF" w:rsidRDefault="00C243DA" w:rsidP="00C243DA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</w:p>
    <w:p w:rsidR="00C243DA" w:rsidRPr="005E39DF" w:rsidRDefault="00C243DA" w:rsidP="00C243DA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запрашивать и получать от сотрудников Департамента образования Томской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</w:p>
    <w:p w:rsidR="00C243DA" w:rsidRPr="005E39DF" w:rsidRDefault="00C243DA" w:rsidP="00C243DA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пользоваться информационными базами данных, имеющимися в Департаменте образования Томской области;</w:t>
      </w:r>
    </w:p>
    <w:p w:rsidR="00C243DA" w:rsidRPr="005E39DF" w:rsidRDefault="00C243DA" w:rsidP="00C243DA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lastRenderedPageBreak/>
        <w:t>поддерживать уровень профессиональной квалификации, необходимый для осуществления своих должностных обязанностей;</w:t>
      </w:r>
    </w:p>
    <w:p w:rsidR="00C243DA" w:rsidRPr="005E39DF" w:rsidRDefault="00C243DA" w:rsidP="00C243DA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получать объективную оценку своей деятельности;</w:t>
      </w:r>
    </w:p>
    <w:p w:rsidR="00C243DA" w:rsidRPr="005E39DF" w:rsidRDefault="00C243DA" w:rsidP="00C243DA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</w:p>
    <w:p w:rsidR="00C243DA" w:rsidRPr="005E39DF" w:rsidRDefault="00C243DA" w:rsidP="00C243DA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</w:p>
    <w:p w:rsidR="00C243DA" w:rsidRPr="005E39DF" w:rsidRDefault="00C243DA" w:rsidP="00C243DA">
      <w:pPr>
        <w:pStyle w:val="ConsPlusNormal"/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</w:pPr>
      <w:r w:rsidRPr="005E39DF">
        <w:rPr>
          <w:rFonts w:ascii="PT Astra Serif" w:hAnsi="PT Astra Serif" w:cs="PT Astra Serif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C243DA" w:rsidRDefault="00C243DA" w:rsidP="00C243DA">
      <w:pPr>
        <w:pStyle w:val="ConsPlusNormal"/>
        <w:tabs>
          <w:tab w:val="left" w:pos="850"/>
        </w:tabs>
        <w:ind w:firstLine="709"/>
        <w:jc w:val="both"/>
      </w:pPr>
    </w:p>
    <w:p w:rsidR="00C243DA" w:rsidRDefault="00C243DA" w:rsidP="00C243DA">
      <w:pPr>
        <w:pStyle w:val="ConsPlusNormal"/>
        <w:ind w:firstLine="709"/>
        <w:jc w:val="both"/>
      </w:pPr>
      <w:r>
        <w:rPr>
          <w:rFonts w:ascii="PT Astra Serif" w:hAnsi="PT Astra Serif" w:cs="PT Astra Serif"/>
        </w:rPr>
        <w:t>11. </w:t>
      </w:r>
      <w:r w:rsidR="00862894">
        <w:rPr>
          <w:rFonts w:ascii="PT Astra Serif" w:hAnsi="PT Astra Serif"/>
          <w:i/>
          <w:iCs/>
        </w:rPr>
        <w:t>Гражданский служащий</w:t>
      </w:r>
      <w:r w:rsidR="00862894">
        <w:rPr>
          <w:rFonts w:ascii="PT Astra Serif" w:hAnsi="PT Astra Serif" w:cs="PT Astra Serif"/>
        </w:rPr>
        <w:t xml:space="preserve"> </w:t>
      </w:r>
      <w:r>
        <w:rPr>
          <w:rFonts w:ascii="PT Astra Serif" w:hAnsi="PT Astra Serif" w:cs="PT Astra Serif"/>
        </w:rPr>
        <w:t>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 w:rsidRPr="005E39DF">
        <w:rPr>
          <w:rFonts w:ascii="PT Astra Serif" w:hAnsi="PT Astra Serif" w:cs="PT Astra Serif"/>
          <w:b/>
          <w:bCs/>
          <w:color w:val="000000"/>
        </w:rPr>
        <w:t xml:space="preserve"> </w:t>
      </w:r>
      <w:r>
        <w:rPr>
          <w:rFonts w:ascii="PT Astra Serif" w:hAnsi="PT Astra Serif" w:cs="PT Astra Serif"/>
        </w:rPr>
        <w:t>начальника Департамента, заместителя начальника Департамента и председателя Комитета.</w:t>
      </w:r>
    </w:p>
    <w:p w:rsidR="00C243DA" w:rsidRDefault="00C243DA" w:rsidP="00C243DA">
      <w:pPr>
        <w:pStyle w:val="ConsPlusNormal"/>
        <w:ind w:firstLine="709"/>
        <w:jc w:val="both"/>
      </w:pPr>
    </w:p>
    <w:p w:rsidR="00C243DA" w:rsidRDefault="00C243DA" w:rsidP="00C243DA">
      <w:pPr>
        <w:pStyle w:val="ConsPlusNormal"/>
        <w:ind w:firstLine="709"/>
        <w:jc w:val="both"/>
      </w:pPr>
      <w:r>
        <w:rPr>
          <w:rFonts w:ascii="PT Astra Serif" w:hAnsi="PT Astra Serif" w:cs="PT Astra Serif"/>
        </w:rPr>
        <w:t>12. </w:t>
      </w:r>
      <w:r w:rsidR="00862894">
        <w:rPr>
          <w:rFonts w:ascii="PT Astra Serif" w:hAnsi="PT Astra Serif"/>
          <w:i/>
          <w:iCs/>
        </w:rPr>
        <w:t>Гражданский служащий</w:t>
      </w:r>
      <w:r w:rsidR="00862894">
        <w:rPr>
          <w:rFonts w:ascii="PT Astra Serif" w:hAnsi="PT Astra Serif" w:cs="PT Astra Serif"/>
        </w:rPr>
        <w:t xml:space="preserve"> </w:t>
      </w:r>
      <w:r>
        <w:rPr>
          <w:rFonts w:ascii="PT Astra Serif" w:hAnsi="PT Astra Serif" w:cs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C243DA" w:rsidRDefault="00C243DA" w:rsidP="00C243DA">
      <w:pPr>
        <w:pStyle w:val="ConsPlusNormal"/>
        <w:jc w:val="both"/>
      </w:pPr>
    </w:p>
    <w:p w:rsidR="00C243DA" w:rsidRDefault="00C243DA" w:rsidP="00C243DA">
      <w:pPr>
        <w:pStyle w:val="ConsPlusNormal"/>
        <w:outlineLvl w:val="1"/>
      </w:pPr>
    </w:p>
    <w:p w:rsidR="00C243DA" w:rsidRDefault="00C243DA" w:rsidP="00C243DA">
      <w:pPr>
        <w:pStyle w:val="ConsPlusNormal"/>
        <w:jc w:val="center"/>
        <w:outlineLvl w:val="1"/>
      </w:pPr>
      <w:r>
        <w:rPr>
          <w:rFonts w:ascii="PT Astra Serif" w:hAnsi="PT Astra Serif" w:cs="PT Astra Serif"/>
        </w:rPr>
        <w:t>IX. Показатели эффективности и результативности</w:t>
      </w:r>
    </w:p>
    <w:p w:rsidR="00C243DA" w:rsidRDefault="00C243DA" w:rsidP="00C243DA">
      <w:pPr>
        <w:pStyle w:val="ConsPlusNormal"/>
        <w:jc w:val="center"/>
      </w:pPr>
      <w:r>
        <w:rPr>
          <w:rFonts w:ascii="PT Astra Serif" w:hAnsi="PT Astra Serif" w:cs="PT Astra Serif"/>
        </w:rPr>
        <w:t>профессиональной служебной деятельности гражданского служащего</w:t>
      </w:r>
    </w:p>
    <w:p w:rsidR="00C243DA" w:rsidRDefault="00C243DA" w:rsidP="00C243DA">
      <w:pPr>
        <w:pStyle w:val="ConsPlusNormal"/>
        <w:jc w:val="both"/>
      </w:pPr>
    </w:p>
    <w:p w:rsidR="00C243DA" w:rsidRDefault="00C243DA" w:rsidP="00C243DA">
      <w:pPr>
        <w:pStyle w:val="ConsPlusNormal"/>
        <w:ind w:firstLine="709"/>
        <w:jc w:val="both"/>
      </w:pPr>
      <w:r>
        <w:rPr>
          <w:rFonts w:ascii="PT Astra Serif" w:hAnsi="PT Astra Serif" w:cs="PT Astra Serif"/>
        </w:rPr>
        <w:t xml:space="preserve">20. Эффективность и результативность профессиональной служебной деятельности </w:t>
      </w:r>
      <w:r w:rsidR="00862894">
        <w:rPr>
          <w:rFonts w:ascii="PT Astra Serif" w:hAnsi="PT Astra Serif"/>
          <w:i/>
          <w:iCs/>
        </w:rPr>
        <w:t>гражданского служащего</w:t>
      </w:r>
      <w:r w:rsidR="00862894">
        <w:rPr>
          <w:rFonts w:ascii="PT Astra Serif" w:hAnsi="PT Astra Serif" w:cs="PT Astra Serif"/>
        </w:rPr>
        <w:t xml:space="preserve"> </w:t>
      </w:r>
      <w:r>
        <w:rPr>
          <w:rFonts w:ascii="PT Astra Serif" w:hAnsi="PT Astra Serif" w:cs="PT Astra Serif"/>
        </w:rPr>
        <w:t>оценивается по следующим показателям:</w:t>
      </w:r>
    </w:p>
    <w:p w:rsidR="00C243DA" w:rsidRPr="005E39DF" w:rsidRDefault="00C243DA" w:rsidP="00C243DA">
      <w:pPr>
        <w:numPr>
          <w:ilvl w:val="0"/>
          <w:numId w:val="22"/>
        </w:numPr>
        <w:tabs>
          <w:tab w:val="left" w:pos="1134"/>
        </w:tabs>
        <w:ind w:left="0" w:firstLine="992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</w:p>
    <w:p w:rsidR="00C243DA" w:rsidRPr="005E39DF" w:rsidRDefault="00C243DA" w:rsidP="00C243DA">
      <w:pPr>
        <w:numPr>
          <w:ilvl w:val="0"/>
          <w:numId w:val="22"/>
        </w:numPr>
        <w:tabs>
          <w:tab w:val="left" w:pos="1134"/>
        </w:tabs>
        <w:ind w:left="0" w:firstLine="992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доработку; число жалоб и замечаний на работу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</w:p>
    <w:p w:rsidR="00C243DA" w:rsidRPr="005E39DF" w:rsidRDefault="00C243DA" w:rsidP="00C243DA">
      <w:pPr>
        <w:numPr>
          <w:ilvl w:val="0"/>
          <w:numId w:val="22"/>
        </w:numPr>
        <w:tabs>
          <w:tab w:val="left" w:pos="1134"/>
        </w:tabs>
        <w:ind w:left="0" w:firstLine="992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</w:p>
    <w:p w:rsidR="00C243DA" w:rsidRPr="005E39DF" w:rsidRDefault="00C243DA" w:rsidP="00C243DA">
      <w:pPr>
        <w:numPr>
          <w:ilvl w:val="0"/>
          <w:numId w:val="22"/>
        </w:numPr>
        <w:tabs>
          <w:tab w:val="left" w:pos="1134"/>
        </w:tabs>
        <w:ind w:left="0" w:firstLine="992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</w:p>
    <w:p w:rsidR="00C243DA" w:rsidRPr="005E39DF" w:rsidRDefault="00C243DA" w:rsidP="00C243DA">
      <w:pPr>
        <w:numPr>
          <w:ilvl w:val="0"/>
          <w:numId w:val="22"/>
        </w:numPr>
        <w:tabs>
          <w:tab w:val="left" w:pos="1134"/>
        </w:tabs>
        <w:ind w:left="0" w:firstLine="992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</w:p>
    <w:p w:rsidR="00C243DA" w:rsidRPr="001814C4" w:rsidRDefault="00C243DA" w:rsidP="00C243D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C243DA" w:rsidRPr="001814C4" w:rsidRDefault="00C243DA" w:rsidP="00C243D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C243DA" w:rsidRPr="001814C4" w:rsidRDefault="00C243DA" w:rsidP="00C243D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C243DA" w:rsidRPr="001814C4" w:rsidRDefault="00C243DA" w:rsidP="00C243DA">
      <w:pPr>
        <w:pStyle w:val="ConsPlusNormal"/>
        <w:ind w:firstLine="567"/>
        <w:jc w:val="both"/>
        <w:rPr>
          <w:rFonts w:ascii="PT Astra Serif" w:hAnsi="PT Astra Serif"/>
        </w:rPr>
      </w:pPr>
    </w:p>
    <w:p w:rsidR="00C243DA" w:rsidRDefault="00C243DA" w:rsidP="00C243DA">
      <w:pPr>
        <w:pStyle w:val="ConsPlusNormal"/>
        <w:ind w:firstLine="567"/>
        <w:jc w:val="both"/>
        <w:rPr>
          <w:rFonts w:ascii="PT Astra Serif" w:hAnsi="PT Astra Serif"/>
          <w:i/>
        </w:rPr>
      </w:pPr>
    </w:p>
    <w:p w:rsidR="00C243DA" w:rsidRDefault="00C243DA" w:rsidP="00C243DA">
      <w:pPr>
        <w:pStyle w:val="ConsPlusNormal"/>
        <w:ind w:firstLine="567"/>
        <w:jc w:val="both"/>
        <w:rPr>
          <w:rFonts w:ascii="PT Astra Serif" w:hAnsi="PT Astra Serif"/>
          <w:i/>
        </w:rPr>
      </w:pPr>
    </w:p>
    <w:p w:rsidR="00C243DA" w:rsidRDefault="00C243DA" w:rsidP="00C243DA">
      <w:pPr>
        <w:pStyle w:val="ConsPlusNormal"/>
        <w:ind w:firstLine="567"/>
        <w:jc w:val="both"/>
        <w:rPr>
          <w:rFonts w:ascii="PT Astra Serif" w:hAnsi="PT Astra Serif"/>
          <w:i/>
        </w:rPr>
      </w:pPr>
    </w:p>
    <w:p w:rsidR="00C243DA" w:rsidRDefault="00C243DA" w:rsidP="00C243DA">
      <w:pPr>
        <w:pStyle w:val="ConsPlusNormal"/>
        <w:ind w:firstLine="567"/>
        <w:jc w:val="both"/>
        <w:rPr>
          <w:rFonts w:ascii="PT Astra Serif" w:hAnsi="PT Astra Serif"/>
          <w:i/>
        </w:rPr>
      </w:pPr>
    </w:p>
    <w:p w:rsidR="00C243DA" w:rsidRDefault="00C243DA" w:rsidP="00C243DA">
      <w:pPr>
        <w:ind w:firstLine="284"/>
        <w:jc w:val="both"/>
        <w:rPr>
          <w:rFonts w:ascii="PT Astra Serif" w:hAnsi="PT Astra Serif" w:cs="Arial"/>
          <w:sz w:val="24"/>
          <w:szCs w:val="24"/>
          <w:shd w:val="clear" w:color="auto" w:fill="FFFFFF"/>
        </w:rPr>
      </w:pPr>
    </w:p>
    <w:p w:rsidR="00C243DA" w:rsidRPr="000A5344" w:rsidRDefault="00C243DA" w:rsidP="00C243DA">
      <w:pPr>
        <w:ind w:firstLine="284"/>
        <w:jc w:val="both"/>
        <w:rPr>
          <w:rFonts w:ascii="PT Astra Serif" w:hAnsi="PT Astra Serif" w:cs="Arial"/>
          <w:color w:val="666666"/>
          <w:sz w:val="24"/>
          <w:szCs w:val="24"/>
          <w:shd w:val="clear" w:color="auto" w:fill="FFFFFF"/>
        </w:rPr>
      </w:pPr>
      <w:r w:rsidRPr="000A5344">
        <w:rPr>
          <w:rFonts w:ascii="PT Astra Serif" w:hAnsi="PT Astra Serif" w:cs="Arial"/>
          <w:color w:val="666666"/>
          <w:sz w:val="24"/>
          <w:szCs w:val="24"/>
          <w:shd w:val="clear" w:color="auto" w:fill="FFFFFF"/>
        </w:rPr>
        <w:lastRenderedPageBreak/>
        <w:t xml:space="preserve">3) </w:t>
      </w:r>
      <w:r w:rsidRPr="000A5344">
        <w:rPr>
          <w:rFonts w:ascii="PT Astra Serif" w:hAnsi="PT Astra Serif" w:cs="Arial"/>
          <w:sz w:val="24"/>
          <w:szCs w:val="24"/>
          <w:u w:val="single"/>
        </w:rPr>
        <w:t>Область профессиональной служебной деятельности государственного гражданского служащего Томской области (далее-гражданский служащий</w:t>
      </w:r>
      <w:r w:rsidRPr="000A5344">
        <w:rPr>
          <w:rFonts w:ascii="PT Astra Serif" w:hAnsi="PT Astra Serif" w:cs="Arial"/>
          <w:sz w:val="24"/>
          <w:szCs w:val="24"/>
        </w:rPr>
        <w:t>):</w:t>
      </w:r>
      <w:r w:rsidR="000A5344" w:rsidRPr="000A5344">
        <w:rPr>
          <w:rFonts w:ascii="PT Astra Serif" w:hAnsi="PT Astra Serif" w:cs="Arial"/>
          <w:sz w:val="24"/>
          <w:szCs w:val="24"/>
        </w:rPr>
        <w:t xml:space="preserve"> «</w:t>
      </w:r>
      <w:r w:rsidR="000A5344" w:rsidRPr="000A5344">
        <w:rPr>
          <w:color w:val="000000"/>
          <w:sz w:val="24"/>
          <w:szCs w:val="24"/>
        </w:rPr>
        <w:t>Регулирование науки и образования, инновационной деятельности и молодежной политики</w:t>
      </w:r>
      <w:r w:rsidR="000A5344" w:rsidRPr="000A5344">
        <w:rPr>
          <w:rFonts w:ascii="PT Astra Serif" w:hAnsi="PT Astra Serif"/>
          <w:color w:val="000000"/>
          <w:sz w:val="24"/>
          <w:szCs w:val="24"/>
        </w:rPr>
        <w:t>».</w:t>
      </w:r>
    </w:p>
    <w:p w:rsidR="00C243DA" w:rsidRDefault="00C243DA" w:rsidP="00C243DA">
      <w:pPr>
        <w:ind w:firstLine="284"/>
        <w:jc w:val="both"/>
        <w:rPr>
          <w:rFonts w:ascii="PT Astra Serif" w:hAnsi="PT Astra Serif" w:cs="Arial"/>
          <w:sz w:val="24"/>
          <w:szCs w:val="24"/>
          <w:shd w:val="clear" w:color="auto" w:fill="FFFFFF"/>
        </w:rPr>
      </w:pPr>
      <w:r w:rsidRPr="000A5344">
        <w:rPr>
          <w:rFonts w:ascii="PT Astra Serif" w:hAnsi="PT Astra Serif" w:cs="Arial"/>
          <w:color w:val="666666"/>
          <w:sz w:val="24"/>
          <w:szCs w:val="24"/>
          <w:shd w:val="clear" w:color="auto" w:fill="FFFFFF"/>
        </w:rPr>
        <w:t> </w:t>
      </w:r>
      <w:r w:rsidRPr="000A5344">
        <w:rPr>
          <w:rFonts w:ascii="PT Astra Serif" w:hAnsi="PT Astra Serif" w:cs="Arial"/>
          <w:sz w:val="24"/>
          <w:szCs w:val="24"/>
          <w:u w:val="single"/>
          <w:shd w:val="clear" w:color="auto" w:fill="FFFFFF"/>
        </w:rPr>
        <w:t>Вид профессиональной служебной деятельности гражданского служащего:</w:t>
      </w:r>
      <w:r w:rsidRPr="000A5344">
        <w:rPr>
          <w:rFonts w:ascii="PT Astra Serif" w:hAnsi="PT Astra Serif" w:cs="Arial"/>
          <w:sz w:val="24"/>
          <w:szCs w:val="24"/>
          <w:shd w:val="clear" w:color="auto" w:fill="FFFFFF"/>
        </w:rPr>
        <w:t> «</w:t>
      </w:r>
      <w:r w:rsidR="000A5344" w:rsidRPr="000A5344">
        <w:rPr>
          <w:color w:val="000000"/>
          <w:sz w:val="24"/>
          <w:szCs w:val="24"/>
        </w:rPr>
        <w:t>Проведение общественных мероприятий в сфере образования и молодежной политики</w:t>
      </w:r>
      <w:r w:rsidRPr="000A5344">
        <w:rPr>
          <w:rFonts w:ascii="PT Astra Serif" w:hAnsi="PT Astra Serif" w:cs="Arial"/>
          <w:sz w:val="24"/>
          <w:szCs w:val="24"/>
          <w:shd w:val="clear" w:color="auto" w:fill="FFFFFF"/>
        </w:rPr>
        <w:t>»:</w:t>
      </w:r>
    </w:p>
    <w:p w:rsidR="000A5344" w:rsidRDefault="000A5344" w:rsidP="00C243DA">
      <w:pPr>
        <w:ind w:firstLine="284"/>
        <w:jc w:val="both"/>
        <w:rPr>
          <w:rFonts w:ascii="PT Astra Serif" w:hAnsi="PT Astra Serif" w:cs="Arial"/>
          <w:sz w:val="24"/>
          <w:szCs w:val="24"/>
          <w:shd w:val="clear" w:color="auto" w:fill="FFFFFF"/>
        </w:rPr>
      </w:pPr>
    </w:p>
    <w:p w:rsidR="000A5344" w:rsidRPr="00955102" w:rsidRDefault="000A5344" w:rsidP="000A5344">
      <w:pPr>
        <w:pStyle w:val="ConsPlusNormal"/>
        <w:ind w:firstLine="709"/>
        <w:jc w:val="both"/>
        <w:outlineLvl w:val="1"/>
        <w:rPr>
          <w:rFonts w:ascii="PT Astra Serif" w:hAnsi="PT Astra Serif"/>
          <w:szCs w:val="24"/>
        </w:rPr>
      </w:pPr>
      <w:r w:rsidRPr="00955102">
        <w:rPr>
          <w:rFonts w:ascii="PT Astra Serif" w:hAnsi="PT Astra Serif"/>
          <w:szCs w:val="24"/>
        </w:rPr>
        <w:t>III. Должностные обязанности, права и ответственность гражданского служащего</w:t>
      </w:r>
    </w:p>
    <w:p w:rsidR="000A5344" w:rsidRPr="00955102" w:rsidRDefault="000A5344" w:rsidP="000A5344">
      <w:pPr>
        <w:pStyle w:val="ConsPlusNormal"/>
        <w:ind w:firstLine="709"/>
        <w:jc w:val="both"/>
        <w:rPr>
          <w:rFonts w:ascii="PT Astra Serif" w:hAnsi="PT Astra Serif"/>
          <w:szCs w:val="24"/>
        </w:rPr>
      </w:pPr>
    </w:p>
    <w:p w:rsidR="000A5344" w:rsidRPr="00955102" w:rsidRDefault="000A5344" w:rsidP="000A5344">
      <w:pPr>
        <w:pStyle w:val="ConsPlusNormal"/>
        <w:ind w:firstLine="709"/>
        <w:jc w:val="both"/>
        <w:rPr>
          <w:rFonts w:ascii="PT Astra Serif" w:hAnsi="PT Astra Serif"/>
          <w:szCs w:val="24"/>
        </w:rPr>
      </w:pPr>
      <w:r w:rsidRPr="00955102">
        <w:rPr>
          <w:rFonts w:ascii="PT Astra Serif" w:hAnsi="PT Astra Serif"/>
          <w:szCs w:val="24"/>
        </w:rPr>
        <w:t xml:space="preserve">8. Основные права и обязанности </w:t>
      </w:r>
      <w:r w:rsidRPr="00955102">
        <w:rPr>
          <w:rFonts w:ascii="PT Astra Serif" w:hAnsi="PT Astra Serif"/>
          <w:i/>
          <w:iCs/>
          <w:szCs w:val="24"/>
        </w:rPr>
        <w:t>главного специалиста</w:t>
      </w:r>
      <w:r w:rsidRPr="00955102">
        <w:rPr>
          <w:rFonts w:ascii="PT Astra Serif" w:hAnsi="PT Astra Serif"/>
          <w:szCs w:val="24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0A5344" w:rsidRPr="00955102" w:rsidRDefault="000A5344" w:rsidP="000A5344">
      <w:pPr>
        <w:pStyle w:val="ConsPlusNormal"/>
        <w:ind w:firstLine="709"/>
        <w:jc w:val="both"/>
        <w:rPr>
          <w:rFonts w:ascii="PT Astra Serif" w:hAnsi="PT Astra Serif"/>
          <w:szCs w:val="24"/>
        </w:rPr>
      </w:pPr>
    </w:p>
    <w:p w:rsidR="000A5344" w:rsidRPr="00955102" w:rsidRDefault="000A5344" w:rsidP="000A5344">
      <w:pPr>
        <w:pStyle w:val="ConsPlusNormal"/>
        <w:ind w:firstLine="709"/>
        <w:jc w:val="both"/>
        <w:rPr>
          <w:rFonts w:ascii="PT Astra Serif" w:hAnsi="PT Astra Serif"/>
          <w:szCs w:val="24"/>
        </w:rPr>
      </w:pPr>
      <w:r w:rsidRPr="00955102">
        <w:rPr>
          <w:rFonts w:ascii="PT Astra Serif" w:hAnsi="PT Astra Serif"/>
          <w:szCs w:val="24"/>
        </w:rPr>
        <w:t xml:space="preserve">9. В целях реализации задач и функций, возложенных на комитет Департамента, </w:t>
      </w:r>
      <w:r w:rsidRPr="00955102">
        <w:rPr>
          <w:rFonts w:ascii="PT Astra Serif" w:hAnsi="PT Astra Serif"/>
          <w:i/>
          <w:iCs/>
          <w:color w:val="000000"/>
          <w:szCs w:val="24"/>
        </w:rPr>
        <w:t>главный специалист</w:t>
      </w:r>
      <w:r w:rsidRPr="00955102">
        <w:rPr>
          <w:rFonts w:ascii="PT Astra Serif" w:hAnsi="PT Astra Serif"/>
          <w:color w:val="000000"/>
          <w:szCs w:val="24"/>
        </w:rPr>
        <w:t xml:space="preserve"> </w:t>
      </w:r>
      <w:r w:rsidRPr="00955102">
        <w:rPr>
          <w:rFonts w:ascii="PT Astra Serif" w:hAnsi="PT Astra Serif"/>
          <w:szCs w:val="24"/>
        </w:rPr>
        <w:t>обязан:</w:t>
      </w:r>
    </w:p>
    <w:p w:rsidR="000A5344" w:rsidRPr="00955102" w:rsidRDefault="000A5344" w:rsidP="000A5344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955102">
        <w:rPr>
          <w:rFonts w:ascii="PT Astra Serif" w:hAnsi="PT Astra Serif"/>
          <w:color w:val="000000"/>
          <w:sz w:val="24"/>
          <w:szCs w:val="24"/>
        </w:rPr>
        <w:t>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 по вопросам деятельности Департамента профессионального образования Томской области;</w:t>
      </w:r>
    </w:p>
    <w:p w:rsidR="000A5344" w:rsidRPr="00955102" w:rsidRDefault="000A5344" w:rsidP="000A5344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955102">
        <w:rPr>
          <w:rFonts w:ascii="PT Astra Serif" w:hAnsi="PT Astra Serif"/>
          <w:color w:val="000000"/>
          <w:sz w:val="24"/>
          <w:szCs w:val="24"/>
        </w:rPr>
        <w:t>исполнять поручения начальника Департамента профессионального образования Томской области, заместителя начальника Департамента профессионального образования Томской области и председателя комитета социального и ресурсного обеспечения Департамента профессионального образования Томской области;</w:t>
      </w:r>
    </w:p>
    <w:p w:rsidR="000A5344" w:rsidRPr="00955102" w:rsidRDefault="000A5344" w:rsidP="000A5344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955102">
        <w:rPr>
          <w:rFonts w:ascii="PT Astra Serif" w:hAnsi="PT Astra Serif"/>
          <w:color w:val="000000"/>
          <w:sz w:val="24"/>
          <w:szCs w:val="24"/>
        </w:rPr>
        <w:t>соблюдать действующие в Департаменте профессионального образования Томской области правила служебного распорядка;</w:t>
      </w:r>
    </w:p>
    <w:p w:rsidR="000A5344" w:rsidRPr="00955102" w:rsidRDefault="000A5344" w:rsidP="000A5344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955102">
        <w:rPr>
          <w:rFonts w:ascii="PT Astra Serif" w:hAnsi="PT Astra Serif"/>
          <w:color w:val="000000"/>
          <w:sz w:val="24"/>
          <w:szCs w:val="24"/>
        </w:rPr>
        <w:t>соблюдать ограничения, выполнять обязательства и требования к служебному поведению, не нарушать запреты, которые установлены Федеральным законом от 27.07.2004 № 79-ФЗ «О государственной гражданской службе Российской Федерации» и другими федеральными законами;</w:t>
      </w:r>
    </w:p>
    <w:p w:rsidR="000A5344" w:rsidRPr="00955102" w:rsidRDefault="000A5344" w:rsidP="000A5344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955102">
        <w:rPr>
          <w:rFonts w:ascii="PT Astra Serif" w:hAnsi="PT Astra Serif"/>
          <w:color w:val="000000"/>
          <w:sz w:val="24"/>
          <w:szCs w:val="24"/>
        </w:rPr>
        <w:t>готовить ответы на обращения граждан, организаций, в установленном порядке;</w:t>
      </w:r>
    </w:p>
    <w:p w:rsidR="000A5344" w:rsidRPr="00955102" w:rsidRDefault="000A5344" w:rsidP="000A5344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955102">
        <w:rPr>
          <w:rFonts w:ascii="PT Astra Serif" w:hAnsi="PT Astra Serif"/>
          <w:color w:val="000000"/>
          <w:sz w:val="24"/>
          <w:szCs w:val="24"/>
        </w:rPr>
        <w:t>соблюдать обязанности, предусмотренные законодательством Российской Федерации и Томской области и нормативными правовыми актами Администрации Томской области, Губернатора Томской области и Департамента профессионального образования Томской области о персональных данных, о порядке обращения с конфиденциальной информацией, не относящейся к государственной тайне;</w:t>
      </w:r>
    </w:p>
    <w:p w:rsidR="000A5344" w:rsidRPr="00955102" w:rsidRDefault="000A5344" w:rsidP="000A5344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955102">
        <w:rPr>
          <w:rFonts w:ascii="PT Astra Serif" w:hAnsi="PT Astra Serif"/>
          <w:color w:val="000000"/>
          <w:sz w:val="24"/>
          <w:szCs w:val="24"/>
        </w:rPr>
        <w:t>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0A5344" w:rsidRPr="00955102" w:rsidRDefault="000A5344" w:rsidP="000A5344">
      <w:pPr>
        <w:jc w:val="both"/>
        <w:rPr>
          <w:rFonts w:ascii="PT Astra Serif" w:hAnsi="PT Astra Serif"/>
          <w:color w:val="000000"/>
          <w:sz w:val="24"/>
          <w:szCs w:val="24"/>
          <w:highlight w:val="yellow"/>
        </w:rPr>
      </w:pPr>
      <w:r w:rsidRPr="00955102">
        <w:rPr>
          <w:rFonts w:ascii="PT Astra Serif" w:hAnsi="PT Astra Serif"/>
          <w:color w:val="000000"/>
          <w:sz w:val="24"/>
          <w:szCs w:val="24"/>
        </w:rPr>
        <w:t>проводить мониторинговые исследования по выполнению государственными образовательными организациями, подведомственными Департаменту образования Томской области мер государственной поддержки обучающихся детей и молодежи;</w:t>
      </w:r>
    </w:p>
    <w:p w:rsidR="000A5344" w:rsidRPr="00955102" w:rsidRDefault="000A5344" w:rsidP="000A5344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955102">
        <w:rPr>
          <w:rFonts w:ascii="PT Astra Serif" w:hAnsi="PT Astra Serif"/>
          <w:color w:val="000000"/>
          <w:sz w:val="24"/>
          <w:szCs w:val="24"/>
        </w:rPr>
        <w:t>организовывать соблюдение государственными образовательными организациями, подведомственными Департаменту образования Томской области, требований санитарного законодательства в сфере воспитания и обучения, проживания в студенческих общежитиях;</w:t>
      </w:r>
    </w:p>
    <w:p w:rsidR="000A5344" w:rsidRPr="00955102" w:rsidRDefault="000A5344" w:rsidP="000A5344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955102">
        <w:rPr>
          <w:rFonts w:ascii="PT Astra Serif" w:hAnsi="PT Astra Serif"/>
          <w:color w:val="000000"/>
          <w:sz w:val="24"/>
          <w:szCs w:val="24"/>
        </w:rPr>
        <w:t xml:space="preserve">координировать деятельность подведомственных учреждений по выполнению мероприятий по охране здоровья детей и молодежи; </w:t>
      </w:r>
    </w:p>
    <w:p w:rsidR="000A5344" w:rsidRPr="00955102" w:rsidRDefault="000A5344" w:rsidP="000A5344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955102">
        <w:rPr>
          <w:rFonts w:ascii="PT Astra Serif" w:hAnsi="PT Astra Serif"/>
          <w:color w:val="000000"/>
          <w:sz w:val="24"/>
          <w:szCs w:val="24"/>
        </w:rPr>
        <w:t>сопровождать ведение подведомственными учреждениями Единую государственную информационную систему социального обеспечения (ЕГИССО);</w:t>
      </w:r>
    </w:p>
    <w:p w:rsidR="000A5344" w:rsidRPr="00955102" w:rsidRDefault="000A5344" w:rsidP="000A5344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955102">
        <w:rPr>
          <w:rFonts w:ascii="PT Astra Serif" w:hAnsi="PT Astra Serif"/>
          <w:color w:val="000000"/>
          <w:sz w:val="24"/>
          <w:szCs w:val="24"/>
        </w:rPr>
        <w:t>разрабатывать аналитические материалы (обобщение имеющейся информации) в по тематике и в рамках своих должностных обязанностей;</w:t>
      </w:r>
    </w:p>
    <w:p w:rsidR="000A5344" w:rsidRPr="00955102" w:rsidRDefault="000A5344" w:rsidP="000A5344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955102">
        <w:rPr>
          <w:rFonts w:ascii="PT Astra Serif" w:hAnsi="PT Astra Serif"/>
          <w:color w:val="000000"/>
          <w:sz w:val="24"/>
          <w:szCs w:val="24"/>
        </w:rPr>
        <w:t>принимать участие в подготовке и проведении совещаний, конференций, встреч, конкурсов в по тематике и в рамках своих должностных обязанностей;</w:t>
      </w:r>
    </w:p>
    <w:p w:rsidR="000A5344" w:rsidRPr="00955102" w:rsidRDefault="000A5344" w:rsidP="000A5344">
      <w:pPr>
        <w:jc w:val="both"/>
        <w:rPr>
          <w:rFonts w:ascii="PT Astra Serif" w:hAnsi="PT Astra Serif"/>
          <w:color w:val="000000"/>
          <w:sz w:val="24"/>
          <w:szCs w:val="24"/>
        </w:rPr>
      </w:pPr>
      <w:r w:rsidRPr="00955102">
        <w:rPr>
          <w:rFonts w:ascii="PT Astra Serif" w:hAnsi="PT Astra Serif"/>
          <w:color w:val="000000"/>
          <w:sz w:val="24"/>
          <w:szCs w:val="24"/>
        </w:rPr>
        <w:t>нести иные обязанности в соответствии с действующим законодательством Российской Федерации.</w:t>
      </w:r>
    </w:p>
    <w:p w:rsidR="000A5344" w:rsidRPr="00955102" w:rsidRDefault="000A5344" w:rsidP="000A5344">
      <w:pPr>
        <w:widowControl w:val="0"/>
        <w:jc w:val="both"/>
        <w:rPr>
          <w:rFonts w:eastAsia="Batang"/>
          <w:sz w:val="24"/>
          <w:lang w:eastAsia="ko-KR"/>
        </w:rPr>
      </w:pPr>
      <w:r w:rsidRPr="00955102">
        <w:rPr>
          <w:rFonts w:ascii="PT Astra Serif" w:eastAsia="Batang" w:hAnsi="PT Astra Serif" w:cs="PT Astra Serif"/>
          <w:sz w:val="24"/>
          <w:szCs w:val="24"/>
          <w:lang w:eastAsia="ko-KR"/>
        </w:rPr>
        <w:t xml:space="preserve">10. В целях исполнения возложенных должностных обязанностей </w:t>
      </w:r>
      <w:r w:rsidRPr="00955102">
        <w:rPr>
          <w:rFonts w:ascii="PT Astra Serif" w:eastAsia="Batang" w:hAnsi="PT Astra Serif" w:cs="PT Astra Serif"/>
          <w:i/>
          <w:iCs/>
          <w:sz w:val="24"/>
          <w:szCs w:val="24"/>
          <w:lang w:eastAsia="ko-KR"/>
        </w:rPr>
        <w:t>главный специалист</w:t>
      </w:r>
      <w:r w:rsidRPr="00955102">
        <w:rPr>
          <w:rFonts w:ascii="PT Astra Serif" w:eastAsia="Batang" w:hAnsi="PT Astra Serif" w:cs="PT Astra Serif"/>
          <w:sz w:val="24"/>
          <w:szCs w:val="24"/>
          <w:lang w:eastAsia="ko-KR"/>
        </w:rPr>
        <w:t xml:space="preserve"> имеет право:</w:t>
      </w:r>
    </w:p>
    <w:p w:rsidR="000A5344" w:rsidRPr="00955102" w:rsidRDefault="000A5344" w:rsidP="000A5344">
      <w:pPr>
        <w:numPr>
          <w:ilvl w:val="0"/>
          <w:numId w:val="23"/>
        </w:numPr>
        <w:tabs>
          <w:tab w:val="left" w:pos="850"/>
          <w:tab w:val="left" w:pos="1134"/>
        </w:tabs>
        <w:ind w:left="0" w:firstLine="992"/>
        <w:jc w:val="both"/>
      </w:pPr>
      <w:r w:rsidRPr="00955102">
        <w:rPr>
          <w:rFonts w:ascii="PT Astra Serif" w:hAnsi="PT Astra Serif" w:cs="PT Astra Serif"/>
          <w:sz w:val="24"/>
          <w:szCs w:val="24"/>
        </w:rPr>
        <w:lastRenderedPageBreak/>
        <w:t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</w:p>
    <w:p w:rsidR="000A5344" w:rsidRPr="00955102" w:rsidRDefault="000A5344" w:rsidP="000A5344">
      <w:pPr>
        <w:numPr>
          <w:ilvl w:val="0"/>
          <w:numId w:val="23"/>
        </w:numPr>
        <w:tabs>
          <w:tab w:val="left" w:pos="850"/>
          <w:tab w:val="left" w:pos="1134"/>
        </w:tabs>
        <w:ind w:left="0" w:firstLine="992"/>
        <w:jc w:val="both"/>
      </w:pPr>
      <w:r w:rsidRPr="00955102">
        <w:rPr>
          <w:rFonts w:ascii="PT Astra Serif" w:hAnsi="PT Astra Serif" w:cs="PT Astra Serif"/>
          <w:sz w:val="24"/>
          <w:szCs w:val="24"/>
        </w:rPr>
        <w:t>знакомиться с документами, нормативными правовыми актами, касающимися вопросов, по которым гражданский служащий исполняет обязанности;</w:t>
      </w:r>
    </w:p>
    <w:p w:rsidR="000A5344" w:rsidRPr="00955102" w:rsidRDefault="000A5344" w:rsidP="000A5344">
      <w:pPr>
        <w:numPr>
          <w:ilvl w:val="0"/>
          <w:numId w:val="23"/>
        </w:numPr>
        <w:tabs>
          <w:tab w:val="left" w:pos="850"/>
          <w:tab w:val="left" w:pos="1134"/>
        </w:tabs>
        <w:ind w:left="0" w:firstLine="992"/>
        <w:jc w:val="both"/>
      </w:pPr>
      <w:r w:rsidRPr="00955102">
        <w:rPr>
          <w:rFonts w:ascii="PT Astra Serif" w:hAnsi="PT Astra Serif" w:cs="PT Astra Serif"/>
          <w:sz w:val="24"/>
          <w:szCs w:val="24"/>
        </w:rPr>
        <w:t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</w:p>
    <w:p w:rsidR="000A5344" w:rsidRPr="00955102" w:rsidRDefault="000A5344" w:rsidP="000A5344">
      <w:pPr>
        <w:numPr>
          <w:ilvl w:val="0"/>
          <w:numId w:val="23"/>
        </w:numPr>
        <w:tabs>
          <w:tab w:val="left" w:pos="850"/>
          <w:tab w:val="left" w:pos="1134"/>
        </w:tabs>
        <w:ind w:left="0" w:firstLine="992"/>
        <w:jc w:val="both"/>
      </w:pPr>
      <w:r w:rsidRPr="00955102">
        <w:rPr>
          <w:rFonts w:ascii="PT Astra Serif" w:hAnsi="PT Astra Serif" w:cs="PT Astra Serif"/>
          <w:sz w:val="24"/>
          <w:szCs w:val="24"/>
        </w:rPr>
        <w:t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</w:p>
    <w:p w:rsidR="000A5344" w:rsidRPr="00955102" w:rsidRDefault="000A5344" w:rsidP="000A5344">
      <w:pPr>
        <w:numPr>
          <w:ilvl w:val="0"/>
          <w:numId w:val="23"/>
        </w:numPr>
        <w:tabs>
          <w:tab w:val="left" w:pos="850"/>
          <w:tab w:val="left" w:pos="1134"/>
        </w:tabs>
        <w:ind w:left="0" w:firstLine="992"/>
        <w:jc w:val="both"/>
      </w:pPr>
      <w:r w:rsidRPr="00955102">
        <w:rPr>
          <w:rFonts w:ascii="PT Astra Serif" w:hAnsi="PT Astra Serif" w:cs="PT Astra Serif"/>
          <w:sz w:val="24"/>
          <w:szCs w:val="24"/>
        </w:rPr>
        <w:t>запрашивать и получать от сотрудников Департамента образования Томской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</w:p>
    <w:p w:rsidR="000A5344" w:rsidRPr="00955102" w:rsidRDefault="000A5344" w:rsidP="000A5344">
      <w:pPr>
        <w:numPr>
          <w:ilvl w:val="0"/>
          <w:numId w:val="23"/>
        </w:numPr>
        <w:tabs>
          <w:tab w:val="left" w:pos="850"/>
          <w:tab w:val="left" w:pos="1134"/>
        </w:tabs>
        <w:ind w:left="0" w:firstLine="992"/>
        <w:jc w:val="both"/>
      </w:pPr>
      <w:r w:rsidRPr="00955102">
        <w:rPr>
          <w:rFonts w:ascii="PT Astra Serif" w:hAnsi="PT Astra Serif" w:cs="PT Astra Serif"/>
          <w:sz w:val="24"/>
          <w:szCs w:val="24"/>
        </w:rPr>
        <w:t>пользоваться информационными базами данных, имеющимися в Департаменте образования Томской области;</w:t>
      </w:r>
    </w:p>
    <w:p w:rsidR="000A5344" w:rsidRPr="00955102" w:rsidRDefault="000A5344" w:rsidP="000A5344">
      <w:pPr>
        <w:numPr>
          <w:ilvl w:val="0"/>
          <w:numId w:val="23"/>
        </w:numPr>
        <w:tabs>
          <w:tab w:val="left" w:pos="850"/>
          <w:tab w:val="left" w:pos="1134"/>
        </w:tabs>
        <w:ind w:left="0" w:firstLine="992"/>
        <w:jc w:val="both"/>
      </w:pPr>
      <w:r w:rsidRPr="00955102">
        <w:rPr>
          <w:rFonts w:ascii="PT Astra Serif" w:hAnsi="PT Astra Serif" w:cs="PT Astra Serif"/>
          <w:sz w:val="24"/>
          <w:szCs w:val="24"/>
        </w:rPr>
        <w:t>поддерживать уровень профессиональной квалификации, необходимый для осуществления своих должностных обязанностей;</w:t>
      </w:r>
    </w:p>
    <w:p w:rsidR="000A5344" w:rsidRPr="00955102" w:rsidRDefault="000A5344" w:rsidP="000A5344">
      <w:pPr>
        <w:numPr>
          <w:ilvl w:val="0"/>
          <w:numId w:val="23"/>
        </w:numPr>
        <w:tabs>
          <w:tab w:val="left" w:pos="850"/>
          <w:tab w:val="left" w:pos="1134"/>
        </w:tabs>
        <w:ind w:left="0" w:firstLine="992"/>
        <w:jc w:val="both"/>
      </w:pPr>
      <w:r w:rsidRPr="00955102">
        <w:rPr>
          <w:rFonts w:ascii="PT Astra Serif" w:hAnsi="PT Astra Serif" w:cs="PT Astra Serif"/>
          <w:sz w:val="24"/>
          <w:szCs w:val="24"/>
        </w:rPr>
        <w:t>получать объективную оценку своей деятельности;</w:t>
      </w:r>
    </w:p>
    <w:p w:rsidR="000A5344" w:rsidRPr="00955102" w:rsidRDefault="000A5344" w:rsidP="000A5344">
      <w:pPr>
        <w:numPr>
          <w:ilvl w:val="0"/>
          <w:numId w:val="23"/>
        </w:numPr>
        <w:tabs>
          <w:tab w:val="left" w:pos="850"/>
          <w:tab w:val="left" w:pos="1134"/>
        </w:tabs>
        <w:ind w:left="0" w:firstLine="992"/>
        <w:jc w:val="both"/>
      </w:pPr>
      <w:r w:rsidRPr="00955102">
        <w:rPr>
          <w:rFonts w:ascii="PT Astra Serif" w:hAnsi="PT Astra Serif" w:cs="PT Astra Serif"/>
          <w:sz w:val="24"/>
          <w:szCs w:val="24"/>
        </w:rPr>
        <w:t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</w:p>
    <w:p w:rsidR="000A5344" w:rsidRPr="00955102" w:rsidRDefault="000A5344" w:rsidP="000A5344">
      <w:pPr>
        <w:numPr>
          <w:ilvl w:val="0"/>
          <w:numId w:val="23"/>
        </w:numPr>
        <w:tabs>
          <w:tab w:val="left" w:pos="850"/>
          <w:tab w:val="left" w:pos="1134"/>
        </w:tabs>
        <w:ind w:left="0" w:firstLine="992"/>
        <w:jc w:val="both"/>
      </w:pPr>
      <w:r w:rsidRPr="00955102">
        <w:rPr>
          <w:rFonts w:ascii="PT Astra Serif" w:hAnsi="PT Astra Serif" w:cs="PT Astra Serif"/>
          <w:sz w:val="24"/>
          <w:szCs w:val="24"/>
        </w:rPr>
        <w:t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</w:p>
    <w:p w:rsidR="000A5344" w:rsidRPr="00955102" w:rsidRDefault="000A5344" w:rsidP="000A5344">
      <w:pPr>
        <w:widowControl w:val="0"/>
        <w:numPr>
          <w:ilvl w:val="0"/>
          <w:numId w:val="23"/>
        </w:numPr>
        <w:tabs>
          <w:tab w:val="left" w:pos="850"/>
          <w:tab w:val="left" w:pos="1134"/>
        </w:tabs>
        <w:ind w:left="0" w:firstLine="992"/>
        <w:jc w:val="both"/>
        <w:rPr>
          <w:rFonts w:eastAsia="Batang"/>
          <w:sz w:val="24"/>
          <w:lang w:eastAsia="ko-KR"/>
        </w:rPr>
      </w:pPr>
      <w:r w:rsidRPr="00955102">
        <w:rPr>
          <w:rFonts w:ascii="PT Astra Serif" w:eastAsia="Batang" w:hAnsi="PT Astra Serif" w:cs="PT Astra Serif"/>
          <w:sz w:val="24"/>
          <w:szCs w:val="24"/>
          <w:lang w:eastAsia="ko-KR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0A5344" w:rsidRPr="00955102" w:rsidRDefault="000A5344" w:rsidP="000A5344">
      <w:pPr>
        <w:widowControl w:val="0"/>
        <w:tabs>
          <w:tab w:val="left" w:pos="850"/>
        </w:tabs>
        <w:jc w:val="both"/>
        <w:rPr>
          <w:rFonts w:eastAsia="Batang"/>
          <w:sz w:val="24"/>
          <w:lang w:eastAsia="ko-KR"/>
        </w:rPr>
      </w:pPr>
    </w:p>
    <w:p w:rsidR="000A5344" w:rsidRPr="00955102" w:rsidRDefault="000A5344" w:rsidP="000A5344">
      <w:pPr>
        <w:widowControl w:val="0"/>
        <w:jc w:val="both"/>
        <w:rPr>
          <w:rFonts w:eastAsia="Batang"/>
          <w:sz w:val="24"/>
          <w:lang w:eastAsia="ko-KR"/>
        </w:rPr>
      </w:pPr>
      <w:r w:rsidRPr="00955102">
        <w:rPr>
          <w:rFonts w:ascii="PT Astra Serif" w:eastAsia="Batang" w:hAnsi="PT Astra Serif" w:cs="PT Astra Serif"/>
          <w:sz w:val="24"/>
          <w:szCs w:val="24"/>
          <w:lang w:eastAsia="ko-KR"/>
        </w:rPr>
        <w:t>11. </w:t>
      </w:r>
      <w:r w:rsidRPr="00955102">
        <w:rPr>
          <w:rFonts w:ascii="PT Astra Serif" w:eastAsia="Batang" w:hAnsi="PT Astra Serif" w:cs="PT Astra Serif"/>
          <w:i/>
          <w:iCs/>
          <w:sz w:val="24"/>
          <w:szCs w:val="24"/>
          <w:lang w:eastAsia="ko-KR"/>
        </w:rPr>
        <w:t>Главный специалист</w:t>
      </w:r>
      <w:r w:rsidRPr="00955102">
        <w:rPr>
          <w:rFonts w:ascii="PT Astra Serif" w:eastAsia="Batang" w:hAnsi="PT Astra Serif" w:cs="PT Astra Serif"/>
          <w:sz w:val="24"/>
          <w:szCs w:val="24"/>
          <w:lang w:eastAsia="ko-KR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 w:rsidRPr="00955102">
        <w:rPr>
          <w:rFonts w:ascii="PT Astra Serif" w:eastAsia="Batang" w:hAnsi="PT Astra Serif" w:cs="PT Astra Serif"/>
          <w:b/>
          <w:bCs/>
          <w:color w:val="000000"/>
          <w:sz w:val="24"/>
          <w:szCs w:val="24"/>
          <w:lang w:eastAsia="ko-KR"/>
        </w:rPr>
        <w:t xml:space="preserve"> </w:t>
      </w:r>
      <w:r w:rsidRPr="00955102">
        <w:rPr>
          <w:rFonts w:ascii="PT Astra Serif" w:eastAsia="Batang" w:hAnsi="PT Astra Serif" w:cs="PT Astra Serif"/>
          <w:sz w:val="24"/>
          <w:szCs w:val="24"/>
          <w:lang w:eastAsia="ko-KR"/>
        </w:rPr>
        <w:t>начальника Департамента, заместителя начальника Департамента и председателя Комитета.</w:t>
      </w:r>
    </w:p>
    <w:p w:rsidR="000A5344" w:rsidRPr="00955102" w:rsidRDefault="000A5344" w:rsidP="000A5344">
      <w:pPr>
        <w:widowControl w:val="0"/>
        <w:jc w:val="both"/>
        <w:rPr>
          <w:rFonts w:eastAsia="Batang"/>
          <w:sz w:val="24"/>
          <w:lang w:eastAsia="ko-KR"/>
        </w:rPr>
      </w:pPr>
    </w:p>
    <w:p w:rsidR="000A5344" w:rsidRPr="00955102" w:rsidRDefault="000A5344" w:rsidP="000A5344">
      <w:pPr>
        <w:widowControl w:val="0"/>
        <w:ind w:firstLine="426"/>
        <w:jc w:val="both"/>
        <w:rPr>
          <w:rFonts w:eastAsia="Batang"/>
          <w:sz w:val="24"/>
          <w:lang w:eastAsia="ko-KR"/>
        </w:rPr>
      </w:pPr>
      <w:r w:rsidRPr="00955102">
        <w:rPr>
          <w:rFonts w:ascii="PT Astra Serif" w:eastAsia="Batang" w:hAnsi="PT Astra Serif" w:cs="PT Astra Serif"/>
          <w:sz w:val="24"/>
          <w:szCs w:val="24"/>
          <w:lang w:eastAsia="ko-KR"/>
        </w:rPr>
        <w:t>12. </w:t>
      </w:r>
      <w:r w:rsidRPr="00955102">
        <w:rPr>
          <w:rFonts w:ascii="PT Astra Serif" w:eastAsia="Batang" w:hAnsi="PT Astra Serif" w:cs="PT Astra Serif"/>
          <w:i/>
          <w:iCs/>
          <w:sz w:val="24"/>
          <w:szCs w:val="24"/>
          <w:lang w:eastAsia="ko-KR"/>
        </w:rPr>
        <w:t>Главный специалист</w:t>
      </w:r>
      <w:r w:rsidRPr="00955102">
        <w:rPr>
          <w:rFonts w:ascii="PT Astra Serif" w:eastAsia="PT Astra Serif" w:hAnsi="PT Astra Serif" w:cs="PT Astra Serif"/>
          <w:sz w:val="24"/>
          <w:szCs w:val="24"/>
          <w:lang w:eastAsia="ko-KR"/>
        </w:rPr>
        <w:t xml:space="preserve"> </w:t>
      </w:r>
      <w:r w:rsidRPr="00955102">
        <w:rPr>
          <w:rFonts w:ascii="PT Astra Serif" w:eastAsia="Batang" w:hAnsi="PT Astra Serif" w:cs="PT Astra Serif"/>
          <w:sz w:val="24"/>
          <w:szCs w:val="24"/>
          <w:lang w:eastAsia="ko-KR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 w:rsidRPr="00955102">
        <w:rPr>
          <w:rFonts w:ascii="PT Astra Serif" w:eastAsia="Batang" w:hAnsi="PT Astra Serif" w:cs="PT Astra Serif"/>
          <w:color w:val="000000"/>
          <w:sz w:val="24"/>
          <w:szCs w:val="24"/>
          <w:lang w:eastAsia="ko-KR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0A5344" w:rsidRPr="00955102" w:rsidRDefault="000A5344" w:rsidP="000A5344">
      <w:pPr>
        <w:widowControl w:val="0"/>
        <w:ind w:firstLine="0"/>
        <w:jc w:val="both"/>
        <w:rPr>
          <w:rFonts w:eastAsia="Batang"/>
          <w:sz w:val="24"/>
          <w:lang w:eastAsia="ko-KR"/>
        </w:rPr>
      </w:pPr>
    </w:p>
    <w:p w:rsidR="000A5344" w:rsidRPr="00955102" w:rsidRDefault="000A5344" w:rsidP="000A5344">
      <w:pPr>
        <w:widowControl w:val="0"/>
        <w:ind w:firstLine="0"/>
        <w:outlineLvl w:val="1"/>
        <w:rPr>
          <w:rFonts w:eastAsia="Batang"/>
          <w:sz w:val="24"/>
          <w:lang w:eastAsia="ko-KR"/>
        </w:rPr>
      </w:pPr>
    </w:p>
    <w:p w:rsidR="000A5344" w:rsidRPr="00955102" w:rsidRDefault="000A5344" w:rsidP="000A5344">
      <w:pPr>
        <w:widowControl w:val="0"/>
        <w:ind w:firstLine="0"/>
        <w:jc w:val="center"/>
        <w:outlineLvl w:val="1"/>
        <w:rPr>
          <w:rFonts w:eastAsia="Batang"/>
          <w:sz w:val="24"/>
          <w:lang w:eastAsia="ko-KR"/>
        </w:rPr>
      </w:pPr>
      <w:r w:rsidRPr="00955102">
        <w:rPr>
          <w:rFonts w:ascii="PT Astra Serif" w:eastAsia="Batang" w:hAnsi="PT Astra Serif" w:cs="PT Astra Serif"/>
          <w:sz w:val="24"/>
          <w:szCs w:val="24"/>
          <w:lang w:eastAsia="ko-KR"/>
        </w:rPr>
        <w:t>IX. Показатели эффективности и результативности</w:t>
      </w:r>
    </w:p>
    <w:p w:rsidR="000A5344" w:rsidRPr="00955102" w:rsidRDefault="000A5344" w:rsidP="000A5344">
      <w:pPr>
        <w:widowControl w:val="0"/>
        <w:ind w:firstLine="0"/>
        <w:jc w:val="center"/>
        <w:rPr>
          <w:rFonts w:eastAsia="Batang"/>
          <w:sz w:val="24"/>
          <w:lang w:eastAsia="ko-KR"/>
        </w:rPr>
      </w:pPr>
      <w:r w:rsidRPr="00955102">
        <w:rPr>
          <w:rFonts w:ascii="PT Astra Serif" w:eastAsia="Batang" w:hAnsi="PT Astra Serif" w:cs="PT Astra Serif"/>
          <w:sz w:val="24"/>
          <w:szCs w:val="24"/>
          <w:lang w:eastAsia="ko-KR"/>
        </w:rPr>
        <w:t>профессиональной служебной деятельности гражданского служащего</w:t>
      </w:r>
    </w:p>
    <w:p w:rsidR="000A5344" w:rsidRPr="00955102" w:rsidRDefault="000A5344" w:rsidP="000A5344">
      <w:pPr>
        <w:widowControl w:val="0"/>
        <w:ind w:firstLine="0"/>
        <w:jc w:val="both"/>
        <w:rPr>
          <w:rFonts w:eastAsia="Batang"/>
          <w:sz w:val="24"/>
          <w:lang w:eastAsia="ko-KR"/>
        </w:rPr>
      </w:pPr>
    </w:p>
    <w:p w:rsidR="000A5344" w:rsidRPr="00955102" w:rsidRDefault="000A5344" w:rsidP="000A5344">
      <w:pPr>
        <w:widowControl w:val="0"/>
        <w:jc w:val="both"/>
        <w:rPr>
          <w:rFonts w:eastAsia="Batang"/>
          <w:sz w:val="24"/>
          <w:lang w:eastAsia="ko-KR"/>
        </w:rPr>
      </w:pPr>
      <w:r w:rsidRPr="00955102">
        <w:rPr>
          <w:rFonts w:ascii="PT Astra Serif" w:eastAsia="Batang" w:hAnsi="PT Astra Serif" w:cs="PT Astra Serif"/>
          <w:sz w:val="24"/>
          <w:szCs w:val="24"/>
          <w:lang w:eastAsia="ko-KR"/>
        </w:rPr>
        <w:t xml:space="preserve">20. Эффективность и результативность профессиональной служебной деятельности </w:t>
      </w:r>
      <w:r w:rsidRPr="00955102">
        <w:rPr>
          <w:rFonts w:ascii="PT Astra Serif" w:eastAsia="Batang" w:hAnsi="PT Astra Serif" w:cs="PT Astra Serif"/>
          <w:i/>
          <w:iCs/>
          <w:sz w:val="24"/>
          <w:szCs w:val="24"/>
          <w:lang w:eastAsia="ko-KR"/>
        </w:rPr>
        <w:t>главного специалиста</w:t>
      </w:r>
      <w:r w:rsidRPr="00955102">
        <w:rPr>
          <w:rFonts w:ascii="PT Astra Serif" w:eastAsia="Batang" w:hAnsi="PT Astra Serif" w:cs="PT Astra Serif"/>
          <w:sz w:val="24"/>
          <w:szCs w:val="24"/>
          <w:lang w:eastAsia="ko-KR"/>
        </w:rPr>
        <w:t xml:space="preserve"> оценивается по следующим показателям:</w:t>
      </w:r>
    </w:p>
    <w:p w:rsidR="000A5344" w:rsidRDefault="000A5344" w:rsidP="000A5344">
      <w:pPr>
        <w:numPr>
          <w:ilvl w:val="0"/>
          <w:numId w:val="24"/>
        </w:numPr>
        <w:tabs>
          <w:tab w:val="left" w:pos="1134"/>
        </w:tabs>
        <w:ind w:left="0" w:firstLine="993"/>
        <w:jc w:val="both"/>
      </w:pPr>
      <w:r w:rsidRPr="00955102">
        <w:rPr>
          <w:rFonts w:ascii="PT Astra Serif" w:hAnsi="PT Astra Serif" w:cs="PT Astra Serif"/>
          <w:sz w:val="24"/>
          <w:szCs w:val="24"/>
        </w:rPr>
        <w:t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</w:p>
    <w:p w:rsidR="000A5344" w:rsidRDefault="000A5344" w:rsidP="000A5344">
      <w:pPr>
        <w:numPr>
          <w:ilvl w:val="0"/>
          <w:numId w:val="24"/>
        </w:numPr>
        <w:tabs>
          <w:tab w:val="left" w:pos="1134"/>
        </w:tabs>
        <w:ind w:left="0" w:firstLine="993"/>
        <w:jc w:val="both"/>
      </w:pPr>
      <w:r w:rsidRPr="00955102">
        <w:rPr>
          <w:rFonts w:ascii="PT Astra Serif" w:hAnsi="PT Astra Serif" w:cs="PT Astra Serif"/>
          <w:sz w:val="24"/>
          <w:szCs w:val="24"/>
        </w:rPr>
        <w:t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доработку; число жалоб и замечаний на работу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</w:p>
    <w:p w:rsidR="000A5344" w:rsidRDefault="000A5344" w:rsidP="000A5344">
      <w:pPr>
        <w:numPr>
          <w:ilvl w:val="0"/>
          <w:numId w:val="24"/>
        </w:numPr>
        <w:tabs>
          <w:tab w:val="left" w:pos="1134"/>
        </w:tabs>
        <w:ind w:left="0" w:firstLine="993"/>
        <w:jc w:val="both"/>
      </w:pPr>
      <w:r w:rsidRPr="00955102">
        <w:rPr>
          <w:rFonts w:ascii="PT Astra Serif" w:hAnsi="PT Astra Serif" w:cs="PT Astra Serif"/>
          <w:sz w:val="24"/>
          <w:szCs w:val="24"/>
        </w:rPr>
        <w:lastRenderedPageBreak/>
        <w:t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</w:p>
    <w:p w:rsidR="000A5344" w:rsidRDefault="000A5344" w:rsidP="000A5344">
      <w:pPr>
        <w:numPr>
          <w:ilvl w:val="0"/>
          <w:numId w:val="24"/>
        </w:numPr>
        <w:tabs>
          <w:tab w:val="left" w:pos="1134"/>
        </w:tabs>
        <w:ind w:left="0" w:firstLine="993"/>
        <w:jc w:val="both"/>
      </w:pPr>
      <w:r w:rsidRPr="00955102">
        <w:rPr>
          <w:rFonts w:ascii="PT Astra Serif" w:hAnsi="PT Astra Serif" w:cs="PT Astra Serif"/>
          <w:sz w:val="24"/>
          <w:szCs w:val="24"/>
        </w:rPr>
        <w:t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</w:p>
    <w:p w:rsidR="000A5344" w:rsidRPr="00955102" w:rsidRDefault="000A5344" w:rsidP="000A5344">
      <w:pPr>
        <w:numPr>
          <w:ilvl w:val="0"/>
          <w:numId w:val="24"/>
        </w:numPr>
        <w:tabs>
          <w:tab w:val="left" w:pos="1134"/>
        </w:tabs>
        <w:ind w:left="0" w:firstLine="993"/>
        <w:jc w:val="both"/>
      </w:pPr>
      <w:r w:rsidRPr="00955102">
        <w:rPr>
          <w:rFonts w:ascii="PT Astra Serif" w:hAnsi="PT Astra Serif" w:cs="PT Astra Serif"/>
          <w:sz w:val="24"/>
          <w:szCs w:val="24"/>
        </w:rPr>
        <w:t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</w:p>
    <w:p w:rsidR="000A5344" w:rsidRPr="00955102" w:rsidRDefault="000A5344" w:rsidP="000A5344">
      <w:pPr>
        <w:spacing w:before="240"/>
        <w:ind w:firstLine="284"/>
        <w:jc w:val="both"/>
        <w:rPr>
          <w:color w:val="000000"/>
          <w:sz w:val="25"/>
          <w:szCs w:val="25"/>
        </w:rPr>
      </w:pPr>
    </w:p>
    <w:p w:rsidR="000A5344" w:rsidRDefault="000A534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p w:rsidR="00862894" w:rsidRP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  <w:r w:rsidRPr="00862894">
        <w:rPr>
          <w:rFonts w:ascii="PT Astra Serif" w:hAnsi="PT Astra Serif"/>
          <w:sz w:val="24"/>
          <w:szCs w:val="24"/>
        </w:rPr>
        <w:t xml:space="preserve">4) </w:t>
      </w:r>
      <w:r w:rsidRPr="00862894">
        <w:rPr>
          <w:rFonts w:ascii="PT Astra Serif" w:hAnsi="PT Astra Serif" w:cs="Arial"/>
          <w:sz w:val="24"/>
          <w:szCs w:val="24"/>
          <w:u w:val="single"/>
        </w:rPr>
        <w:t>Область профессиональной служебной деятельности государственного гражданского служащего Томской области (далее-гражданский служащий</w:t>
      </w:r>
      <w:r w:rsidRPr="00862894">
        <w:rPr>
          <w:rFonts w:ascii="PT Astra Serif" w:hAnsi="PT Astra Serif" w:cs="Arial"/>
          <w:sz w:val="24"/>
          <w:szCs w:val="24"/>
        </w:rPr>
        <w:t>):</w:t>
      </w:r>
      <w:r w:rsidRPr="00862894">
        <w:rPr>
          <w:rFonts w:ascii="PT Astra Serif" w:hAnsi="PT Astra Serif"/>
          <w:sz w:val="24"/>
          <w:szCs w:val="24"/>
        </w:rPr>
        <w:t xml:space="preserve"> «</w:t>
      </w:r>
      <w:r w:rsidRPr="00862894">
        <w:rPr>
          <w:rFonts w:ascii="PT Astra Serif" w:eastAsia="Calibri" w:hAnsi="PT Astra Serif" w:cs="PT Astra Serif"/>
          <w:sz w:val="24"/>
          <w:szCs w:val="24"/>
        </w:rPr>
        <w:t>Регулирование науки и образования, инновационной деятельности и молодежной политики»</w:t>
      </w:r>
      <w:r w:rsidR="00BD7A65">
        <w:rPr>
          <w:rFonts w:ascii="PT Astra Serif" w:eastAsia="Calibri" w:hAnsi="PT Astra Serif" w:cs="PT Astra Serif"/>
          <w:sz w:val="24"/>
          <w:szCs w:val="24"/>
        </w:rPr>
        <w:t>.</w:t>
      </w:r>
      <w:bookmarkStart w:id="0" w:name="_GoBack"/>
      <w:bookmarkEnd w:id="0"/>
    </w:p>
    <w:p w:rsidR="00862894" w:rsidRDefault="00862894" w:rsidP="00C243DA">
      <w:pPr>
        <w:ind w:firstLine="284"/>
        <w:jc w:val="both"/>
        <w:rPr>
          <w:rFonts w:ascii="PT Astra Serif" w:hAnsi="PT Astra Serif" w:cs="Arial"/>
          <w:sz w:val="24"/>
          <w:szCs w:val="24"/>
          <w:shd w:val="clear" w:color="auto" w:fill="FFFFFF"/>
        </w:rPr>
      </w:pPr>
      <w:r w:rsidRPr="00862894">
        <w:rPr>
          <w:rFonts w:ascii="PT Astra Serif" w:hAnsi="PT Astra Serif" w:cs="Arial"/>
          <w:sz w:val="24"/>
          <w:szCs w:val="24"/>
          <w:u w:val="single"/>
          <w:shd w:val="clear" w:color="auto" w:fill="FFFFFF"/>
        </w:rPr>
        <w:t>Вид профессиональной служебной деятельности гражданского служащего: </w:t>
      </w:r>
      <w:r w:rsidRPr="00862894">
        <w:rPr>
          <w:rFonts w:ascii="PT Astra Serif" w:hAnsi="PT Astra Serif" w:cs="Arial"/>
          <w:sz w:val="24"/>
          <w:szCs w:val="24"/>
          <w:shd w:val="clear" w:color="auto" w:fill="FFFFFF"/>
        </w:rPr>
        <w:t>"Обеспечение соблюдения законо</w:t>
      </w:r>
      <w:r>
        <w:rPr>
          <w:rFonts w:ascii="PT Astra Serif" w:hAnsi="PT Astra Serif" w:cs="Arial"/>
          <w:sz w:val="24"/>
          <w:szCs w:val="24"/>
          <w:shd w:val="clear" w:color="auto" w:fill="FFFFFF"/>
        </w:rPr>
        <w:t>дательства в сфере образования".</w:t>
      </w:r>
    </w:p>
    <w:p w:rsidR="00862894" w:rsidRDefault="00862894" w:rsidP="00C243DA">
      <w:pPr>
        <w:ind w:firstLine="284"/>
        <w:jc w:val="both"/>
        <w:rPr>
          <w:rFonts w:ascii="PT Astra Serif" w:hAnsi="PT Astra Serif" w:cs="Arial"/>
          <w:sz w:val="24"/>
          <w:szCs w:val="24"/>
          <w:shd w:val="clear" w:color="auto" w:fill="FFFFFF"/>
        </w:rPr>
      </w:pPr>
    </w:p>
    <w:p w:rsidR="00862894" w:rsidRPr="00F97CC5" w:rsidRDefault="00862894" w:rsidP="00862894">
      <w:pPr>
        <w:pStyle w:val="ConsPlusNormal"/>
        <w:jc w:val="center"/>
        <w:outlineLvl w:val="1"/>
        <w:rPr>
          <w:rFonts w:ascii="PT Astra Serif" w:hAnsi="PT Astra Serif"/>
        </w:rPr>
      </w:pPr>
      <w:r w:rsidRPr="00F97CC5"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862894" w:rsidRPr="00F97CC5" w:rsidRDefault="00862894" w:rsidP="00862894">
      <w:pPr>
        <w:pStyle w:val="ConsPlusNormal"/>
        <w:jc w:val="both"/>
        <w:rPr>
          <w:rFonts w:ascii="PT Astra Serif" w:hAnsi="PT Astra Serif"/>
        </w:rPr>
      </w:pPr>
    </w:p>
    <w:p w:rsidR="00862894" w:rsidRDefault="00862894" w:rsidP="00862894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8. Основные права и обязанности </w:t>
      </w:r>
      <w:r>
        <w:rPr>
          <w:rFonts w:ascii="PT Astra Serif" w:hAnsi="PT Astra Serif"/>
          <w:i/>
          <w:iCs/>
        </w:rPr>
        <w:t>главного специалиста</w:t>
      </w:r>
      <w:r>
        <w:rPr>
          <w:rFonts w:ascii="PT Astra Serif" w:hAnsi="PT Astra Serif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862894" w:rsidRDefault="00862894" w:rsidP="00862894">
      <w:pPr>
        <w:pStyle w:val="ConsPlusNormal"/>
        <w:ind w:firstLine="709"/>
        <w:jc w:val="both"/>
        <w:rPr>
          <w:rFonts w:ascii="PT Astra Serif" w:hAnsi="PT Astra Serif"/>
        </w:rPr>
      </w:pPr>
    </w:p>
    <w:p w:rsidR="00862894" w:rsidRDefault="00862894" w:rsidP="00862894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9. В целях реализации задач и функций, возложенных на комитет Департамента, </w:t>
      </w:r>
      <w:r>
        <w:rPr>
          <w:rFonts w:ascii="PT Astra Serif" w:hAnsi="PT Astra Serif"/>
          <w:i/>
          <w:iCs/>
          <w:color w:val="000000"/>
        </w:rPr>
        <w:t>главный специалист</w:t>
      </w:r>
      <w:r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</w:rPr>
        <w:t>обязан: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1) осуществлять в рамках федерального государственного контроля (надзора) в сфере образования следующих видов контрольных (надзорных) мероприятий: документарной проверки, выездной проверки, наблюдения за соблюдением обязательных требований (мониторинг безопасности), выездного обследования;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2) осуществлять в рамках федерального государственного контроля (надзора) в сфере образования следующие виды профилактических мероприятий: информирование, обобщение правоприменительной практики, объявление предостережения, консультирование и профилактические визиты;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3) осуществлять государственный контроль (надзор) за деятельностью органов местного самоуправления по исполнению законодательства Российской Федерации в сфере образования;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4) организовывать и осуществлять мероприятия по реализации Программы профилактики рисков причинения вреда (ущерба) охраняемым законом ценностям (в сфере образования);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5) участвовать в разработке нормативных правовых, инструктивных документов по вопросам федерального государственного контроля (надзора) в сфере образования;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6) участвовать в разработке необходимого инструментария для проведения контрольных (надзорных) и профилактических мероприятий по вопросам федерального государственного контроля (надзора) в сфере образования;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7) готовить распоряжения и решения для проведения контрольных (надзорных) и профилактических мероприятий в рамках федерального государственного контроля (надзора) в сфере образования;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8) готовить предписания для принятия мер по устранению выявленных нарушений в ходе федерального государственного контроля (надзора) в сфере образования;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9) по результатам федерального государственного контроля (надзора) в сфере образования готовить протоколы об административном правонарушении в порядке, установленном Кодексом Российской Федерации об административных правонарушениях;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10) участвовать в подготовке материалов для дальнейшего информирования муниципальных органов управления образованием о результатах контрольной (надзорной) и профилактической деятельности в отношении подведомственных образовательных учреждений по вопросам федерального государственного контроля (надзора) в сфере образования;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11) готовить проекты ответов на обращения граждан по вопросам федерального государственного контроля (надзора) в сфере образования;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12) готовить информацию о состоянии системы образования региона по вопросам федерального государственного контроля (надзора) в сфере образования;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13) готовить ежемесячный план работы до 01 числа каждого месяца и представлять его на согласование начальнику отдела контроля и надзора;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14) готовить ежемесячный отчет о проделанной работе до 01 числа месяца, следующего за отчетным, и представлять его на проверку начальнику отдела контроля и надзора;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 xml:space="preserve">15) принимать участие в подготовке проекта плана проверок на следующий год до 01 октября года, предшествующему году проведения плановых проверок, по вопросам федерального государственного контроля (надзора) в сфере образования и представлять его на согласование </w:t>
      </w:r>
      <w:r w:rsidRPr="008B346E">
        <w:rPr>
          <w:rFonts w:ascii="PT Astra Serif" w:hAnsi="PT Astra Serif"/>
          <w:i/>
          <w:sz w:val="24"/>
          <w:szCs w:val="24"/>
        </w:rPr>
        <w:lastRenderedPageBreak/>
        <w:t>начальнику отдела контроля и надзора;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16) принимать участие в подготовке проекта Программы профилактики рисков причинения вреда (ущерба) охраняемым законом ценностям (в сфере образования) на следующий год до 1 октября текущего года и представлять его на согласование начальнику отдела контроля и надзора;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17) принимать участие в подготовке годового отчета в федеральный орган исполнительной власти, осуществляющий функции по контролю и надзору в сфере образования (Рособрнадзор);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18) принимать участие в анализе деятельности за год по вопросам федерального государственного контроля (надзора) в сфере образования;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19) принимать участие в подготовке проекта доклада до 30 апреля года, следующего за отчетным периодом, содержащего результаты обобщения правоприменительной практики контрольного (надзорного) органа в сфере образования за предшествующий календарный год;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 xml:space="preserve">20) осуществлять оперативную связь с органами местного самоуправления, осуществляющими управление в сфере образования, по вопросам федерального государственного контроля (надзора) в сфере образования; 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21) вести ежемесячный учёт по срокам исполнения предписаний, выданных отделом контроля и надзора юридическим лицам и индивидуальным предпринимателям;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 xml:space="preserve">22) своевременно регистрировать, редактировать и вносить в Автоматизированную систему «Единый реестр контрольно-надзорных мероприятий» (размещён на портале http://proverki.gov.ru) достоверной информации </w:t>
      </w:r>
      <w:r w:rsidRPr="008B346E">
        <w:rPr>
          <w:rFonts w:ascii="PT Astra Serif" w:hAnsi="PT Astra Serif"/>
          <w:i/>
          <w:sz w:val="24"/>
          <w:szCs w:val="24"/>
          <w:lang w:eastAsia="en-US"/>
        </w:rPr>
        <w:t>в отношении контрольных (надзорных) и профилактических мероприятий, проведенных главным специалистом отдела контроля и надзора</w:t>
      </w:r>
      <w:r w:rsidRPr="008B346E">
        <w:rPr>
          <w:rFonts w:ascii="PT Astra Serif" w:hAnsi="PT Astra Serif"/>
          <w:i/>
          <w:sz w:val="24"/>
          <w:szCs w:val="24"/>
        </w:rPr>
        <w:t>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  <w:lang w:eastAsia="en-US"/>
        </w:rPr>
      </w:pPr>
      <w:r w:rsidRPr="008B346E">
        <w:rPr>
          <w:rFonts w:ascii="PT Astra Serif" w:hAnsi="PT Astra Serif"/>
          <w:i/>
          <w:sz w:val="24"/>
          <w:szCs w:val="24"/>
          <w:lang w:eastAsia="en-US"/>
        </w:rPr>
        <w:t>23) обеспечивать своевременную регистрацию, редактирование и внесение в государственную информационную систему государственного надзора в сфере образования (АКНДПП) информации в отношении контрольных (надзорных) и профилактических мероприятий, проведенных главным специалистом отдела контроля и надзора;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  <w:lang w:eastAsia="en-US"/>
        </w:rPr>
      </w:pPr>
      <w:r w:rsidRPr="008B346E">
        <w:rPr>
          <w:rFonts w:ascii="PT Astra Serif" w:hAnsi="PT Astra Serif"/>
          <w:i/>
          <w:sz w:val="24"/>
          <w:szCs w:val="24"/>
        </w:rPr>
        <w:t xml:space="preserve">24) обеспечивать своевременное внесение в единый реестр видов федерального </w:t>
      </w:r>
      <w:r w:rsidRPr="008B346E">
        <w:rPr>
          <w:rFonts w:ascii="PT Astra Serif" w:hAnsi="PT Astra Serif"/>
          <w:i/>
          <w:sz w:val="24"/>
          <w:szCs w:val="24"/>
          <w:lang w:eastAsia="en-US"/>
        </w:rPr>
        <w:t>государственного контроля (надзора), регионального государственного контроля (надзора), муниципального контроля сведения об объектах контроля;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  <w:lang w:eastAsia="en-US"/>
        </w:rPr>
      </w:pPr>
      <w:r w:rsidRPr="008B346E">
        <w:rPr>
          <w:rFonts w:ascii="PT Astra Serif" w:hAnsi="PT Astra Serif"/>
          <w:i/>
          <w:sz w:val="24"/>
          <w:szCs w:val="24"/>
          <w:lang w:eastAsia="en-US"/>
        </w:rPr>
        <w:t xml:space="preserve">25) </w:t>
      </w:r>
      <w:r w:rsidRPr="008B346E">
        <w:rPr>
          <w:rFonts w:ascii="PT Astra Serif" w:hAnsi="PT Astra Serif"/>
          <w:i/>
          <w:sz w:val="24"/>
          <w:szCs w:val="24"/>
        </w:rPr>
        <w:t xml:space="preserve">обеспечивать своевременное </w:t>
      </w:r>
      <w:r w:rsidRPr="008B346E">
        <w:rPr>
          <w:rFonts w:ascii="PT Astra Serif" w:hAnsi="PT Astra Serif"/>
          <w:i/>
          <w:sz w:val="24"/>
          <w:szCs w:val="24"/>
          <w:lang w:eastAsia="en-US"/>
        </w:rPr>
        <w:t>направление запросов в рамках межведомственного взаимодействия при подготовке к проведению проверок, при проведении наблюдения за соблюдением обязательных требований (мониторинга безопасности);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  <w:lang w:eastAsia="en-US"/>
        </w:rPr>
      </w:pPr>
      <w:r w:rsidRPr="008B346E">
        <w:rPr>
          <w:rFonts w:ascii="PT Astra Serif" w:hAnsi="PT Astra Serif"/>
          <w:i/>
          <w:sz w:val="24"/>
          <w:szCs w:val="24"/>
          <w:lang w:eastAsia="en-US"/>
        </w:rPr>
        <w:t xml:space="preserve">26) </w:t>
      </w:r>
      <w:r w:rsidRPr="008B346E">
        <w:rPr>
          <w:rFonts w:ascii="PT Astra Serif" w:hAnsi="PT Astra Serif"/>
          <w:i/>
          <w:sz w:val="24"/>
          <w:szCs w:val="24"/>
        </w:rPr>
        <w:t>обеспечивать рассмотрение материалов обращений контролируемых лиц в рамках досудебного обжалования, принимать решения по ходатайствам, обеспечивать продление сроков рассмотрения обращений и подготовку проектов решений по обращениям контролируемых лиц в рамках досудебного обжалования;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 xml:space="preserve">27) </w:t>
      </w:r>
      <w:r w:rsidRPr="008B346E">
        <w:rPr>
          <w:rFonts w:ascii="PT Astra Serif" w:hAnsi="PT Astra Serif"/>
          <w:i/>
          <w:sz w:val="24"/>
          <w:szCs w:val="24"/>
          <w:lang w:eastAsia="en-US"/>
        </w:rPr>
        <w:t>уведомлять председателя комитета по контролю, надзору и лицензированию в сфере образования обо всех случаях обращения к нему каких-либо лиц в целях склонения его к совершению коррупционных правонарушений (за исключением случаев, когда по данным фактам проведена или проводится проверка);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 w:rsidRPr="008B346E">
        <w:rPr>
          <w:rFonts w:ascii="PT Astra Serif" w:hAnsi="PT Astra Serif"/>
          <w:i/>
          <w:sz w:val="24"/>
          <w:szCs w:val="24"/>
        </w:rPr>
        <w:t>28) соблюдать ограничения и запреты, связанные с государственной гражданской службой, установленные Федеральным законом от 27.07.2004 № 79-ФЗ «О государственной гражданской службе Российской Федерации»;</w:t>
      </w:r>
    </w:p>
    <w:p w:rsidR="00862894" w:rsidRPr="008B346E" w:rsidRDefault="00862894" w:rsidP="00862894">
      <w:pPr>
        <w:widowControl w:val="0"/>
        <w:autoSpaceDE w:val="0"/>
        <w:autoSpaceDN w:val="0"/>
        <w:adjustRightInd w:val="0"/>
        <w:ind w:firstLine="540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4"/>
          <w:szCs w:val="24"/>
        </w:rPr>
        <w:t>29</w:t>
      </w:r>
      <w:r w:rsidRPr="008B346E">
        <w:rPr>
          <w:rFonts w:ascii="PT Astra Serif" w:hAnsi="PT Astra Serif"/>
          <w:i/>
          <w:sz w:val="24"/>
          <w:szCs w:val="24"/>
        </w:rPr>
        <w:t>) повышать свою профессиональную квалификацию.</w:t>
      </w:r>
    </w:p>
    <w:p w:rsidR="00862894" w:rsidRPr="001814C4" w:rsidRDefault="00862894" w:rsidP="0086289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862894" w:rsidRDefault="00862894" w:rsidP="00862894">
      <w:pPr>
        <w:pStyle w:val="ConsPlusNormal"/>
        <w:ind w:firstLine="567"/>
        <w:jc w:val="both"/>
      </w:pPr>
      <w:r>
        <w:rPr>
          <w:rFonts w:ascii="PT Astra Serif" w:hAnsi="PT Astra Serif" w:cs="PT Astra Serif"/>
        </w:rPr>
        <w:t xml:space="preserve">10. В целях исполнения возложенных должностных обязанностей </w:t>
      </w:r>
      <w:r>
        <w:rPr>
          <w:rFonts w:ascii="PT Astra Serif" w:hAnsi="PT Astra Serif" w:cs="PT Astra Serif"/>
          <w:i/>
          <w:iCs/>
        </w:rPr>
        <w:t>главный специалист</w:t>
      </w:r>
      <w:r>
        <w:rPr>
          <w:rFonts w:ascii="PT Astra Serif" w:hAnsi="PT Astra Serif" w:cs="PT Astra Serif"/>
        </w:rPr>
        <w:t xml:space="preserve"> имеет право:</w:t>
      </w:r>
    </w:p>
    <w:p w:rsidR="00862894" w:rsidRPr="005E39DF" w:rsidRDefault="00862894" w:rsidP="00862894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взаимодействовать с другими структурными подразделениями Департамента образования Томской области по исполнению возложенных на гражданского служащего обязанностей;</w:t>
      </w:r>
    </w:p>
    <w:p w:rsidR="00862894" w:rsidRPr="005E39DF" w:rsidRDefault="00862894" w:rsidP="00862894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знакомиться с документами, нормативными правовыми актами, касающимися вопросов, по которым гражданский служащий исполняет обязанности;</w:t>
      </w:r>
    </w:p>
    <w:p w:rsidR="00862894" w:rsidRPr="005E39DF" w:rsidRDefault="00862894" w:rsidP="00862894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участвовать в заседаниях, совещаниях, переговорах и других мероприятиях по решению вопросов, относящихся к компетенции государственного служащего;</w:t>
      </w:r>
    </w:p>
    <w:p w:rsidR="00862894" w:rsidRPr="005E39DF" w:rsidRDefault="00862894" w:rsidP="00862894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lastRenderedPageBreak/>
        <w:t>вносить на рассмотрение начальника Департамента образования Томской области, касающиеся сферы деятельности Департамента образования Томской области, предложения по совершенствованию работы, связанной с обязанностями, предусмотренными настоящим регламентом;</w:t>
      </w:r>
    </w:p>
    <w:p w:rsidR="00862894" w:rsidRPr="005E39DF" w:rsidRDefault="00862894" w:rsidP="00862894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запрашивать и получать от сотрудников Департамента образования Томской области, руководителей областных государственных образовательных учреждениях, в отношении которых Департамент образования Томской области осуществляет функции и полномочия учредителя, необходимую информацию для осуществления своих служебных функций;</w:t>
      </w:r>
    </w:p>
    <w:p w:rsidR="00862894" w:rsidRPr="005E39DF" w:rsidRDefault="00862894" w:rsidP="00862894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пользоваться информационными базами данных, имеющимися в Департаменте образования Томской области;</w:t>
      </w:r>
    </w:p>
    <w:p w:rsidR="00862894" w:rsidRPr="005E39DF" w:rsidRDefault="00862894" w:rsidP="00862894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поддерживать уровень профессиональной квалификации, необходимый для осуществления своих должностных обязанностей;</w:t>
      </w:r>
    </w:p>
    <w:p w:rsidR="00862894" w:rsidRPr="005E39DF" w:rsidRDefault="00862894" w:rsidP="00862894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получать объективную оценку своей деятельности;</w:t>
      </w:r>
    </w:p>
    <w:p w:rsidR="00862894" w:rsidRPr="005E39DF" w:rsidRDefault="00862894" w:rsidP="00862894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требовать от руководства Департамента образования Томской области создания необходимых условий для выполнения своих должностных обязанностей;</w:t>
      </w:r>
    </w:p>
    <w:p w:rsidR="00862894" w:rsidRPr="005E39DF" w:rsidRDefault="00862894" w:rsidP="00862894">
      <w:pPr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обращаться в установленном порядке за содействием и разъяснениями в компетентные государственные органы и органы местного самоуправления по вопросам, касающимся выполнения своих должностных обязанностей;</w:t>
      </w:r>
    </w:p>
    <w:p w:rsidR="00862894" w:rsidRPr="005E39DF" w:rsidRDefault="00862894" w:rsidP="00862894">
      <w:pPr>
        <w:pStyle w:val="ConsPlusNormal"/>
        <w:numPr>
          <w:ilvl w:val="0"/>
          <w:numId w:val="21"/>
        </w:numPr>
        <w:tabs>
          <w:tab w:val="left" w:pos="850"/>
          <w:tab w:val="left" w:pos="1134"/>
        </w:tabs>
        <w:ind w:left="0" w:firstLine="851"/>
        <w:jc w:val="both"/>
      </w:pPr>
      <w:r w:rsidRPr="005E39DF">
        <w:rPr>
          <w:rFonts w:ascii="PT Astra Serif" w:hAnsi="PT Astra Serif" w:cs="PT Astra Serif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862894" w:rsidRDefault="00862894" w:rsidP="00862894">
      <w:pPr>
        <w:pStyle w:val="ConsPlusNormal"/>
        <w:tabs>
          <w:tab w:val="left" w:pos="850"/>
        </w:tabs>
        <w:ind w:firstLine="709"/>
        <w:jc w:val="both"/>
      </w:pPr>
    </w:p>
    <w:p w:rsidR="00862894" w:rsidRDefault="00862894" w:rsidP="00862894">
      <w:pPr>
        <w:pStyle w:val="ConsPlusNormal"/>
        <w:ind w:firstLine="709"/>
        <w:jc w:val="both"/>
      </w:pPr>
      <w:r>
        <w:rPr>
          <w:rFonts w:ascii="PT Astra Serif" w:hAnsi="PT Astra Serif" w:cs="PT Astra Serif"/>
        </w:rPr>
        <w:t>11. </w:t>
      </w:r>
      <w:r>
        <w:rPr>
          <w:rFonts w:ascii="PT Astra Serif" w:hAnsi="PT Astra Serif" w:cs="PT Astra Serif"/>
          <w:i/>
          <w:iCs/>
        </w:rPr>
        <w:t>Главный специалист</w:t>
      </w:r>
      <w:r>
        <w:rPr>
          <w:rFonts w:ascii="PT Astra Serif" w:hAnsi="PT Astra Serif" w:cs="PT Astra Serif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</w:t>
      </w:r>
      <w:r w:rsidRPr="005E39DF">
        <w:rPr>
          <w:rFonts w:ascii="PT Astra Serif" w:hAnsi="PT Astra Serif" w:cs="PT Astra Serif"/>
          <w:b/>
          <w:bCs/>
          <w:color w:val="000000"/>
        </w:rPr>
        <w:t xml:space="preserve"> </w:t>
      </w:r>
      <w:r>
        <w:rPr>
          <w:rFonts w:ascii="PT Astra Serif" w:hAnsi="PT Astra Serif" w:cs="PT Astra Serif"/>
        </w:rPr>
        <w:t>начальника Департамента, заместителя начальника Департамента и председателя Комитета.</w:t>
      </w:r>
    </w:p>
    <w:p w:rsidR="00862894" w:rsidRDefault="00862894" w:rsidP="00862894">
      <w:pPr>
        <w:pStyle w:val="ConsPlusNormal"/>
        <w:ind w:firstLine="709"/>
        <w:jc w:val="both"/>
      </w:pPr>
    </w:p>
    <w:p w:rsidR="00862894" w:rsidRDefault="00862894" w:rsidP="00862894">
      <w:pPr>
        <w:pStyle w:val="ConsPlusNormal"/>
        <w:ind w:firstLine="709"/>
        <w:jc w:val="both"/>
      </w:pPr>
      <w:r>
        <w:rPr>
          <w:rFonts w:ascii="PT Astra Serif" w:hAnsi="PT Astra Serif" w:cs="PT Astra Serif"/>
        </w:rPr>
        <w:t>12. </w:t>
      </w:r>
      <w:r>
        <w:rPr>
          <w:rFonts w:ascii="PT Astra Serif" w:hAnsi="PT Astra Serif" w:cs="PT Astra Serif"/>
          <w:i/>
          <w:iCs/>
        </w:rPr>
        <w:t>Главный специалист</w:t>
      </w:r>
      <w:r>
        <w:rPr>
          <w:rFonts w:ascii="PT Astra Serif" w:eastAsia="PT Astra Serif" w:hAnsi="PT Astra Serif" w:cs="PT Astra Serif"/>
        </w:rPr>
        <w:t xml:space="preserve"> </w:t>
      </w:r>
      <w:r>
        <w:rPr>
          <w:rFonts w:ascii="PT Astra Serif" w:hAnsi="PT Astra Serif" w:cs="PT Astra Serif"/>
        </w:rPr>
        <w:t xml:space="preserve">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 w:cs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862894" w:rsidRDefault="00862894" w:rsidP="00862894">
      <w:pPr>
        <w:pStyle w:val="ConsPlusNormal"/>
        <w:jc w:val="both"/>
      </w:pPr>
    </w:p>
    <w:p w:rsidR="00862894" w:rsidRDefault="00862894" w:rsidP="00862894">
      <w:pPr>
        <w:pStyle w:val="ConsPlusNormal"/>
        <w:outlineLvl w:val="1"/>
      </w:pPr>
    </w:p>
    <w:p w:rsidR="00862894" w:rsidRDefault="00862894" w:rsidP="00862894">
      <w:pPr>
        <w:pStyle w:val="ConsPlusNormal"/>
        <w:jc w:val="center"/>
        <w:outlineLvl w:val="1"/>
      </w:pPr>
      <w:r>
        <w:rPr>
          <w:rFonts w:ascii="PT Astra Serif" w:hAnsi="PT Astra Serif" w:cs="PT Astra Serif"/>
        </w:rPr>
        <w:t>IX. Показатели эффективности и результативности</w:t>
      </w:r>
    </w:p>
    <w:p w:rsidR="00862894" w:rsidRDefault="00862894" w:rsidP="00862894">
      <w:pPr>
        <w:pStyle w:val="ConsPlusNormal"/>
        <w:jc w:val="center"/>
      </w:pPr>
      <w:r>
        <w:rPr>
          <w:rFonts w:ascii="PT Astra Serif" w:hAnsi="PT Astra Serif" w:cs="PT Astra Serif"/>
        </w:rPr>
        <w:t>профессиональной служебной деятельности гражданского служащего</w:t>
      </w:r>
    </w:p>
    <w:p w:rsidR="00862894" w:rsidRDefault="00862894" w:rsidP="00862894">
      <w:pPr>
        <w:pStyle w:val="ConsPlusNormal"/>
        <w:jc w:val="both"/>
      </w:pPr>
    </w:p>
    <w:p w:rsidR="00862894" w:rsidRDefault="00862894" w:rsidP="00862894">
      <w:pPr>
        <w:pStyle w:val="ConsPlusNormal"/>
        <w:ind w:firstLine="709"/>
        <w:jc w:val="both"/>
      </w:pPr>
      <w:r>
        <w:rPr>
          <w:rFonts w:ascii="PT Astra Serif" w:hAnsi="PT Astra Serif" w:cs="PT Astra Serif"/>
        </w:rPr>
        <w:t xml:space="preserve">20. Эффективность и результативность профессиональной служебной деятельности </w:t>
      </w:r>
      <w:r>
        <w:rPr>
          <w:rFonts w:ascii="PT Astra Serif" w:hAnsi="PT Astra Serif" w:cs="PT Astra Serif"/>
          <w:i/>
          <w:iCs/>
        </w:rPr>
        <w:t>главного специалиста</w:t>
      </w:r>
      <w:r>
        <w:rPr>
          <w:rFonts w:ascii="PT Astra Serif" w:hAnsi="PT Astra Serif" w:cs="PT Astra Serif"/>
        </w:rPr>
        <w:t xml:space="preserve"> оценивается по следующим показателям:</w:t>
      </w:r>
    </w:p>
    <w:p w:rsidR="00862894" w:rsidRPr="005E39DF" w:rsidRDefault="00862894" w:rsidP="00862894">
      <w:pPr>
        <w:numPr>
          <w:ilvl w:val="0"/>
          <w:numId w:val="22"/>
        </w:numPr>
        <w:tabs>
          <w:tab w:val="left" w:pos="1134"/>
        </w:tabs>
        <w:ind w:left="0" w:firstLine="992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своевременность исполнения служебных/должностных обязанностей государственным гражданским служащим и подчиненными ему сотрудниками Департамента образования Томской области, представления предусмотренной отчетности и необходимой информации;</w:t>
      </w:r>
    </w:p>
    <w:p w:rsidR="00862894" w:rsidRPr="005E39DF" w:rsidRDefault="00862894" w:rsidP="00862894">
      <w:pPr>
        <w:numPr>
          <w:ilvl w:val="0"/>
          <w:numId w:val="22"/>
        </w:numPr>
        <w:tabs>
          <w:tab w:val="left" w:pos="1134"/>
        </w:tabs>
        <w:ind w:left="0" w:firstLine="992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качество исполнения должностных обязанностей (доля разработанных нормативных правовых актов от запланированных; своевременность предоставления регламентированной отчетности; отсутствие повторных обращений граждан по одному и тому же поводу; количество возвратов разработанных документов на существенную доработку; число жалоб и замечаний на работу государственного гражданского служащего и починенных ему сотрудников Департамента образования Томской области, своевременно подготовленные к снятию с контроля документы, отсутствие обоснованных замечаний на исполненные документы и выполненные поручения);</w:t>
      </w:r>
    </w:p>
    <w:p w:rsidR="00862894" w:rsidRPr="005E39DF" w:rsidRDefault="00862894" w:rsidP="00862894">
      <w:pPr>
        <w:numPr>
          <w:ilvl w:val="0"/>
          <w:numId w:val="22"/>
        </w:numPr>
        <w:tabs>
          <w:tab w:val="left" w:pos="1134"/>
        </w:tabs>
        <w:ind w:left="0" w:firstLine="992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количество подготовленных документов, относящихся к компетенции государственного гражданского служащего и подчиненных ему сотрудников Департамента образования Томской области;</w:t>
      </w:r>
    </w:p>
    <w:p w:rsidR="00862894" w:rsidRPr="005E39DF" w:rsidRDefault="00862894" w:rsidP="00862894">
      <w:pPr>
        <w:numPr>
          <w:ilvl w:val="0"/>
          <w:numId w:val="22"/>
        </w:numPr>
        <w:tabs>
          <w:tab w:val="left" w:pos="1134"/>
        </w:tabs>
        <w:ind w:left="0" w:firstLine="992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t>положительная динамика показателей результативности и эффективности деятельности государственного гражданского служащего и подчиненных ему сотрудников Департамента образования Томской области;</w:t>
      </w:r>
    </w:p>
    <w:p w:rsidR="00862894" w:rsidRPr="005E39DF" w:rsidRDefault="00862894" w:rsidP="00862894">
      <w:pPr>
        <w:numPr>
          <w:ilvl w:val="0"/>
          <w:numId w:val="22"/>
        </w:numPr>
        <w:tabs>
          <w:tab w:val="left" w:pos="1134"/>
        </w:tabs>
        <w:ind w:left="0" w:firstLine="992"/>
        <w:jc w:val="both"/>
        <w:rPr>
          <w:sz w:val="24"/>
          <w:szCs w:val="24"/>
        </w:rPr>
      </w:pPr>
      <w:r w:rsidRPr="005E39DF">
        <w:rPr>
          <w:rFonts w:ascii="PT Astra Serif" w:hAnsi="PT Astra Serif" w:cs="PT Astra Serif"/>
          <w:sz w:val="24"/>
          <w:szCs w:val="24"/>
        </w:rPr>
        <w:lastRenderedPageBreak/>
        <w:t>отсутствие нарушений правил служебного (трудового) распорядка государственным гражданским служащим и подчиненными ему сотрудниками Департамента образования Томской области.</w:t>
      </w:r>
    </w:p>
    <w:p w:rsidR="00862894" w:rsidRPr="00862894" w:rsidRDefault="00862894" w:rsidP="00C243DA">
      <w:pPr>
        <w:ind w:firstLine="284"/>
        <w:jc w:val="both"/>
        <w:rPr>
          <w:rFonts w:ascii="PT Astra Serif" w:hAnsi="PT Astra Serif"/>
          <w:sz w:val="24"/>
          <w:szCs w:val="24"/>
        </w:rPr>
      </w:pPr>
    </w:p>
    <w:sectPr w:rsidR="00862894" w:rsidRPr="00862894">
      <w:footerReference w:type="default" r:id="rId7"/>
      <w:footerReference w:type="first" r:id="rId8"/>
      <w:pgSz w:w="11907" w:h="16840"/>
      <w:pgMar w:top="675" w:right="567" w:bottom="567" w:left="1134" w:header="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B59" w:rsidRDefault="005E4B59">
      <w:r>
        <w:separator/>
      </w:r>
    </w:p>
  </w:endnote>
  <w:endnote w:type="continuationSeparator" w:id="0">
    <w:p w:rsidR="005E4B59" w:rsidRDefault="005E4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A3B" w:rsidRDefault="002772C7">
    <w:pPr>
      <w:pStyle w:val="ad"/>
      <w:jc w:val="center"/>
      <w:rPr>
        <w:lang w:val="ru-RU"/>
      </w:rPr>
    </w:pPr>
    <w:r>
      <w:fldChar w:fldCharType="begin"/>
    </w:r>
    <w:r>
      <w:instrText xml:space="preserve"> PAGE   \* MERGEFORMAT </w:instrText>
    </w:r>
    <w:r>
      <w:fldChar w:fldCharType="separate"/>
    </w:r>
    <w:r w:rsidR="00BD7A65">
      <w:rPr>
        <w:noProof/>
      </w:rPr>
      <w:t>9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7A3B" w:rsidRDefault="002772C7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D7A6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B59" w:rsidRDefault="005E4B59">
      <w:r>
        <w:separator/>
      </w:r>
    </w:p>
  </w:footnote>
  <w:footnote w:type="continuationSeparator" w:id="0">
    <w:p w:rsidR="005E4B59" w:rsidRDefault="005E4B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61C43"/>
    <w:multiLevelType w:val="hybridMultilevel"/>
    <w:tmpl w:val="CA42F1D0"/>
    <w:lvl w:ilvl="0" w:tplc="4F528484">
      <w:start w:val="1"/>
      <w:numFmt w:val="decimal"/>
      <w:lvlText w:val="%1."/>
      <w:lvlJc w:val="left"/>
      <w:pPr>
        <w:ind w:left="1069" w:hanging="360"/>
      </w:pPr>
    </w:lvl>
    <w:lvl w:ilvl="1" w:tplc="52EE0944">
      <w:start w:val="1"/>
      <w:numFmt w:val="lowerLetter"/>
      <w:lvlText w:val="%2."/>
      <w:lvlJc w:val="left"/>
      <w:pPr>
        <w:ind w:left="1789" w:hanging="360"/>
      </w:pPr>
    </w:lvl>
    <w:lvl w:ilvl="2" w:tplc="E6864DE6">
      <w:start w:val="1"/>
      <w:numFmt w:val="lowerRoman"/>
      <w:lvlText w:val="%3."/>
      <w:lvlJc w:val="right"/>
      <w:pPr>
        <w:ind w:left="2509" w:hanging="180"/>
      </w:pPr>
    </w:lvl>
    <w:lvl w:ilvl="3" w:tplc="E1E82198">
      <w:start w:val="1"/>
      <w:numFmt w:val="decimal"/>
      <w:lvlText w:val="%4."/>
      <w:lvlJc w:val="left"/>
      <w:pPr>
        <w:ind w:left="3229" w:hanging="360"/>
      </w:pPr>
    </w:lvl>
    <w:lvl w:ilvl="4" w:tplc="0F6C1A1C">
      <w:start w:val="1"/>
      <w:numFmt w:val="lowerLetter"/>
      <w:lvlText w:val="%5."/>
      <w:lvlJc w:val="left"/>
      <w:pPr>
        <w:ind w:left="3949" w:hanging="360"/>
      </w:pPr>
    </w:lvl>
    <w:lvl w:ilvl="5" w:tplc="1180ABC0">
      <w:start w:val="1"/>
      <w:numFmt w:val="lowerRoman"/>
      <w:lvlText w:val="%6."/>
      <w:lvlJc w:val="right"/>
      <w:pPr>
        <w:ind w:left="4669" w:hanging="180"/>
      </w:pPr>
    </w:lvl>
    <w:lvl w:ilvl="6" w:tplc="77F673D2">
      <w:start w:val="1"/>
      <w:numFmt w:val="decimal"/>
      <w:lvlText w:val="%7."/>
      <w:lvlJc w:val="left"/>
      <w:pPr>
        <w:ind w:left="5389" w:hanging="360"/>
      </w:pPr>
    </w:lvl>
    <w:lvl w:ilvl="7" w:tplc="DDC08A66">
      <w:start w:val="1"/>
      <w:numFmt w:val="lowerLetter"/>
      <w:lvlText w:val="%8."/>
      <w:lvlJc w:val="left"/>
      <w:pPr>
        <w:ind w:left="6109" w:hanging="360"/>
      </w:pPr>
    </w:lvl>
    <w:lvl w:ilvl="8" w:tplc="EA4044F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2A5852"/>
    <w:multiLevelType w:val="hybridMultilevel"/>
    <w:tmpl w:val="391E9B7C"/>
    <w:lvl w:ilvl="0" w:tplc="58984BE8">
      <w:start w:val="1"/>
      <w:numFmt w:val="decimal"/>
      <w:lvlText w:val="%1)"/>
      <w:lvlJc w:val="right"/>
      <w:pPr>
        <w:ind w:left="720" w:hanging="360"/>
      </w:pPr>
    </w:lvl>
    <w:lvl w:ilvl="1" w:tplc="9BEAFB00">
      <w:start w:val="1"/>
      <w:numFmt w:val="lowerLetter"/>
      <w:lvlText w:val="%2."/>
      <w:lvlJc w:val="left"/>
      <w:pPr>
        <w:ind w:left="1440" w:hanging="360"/>
      </w:pPr>
    </w:lvl>
    <w:lvl w:ilvl="2" w:tplc="CBEA8656">
      <w:start w:val="1"/>
      <w:numFmt w:val="lowerRoman"/>
      <w:lvlText w:val="%3."/>
      <w:lvlJc w:val="right"/>
      <w:pPr>
        <w:ind w:left="2160" w:hanging="180"/>
      </w:pPr>
    </w:lvl>
    <w:lvl w:ilvl="3" w:tplc="F7B0B204">
      <w:start w:val="1"/>
      <w:numFmt w:val="decimal"/>
      <w:lvlText w:val="%4."/>
      <w:lvlJc w:val="left"/>
      <w:pPr>
        <w:ind w:left="2880" w:hanging="360"/>
      </w:pPr>
    </w:lvl>
    <w:lvl w:ilvl="4" w:tplc="CDBAE9F0">
      <w:start w:val="1"/>
      <w:numFmt w:val="lowerLetter"/>
      <w:lvlText w:val="%5."/>
      <w:lvlJc w:val="left"/>
      <w:pPr>
        <w:ind w:left="3600" w:hanging="360"/>
      </w:pPr>
    </w:lvl>
    <w:lvl w:ilvl="5" w:tplc="407892D6">
      <w:start w:val="1"/>
      <w:numFmt w:val="lowerRoman"/>
      <w:lvlText w:val="%6."/>
      <w:lvlJc w:val="right"/>
      <w:pPr>
        <w:ind w:left="4320" w:hanging="180"/>
      </w:pPr>
    </w:lvl>
    <w:lvl w:ilvl="6" w:tplc="8424CD42">
      <w:start w:val="1"/>
      <w:numFmt w:val="decimal"/>
      <w:lvlText w:val="%7."/>
      <w:lvlJc w:val="left"/>
      <w:pPr>
        <w:ind w:left="5040" w:hanging="360"/>
      </w:pPr>
    </w:lvl>
    <w:lvl w:ilvl="7" w:tplc="D6DAF21A">
      <w:start w:val="1"/>
      <w:numFmt w:val="lowerLetter"/>
      <w:lvlText w:val="%8."/>
      <w:lvlJc w:val="left"/>
      <w:pPr>
        <w:ind w:left="5760" w:hanging="360"/>
      </w:pPr>
    </w:lvl>
    <w:lvl w:ilvl="8" w:tplc="5B24C60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63A62"/>
    <w:multiLevelType w:val="hybridMultilevel"/>
    <w:tmpl w:val="ECC4D4DA"/>
    <w:lvl w:ilvl="0" w:tplc="46EADA24">
      <w:start w:val="1"/>
      <w:numFmt w:val="decimal"/>
      <w:lvlText w:val="%1)"/>
      <w:lvlJc w:val="right"/>
      <w:pPr>
        <w:ind w:left="720" w:hanging="360"/>
      </w:pPr>
    </w:lvl>
    <w:lvl w:ilvl="1" w:tplc="1776811A">
      <w:start w:val="1"/>
      <w:numFmt w:val="lowerLetter"/>
      <w:lvlText w:val="%2."/>
      <w:lvlJc w:val="left"/>
      <w:pPr>
        <w:ind w:left="1440" w:hanging="360"/>
      </w:pPr>
    </w:lvl>
    <w:lvl w:ilvl="2" w:tplc="2938B0EC">
      <w:start w:val="1"/>
      <w:numFmt w:val="lowerRoman"/>
      <w:lvlText w:val="%3."/>
      <w:lvlJc w:val="right"/>
      <w:pPr>
        <w:ind w:left="2160" w:hanging="180"/>
      </w:pPr>
    </w:lvl>
    <w:lvl w:ilvl="3" w:tplc="CAB6678C">
      <w:start w:val="1"/>
      <w:numFmt w:val="decimal"/>
      <w:lvlText w:val="%4."/>
      <w:lvlJc w:val="left"/>
      <w:pPr>
        <w:ind w:left="2880" w:hanging="360"/>
      </w:pPr>
    </w:lvl>
    <w:lvl w:ilvl="4" w:tplc="BC1AE1D6">
      <w:start w:val="1"/>
      <w:numFmt w:val="lowerLetter"/>
      <w:lvlText w:val="%5."/>
      <w:lvlJc w:val="left"/>
      <w:pPr>
        <w:ind w:left="3600" w:hanging="360"/>
      </w:pPr>
    </w:lvl>
    <w:lvl w:ilvl="5" w:tplc="50F41B7A">
      <w:start w:val="1"/>
      <w:numFmt w:val="lowerRoman"/>
      <w:lvlText w:val="%6."/>
      <w:lvlJc w:val="right"/>
      <w:pPr>
        <w:ind w:left="4320" w:hanging="180"/>
      </w:pPr>
    </w:lvl>
    <w:lvl w:ilvl="6" w:tplc="9DA66C38">
      <w:start w:val="1"/>
      <w:numFmt w:val="decimal"/>
      <w:lvlText w:val="%7."/>
      <w:lvlJc w:val="left"/>
      <w:pPr>
        <w:ind w:left="5040" w:hanging="360"/>
      </w:pPr>
    </w:lvl>
    <w:lvl w:ilvl="7" w:tplc="110EA706">
      <w:start w:val="1"/>
      <w:numFmt w:val="lowerLetter"/>
      <w:lvlText w:val="%8."/>
      <w:lvlJc w:val="left"/>
      <w:pPr>
        <w:ind w:left="5760" w:hanging="360"/>
      </w:pPr>
    </w:lvl>
    <w:lvl w:ilvl="8" w:tplc="1C3A653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1A7719"/>
    <w:multiLevelType w:val="hybridMultilevel"/>
    <w:tmpl w:val="1D5EF27C"/>
    <w:lvl w:ilvl="0" w:tplc="6D78024A">
      <w:start w:val="1"/>
      <w:numFmt w:val="decimal"/>
      <w:suff w:val="space"/>
      <w:lvlText w:val="%1)"/>
      <w:lvlJc w:val="left"/>
      <w:pPr>
        <w:ind w:left="1778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  <w:rPr>
        <w:rFonts w:cs="Times New Roman"/>
      </w:rPr>
    </w:lvl>
  </w:abstractNum>
  <w:abstractNum w:abstractNumId="4">
    <w:nsid w:val="20175988"/>
    <w:multiLevelType w:val="hybridMultilevel"/>
    <w:tmpl w:val="0136C948"/>
    <w:lvl w:ilvl="0" w:tplc="7B26FFC8">
      <w:start w:val="1"/>
      <w:numFmt w:val="decimal"/>
      <w:lvlText w:val="%1."/>
      <w:lvlJc w:val="left"/>
      <w:pPr>
        <w:ind w:left="1350" w:hanging="810"/>
      </w:pPr>
    </w:lvl>
    <w:lvl w:ilvl="1" w:tplc="2A4ADA8E">
      <w:start w:val="1"/>
      <w:numFmt w:val="lowerLetter"/>
      <w:lvlText w:val="%2."/>
      <w:lvlJc w:val="left"/>
      <w:pPr>
        <w:ind w:left="1620" w:hanging="360"/>
      </w:pPr>
    </w:lvl>
    <w:lvl w:ilvl="2" w:tplc="0A887450">
      <w:start w:val="1"/>
      <w:numFmt w:val="lowerRoman"/>
      <w:lvlText w:val="%3."/>
      <w:lvlJc w:val="right"/>
      <w:pPr>
        <w:ind w:left="2340" w:hanging="180"/>
      </w:pPr>
    </w:lvl>
    <w:lvl w:ilvl="3" w:tplc="93E08906">
      <w:start w:val="1"/>
      <w:numFmt w:val="decimal"/>
      <w:lvlText w:val="%4."/>
      <w:lvlJc w:val="left"/>
      <w:pPr>
        <w:ind w:left="3060" w:hanging="360"/>
      </w:pPr>
    </w:lvl>
    <w:lvl w:ilvl="4" w:tplc="2D546814">
      <w:start w:val="1"/>
      <w:numFmt w:val="lowerLetter"/>
      <w:lvlText w:val="%5."/>
      <w:lvlJc w:val="left"/>
      <w:pPr>
        <w:ind w:left="3780" w:hanging="360"/>
      </w:pPr>
    </w:lvl>
    <w:lvl w:ilvl="5" w:tplc="55ECA138">
      <w:start w:val="1"/>
      <w:numFmt w:val="lowerRoman"/>
      <w:lvlText w:val="%6."/>
      <w:lvlJc w:val="right"/>
      <w:pPr>
        <w:ind w:left="4500" w:hanging="180"/>
      </w:pPr>
    </w:lvl>
    <w:lvl w:ilvl="6" w:tplc="6A7CA2B6">
      <w:start w:val="1"/>
      <w:numFmt w:val="decimal"/>
      <w:lvlText w:val="%7."/>
      <w:lvlJc w:val="left"/>
      <w:pPr>
        <w:ind w:left="5220" w:hanging="360"/>
      </w:pPr>
    </w:lvl>
    <w:lvl w:ilvl="7" w:tplc="C6206264">
      <w:start w:val="1"/>
      <w:numFmt w:val="lowerLetter"/>
      <w:lvlText w:val="%8."/>
      <w:lvlJc w:val="left"/>
      <w:pPr>
        <w:ind w:left="5940" w:hanging="360"/>
      </w:pPr>
    </w:lvl>
    <w:lvl w:ilvl="8" w:tplc="194264E0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405129F"/>
    <w:multiLevelType w:val="hybridMultilevel"/>
    <w:tmpl w:val="47F02916"/>
    <w:lvl w:ilvl="0" w:tplc="81786AF6">
      <w:start w:val="1"/>
      <w:numFmt w:val="decimal"/>
      <w:lvlText w:val="%1)"/>
      <w:lvlJc w:val="right"/>
      <w:pPr>
        <w:ind w:left="1495" w:hanging="360"/>
      </w:pPr>
    </w:lvl>
    <w:lvl w:ilvl="1" w:tplc="DE807B02">
      <w:start w:val="1"/>
      <w:numFmt w:val="lowerLetter"/>
      <w:lvlText w:val="%2."/>
      <w:lvlJc w:val="left"/>
      <w:pPr>
        <w:ind w:left="1440" w:hanging="360"/>
      </w:pPr>
    </w:lvl>
    <w:lvl w:ilvl="2" w:tplc="603C6FD8">
      <w:start w:val="1"/>
      <w:numFmt w:val="lowerRoman"/>
      <w:lvlText w:val="%3."/>
      <w:lvlJc w:val="right"/>
      <w:pPr>
        <w:ind w:left="2160" w:hanging="180"/>
      </w:pPr>
    </w:lvl>
    <w:lvl w:ilvl="3" w:tplc="2B42CA6E">
      <w:start w:val="1"/>
      <w:numFmt w:val="decimal"/>
      <w:lvlText w:val="%4."/>
      <w:lvlJc w:val="left"/>
      <w:pPr>
        <w:ind w:left="2880" w:hanging="360"/>
      </w:pPr>
    </w:lvl>
    <w:lvl w:ilvl="4" w:tplc="96666646">
      <w:start w:val="1"/>
      <w:numFmt w:val="lowerLetter"/>
      <w:lvlText w:val="%5."/>
      <w:lvlJc w:val="left"/>
      <w:pPr>
        <w:ind w:left="3600" w:hanging="360"/>
      </w:pPr>
    </w:lvl>
    <w:lvl w:ilvl="5" w:tplc="F8A2E03A">
      <w:start w:val="1"/>
      <w:numFmt w:val="lowerRoman"/>
      <w:lvlText w:val="%6."/>
      <w:lvlJc w:val="right"/>
      <w:pPr>
        <w:ind w:left="4320" w:hanging="180"/>
      </w:pPr>
    </w:lvl>
    <w:lvl w:ilvl="6" w:tplc="B84A5CE6">
      <w:start w:val="1"/>
      <w:numFmt w:val="decimal"/>
      <w:lvlText w:val="%7."/>
      <w:lvlJc w:val="left"/>
      <w:pPr>
        <w:ind w:left="5040" w:hanging="360"/>
      </w:pPr>
    </w:lvl>
    <w:lvl w:ilvl="7" w:tplc="73585EB0">
      <w:start w:val="1"/>
      <w:numFmt w:val="lowerLetter"/>
      <w:lvlText w:val="%8."/>
      <w:lvlJc w:val="left"/>
      <w:pPr>
        <w:ind w:left="5760" w:hanging="360"/>
      </w:pPr>
    </w:lvl>
    <w:lvl w:ilvl="8" w:tplc="F162DB8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FF0AC6"/>
    <w:multiLevelType w:val="hybridMultilevel"/>
    <w:tmpl w:val="081A1A34"/>
    <w:lvl w:ilvl="0" w:tplc="C5E220D8">
      <w:start w:val="1"/>
      <w:numFmt w:val="decimal"/>
      <w:lvlText w:val="%1."/>
      <w:lvlJc w:val="left"/>
      <w:pPr>
        <w:ind w:left="1080" w:hanging="360"/>
      </w:pPr>
    </w:lvl>
    <w:lvl w:ilvl="1" w:tplc="79509884">
      <w:start w:val="1"/>
      <w:numFmt w:val="lowerLetter"/>
      <w:lvlText w:val="%2."/>
      <w:lvlJc w:val="left"/>
      <w:pPr>
        <w:ind w:left="1800" w:hanging="360"/>
      </w:pPr>
    </w:lvl>
    <w:lvl w:ilvl="2" w:tplc="6A0A69F6">
      <w:start w:val="1"/>
      <w:numFmt w:val="lowerRoman"/>
      <w:lvlText w:val="%3."/>
      <w:lvlJc w:val="right"/>
      <w:pPr>
        <w:ind w:left="2520" w:hanging="180"/>
      </w:pPr>
    </w:lvl>
    <w:lvl w:ilvl="3" w:tplc="8BB639D8">
      <w:start w:val="1"/>
      <w:numFmt w:val="decimal"/>
      <w:lvlText w:val="%4."/>
      <w:lvlJc w:val="left"/>
      <w:pPr>
        <w:ind w:left="3240" w:hanging="360"/>
      </w:pPr>
    </w:lvl>
    <w:lvl w:ilvl="4" w:tplc="8AB2439E">
      <w:start w:val="1"/>
      <w:numFmt w:val="lowerLetter"/>
      <w:lvlText w:val="%5."/>
      <w:lvlJc w:val="left"/>
      <w:pPr>
        <w:ind w:left="3960" w:hanging="360"/>
      </w:pPr>
    </w:lvl>
    <w:lvl w:ilvl="5" w:tplc="94CA8850">
      <w:start w:val="1"/>
      <w:numFmt w:val="lowerRoman"/>
      <w:lvlText w:val="%6."/>
      <w:lvlJc w:val="right"/>
      <w:pPr>
        <w:ind w:left="4680" w:hanging="180"/>
      </w:pPr>
    </w:lvl>
    <w:lvl w:ilvl="6" w:tplc="FCB676B2">
      <w:start w:val="1"/>
      <w:numFmt w:val="decimal"/>
      <w:lvlText w:val="%7."/>
      <w:lvlJc w:val="left"/>
      <w:pPr>
        <w:ind w:left="5400" w:hanging="360"/>
      </w:pPr>
    </w:lvl>
    <w:lvl w:ilvl="7" w:tplc="F862758C">
      <w:start w:val="1"/>
      <w:numFmt w:val="lowerLetter"/>
      <w:lvlText w:val="%8."/>
      <w:lvlJc w:val="left"/>
      <w:pPr>
        <w:ind w:left="6120" w:hanging="360"/>
      </w:pPr>
    </w:lvl>
    <w:lvl w:ilvl="8" w:tplc="DCA0901A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F25CCA"/>
    <w:multiLevelType w:val="hybridMultilevel"/>
    <w:tmpl w:val="D260383A"/>
    <w:lvl w:ilvl="0" w:tplc="8D4E82BA">
      <w:start w:val="1"/>
      <w:numFmt w:val="decimal"/>
      <w:lvlText w:val="%1."/>
      <w:lvlJc w:val="left"/>
      <w:pPr>
        <w:ind w:left="900" w:hanging="360"/>
      </w:pPr>
    </w:lvl>
    <w:lvl w:ilvl="1" w:tplc="8EF830D6">
      <w:start w:val="1"/>
      <w:numFmt w:val="lowerLetter"/>
      <w:lvlText w:val="%2."/>
      <w:lvlJc w:val="left"/>
      <w:pPr>
        <w:ind w:left="1620" w:hanging="360"/>
      </w:pPr>
    </w:lvl>
    <w:lvl w:ilvl="2" w:tplc="106C4C4E">
      <w:start w:val="1"/>
      <w:numFmt w:val="lowerRoman"/>
      <w:lvlText w:val="%3."/>
      <w:lvlJc w:val="right"/>
      <w:pPr>
        <w:ind w:left="2340" w:hanging="180"/>
      </w:pPr>
    </w:lvl>
    <w:lvl w:ilvl="3" w:tplc="A0101D5A">
      <w:start w:val="1"/>
      <w:numFmt w:val="decimal"/>
      <w:lvlText w:val="%4."/>
      <w:lvlJc w:val="left"/>
      <w:pPr>
        <w:ind w:left="3060" w:hanging="360"/>
      </w:pPr>
    </w:lvl>
    <w:lvl w:ilvl="4" w:tplc="7AD4A010">
      <w:start w:val="1"/>
      <w:numFmt w:val="lowerLetter"/>
      <w:lvlText w:val="%5."/>
      <w:lvlJc w:val="left"/>
      <w:pPr>
        <w:ind w:left="3780" w:hanging="360"/>
      </w:pPr>
    </w:lvl>
    <w:lvl w:ilvl="5" w:tplc="3230A950">
      <w:start w:val="1"/>
      <w:numFmt w:val="lowerRoman"/>
      <w:lvlText w:val="%6."/>
      <w:lvlJc w:val="right"/>
      <w:pPr>
        <w:ind w:left="4500" w:hanging="180"/>
      </w:pPr>
    </w:lvl>
    <w:lvl w:ilvl="6" w:tplc="ED4E7208">
      <w:start w:val="1"/>
      <w:numFmt w:val="decimal"/>
      <w:lvlText w:val="%7."/>
      <w:lvlJc w:val="left"/>
      <w:pPr>
        <w:ind w:left="5220" w:hanging="360"/>
      </w:pPr>
    </w:lvl>
    <w:lvl w:ilvl="7" w:tplc="0D8CF53A">
      <w:start w:val="1"/>
      <w:numFmt w:val="lowerLetter"/>
      <w:lvlText w:val="%8."/>
      <w:lvlJc w:val="left"/>
      <w:pPr>
        <w:ind w:left="5940" w:hanging="360"/>
      </w:pPr>
    </w:lvl>
    <w:lvl w:ilvl="8" w:tplc="6C9E4F4E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28E353F"/>
    <w:multiLevelType w:val="hybridMultilevel"/>
    <w:tmpl w:val="CBE8391C"/>
    <w:lvl w:ilvl="0" w:tplc="7A86CA3E">
      <w:start w:val="1"/>
      <w:numFmt w:val="decimal"/>
      <w:lvlText w:val="%1."/>
      <w:lvlJc w:val="left"/>
      <w:pPr>
        <w:ind w:left="1287" w:hanging="360"/>
      </w:pPr>
    </w:lvl>
    <w:lvl w:ilvl="1" w:tplc="5E24DF4A">
      <w:start w:val="1"/>
      <w:numFmt w:val="lowerLetter"/>
      <w:lvlText w:val="%2."/>
      <w:lvlJc w:val="left"/>
      <w:pPr>
        <w:ind w:left="2007" w:hanging="360"/>
      </w:pPr>
    </w:lvl>
    <w:lvl w:ilvl="2" w:tplc="AC001FF4">
      <w:start w:val="1"/>
      <w:numFmt w:val="lowerRoman"/>
      <w:lvlText w:val="%3."/>
      <w:lvlJc w:val="right"/>
      <w:pPr>
        <w:ind w:left="2727" w:hanging="180"/>
      </w:pPr>
    </w:lvl>
    <w:lvl w:ilvl="3" w:tplc="26107D86">
      <w:start w:val="1"/>
      <w:numFmt w:val="decimal"/>
      <w:lvlText w:val="%4."/>
      <w:lvlJc w:val="left"/>
      <w:pPr>
        <w:ind w:left="3447" w:hanging="360"/>
      </w:pPr>
    </w:lvl>
    <w:lvl w:ilvl="4" w:tplc="DF045084">
      <w:start w:val="1"/>
      <w:numFmt w:val="lowerLetter"/>
      <w:lvlText w:val="%5."/>
      <w:lvlJc w:val="left"/>
      <w:pPr>
        <w:ind w:left="4167" w:hanging="360"/>
      </w:pPr>
    </w:lvl>
    <w:lvl w:ilvl="5" w:tplc="5A7A63EE">
      <w:start w:val="1"/>
      <w:numFmt w:val="lowerRoman"/>
      <w:lvlText w:val="%6."/>
      <w:lvlJc w:val="right"/>
      <w:pPr>
        <w:ind w:left="4887" w:hanging="180"/>
      </w:pPr>
    </w:lvl>
    <w:lvl w:ilvl="6" w:tplc="38D4A4A2">
      <w:start w:val="1"/>
      <w:numFmt w:val="decimal"/>
      <w:lvlText w:val="%7."/>
      <w:lvlJc w:val="left"/>
      <w:pPr>
        <w:ind w:left="5607" w:hanging="360"/>
      </w:pPr>
    </w:lvl>
    <w:lvl w:ilvl="7" w:tplc="7B62E5E6">
      <w:start w:val="1"/>
      <w:numFmt w:val="lowerLetter"/>
      <w:lvlText w:val="%8."/>
      <w:lvlJc w:val="left"/>
      <w:pPr>
        <w:ind w:left="6327" w:hanging="360"/>
      </w:pPr>
    </w:lvl>
    <w:lvl w:ilvl="8" w:tplc="55B80CEA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A200D4B"/>
    <w:multiLevelType w:val="hybridMultilevel"/>
    <w:tmpl w:val="2FEE1AA6"/>
    <w:lvl w:ilvl="0" w:tplc="DB9A3F98">
      <w:start w:val="1"/>
      <w:numFmt w:val="decimal"/>
      <w:lvlText w:val="%1)"/>
      <w:lvlJc w:val="right"/>
      <w:pPr>
        <w:ind w:left="1353" w:hanging="360"/>
      </w:pPr>
    </w:lvl>
    <w:lvl w:ilvl="1" w:tplc="0B0AED50">
      <w:start w:val="1"/>
      <w:numFmt w:val="lowerLetter"/>
      <w:lvlText w:val="%2."/>
      <w:lvlJc w:val="left"/>
      <w:pPr>
        <w:ind w:left="1015" w:hanging="360"/>
      </w:pPr>
    </w:lvl>
    <w:lvl w:ilvl="2" w:tplc="C6BA42C8">
      <w:start w:val="1"/>
      <w:numFmt w:val="lowerRoman"/>
      <w:lvlText w:val="%3."/>
      <w:lvlJc w:val="right"/>
      <w:pPr>
        <w:ind w:left="1735" w:hanging="180"/>
      </w:pPr>
    </w:lvl>
    <w:lvl w:ilvl="3" w:tplc="5156A1F2">
      <w:start w:val="1"/>
      <w:numFmt w:val="decimal"/>
      <w:lvlText w:val="%4."/>
      <w:lvlJc w:val="left"/>
      <w:pPr>
        <w:ind w:left="2455" w:hanging="360"/>
      </w:pPr>
    </w:lvl>
    <w:lvl w:ilvl="4" w:tplc="475AC016">
      <w:start w:val="1"/>
      <w:numFmt w:val="lowerLetter"/>
      <w:lvlText w:val="%5."/>
      <w:lvlJc w:val="left"/>
      <w:pPr>
        <w:ind w:left="3175" w:hanging="360"/>
      </w:pPr>
    </w:lvl>
    <w:lvl w:ilvl="5" w:tplc="A8A41D4C">
      <w:start w:val="1"/>
      <w:numFmt w:val="lowerRoman"/>
      <w:lvlText w:val="%6."/>
      <w:lvlJc w:val="right"/>
      <w:pPr>
        <w:ind w:left="3895" w:hanging="180"/>
      </w:pPr>
    </w:lvl>
    <w:lvl w:ilvl="6" w:tplc="65A016D8">
      <w:start w:val="1"/>
      <w:numFmt w:val="decimal"/>
      <w:lvlText w:val="%7."/>
      <w:lvlJc w:val="left"/>
      <w:pPr>
        <w:ind w:left="4615" w:hanging="360"/>
      </w:pPr>
    </w:lvl>
    <w:lvl w:ilvl="7" w:tplc="AFDCF692">
      <w:start w:val="1"/>
      <w:numFmt w:val="lowerLetter"/>
      <w:lvlText w:val="%8."/>
      <w:lvlJc w:val="left"/>
      <w:pPr>
        <w:ind w:left="5335" w:hanging="360"/>
      </w:pPr>
    </w:lvl>
    <w:lvl w:ilvl="8" w:tplc="EA44B5FC">
      <w:start w:val="1"/>
      <w:numFmt w:val="lowerRoman"/>
      <w:lvlText w:val="%9."/>
      <w:lvlJc w:val="right"/>
      <w:pPr>
        <w:ind w:left="6055" w:hanging="180"/>
      </w:pPr>
    </w:lvl>
  </w:abstractNum>
  <w:abstractNum w:abstractNumId="10">
    <w:nsid w:val="3ACB4684"/>
    <w:multiLevelType w:val="hybridMultilevel"/>
    <w:tmpl w:val="D2C8C2E4"/>
    <w:lvl w:ilvl="0" w:tplc="5BEAA22E">
      <w:start w:val="1"/>
      <w:numFmt w:val="decimal"/>
      <w:lvlText w:val="%1."/>
      <w:lvlJc w:val="left"/>
      <w:pPr>
        <w:ind w:left="1069" w:hanging="360"/>
      </w:pPr>
      <w:rPr>
        <w:rFonts w:ascii="Times New Roman" w:eastAsia="SimSun" w:hAnsi="Times New Roman"/>
      </w:rPr>
    </w:lvl>
    <w:lvl w:ilvl="1" w:tplc="6F1615FC">
      <w:start w:val="1"/>
      <w:numFmt w:val="lowerLetter"/>
      <w:lvlText w:val="%2."/>
      <w:lvlJc w:val="left"/>
      <w:pPr>
        <w:ind w:left="1789" w:hanging="360"/>
      </w:pPr>
    </w:lvl>
    <w:lvl w:ilvl="2" w:tplc="ABF08E04">
      <w:start w:val="1"/>
      <w:numFmt w:val="lowerRoman"/>
      <w:lvlText w:val="%3."/>
      <w:lvlJc w:val="right"/>
      <w:pPr>
        <w:ind w:left="2509" w:hanging="180"/>
      </w:pPr>
    </w:lvl>
    <w:lvl w:ilvl="3" w:tplc="A930095C">
      <w:start w:val="1"/>
      <w:numFmt w:val="decimal"/>
      <w:lvlText w:val="%4."/>
      <w:lvlJc w:val="left"/>
      <w:pPr>
        <w:ind w:left="3229" w:hanging="360"/>
      </w:pPr>
    </w:lvl>
    <w:lvl w:ilvl="4" w:tplc="655E5D2C">
      <w:start w:val="1"/>
      <w:numFmt w:val="lowerLetter"/>
      <w:lvlText w:val="%5."/>
      <w:lvlJc w:val="left"/>
      <w:pPr>
        <w:ind w:left="3949" w:hanging="360"/>
      </w:pPr>
    </w:lvl>
    <w:lvl w:ilvl="5" w:tplc="F6A4A98A">
      <w:start w:val="1"/>
      <w:numFmt w:val="lowerRoman"/>
      <w:lvlText w:val="%6."/>
      <w:lvlJc w:val="right"/>
      <w:pPr>
        <w:ind w:left="4669" w:hanging="180"/>
      </w:pPr>
    </w:lvl>
    <w:lvl w:ilvl="6" w:tplc="7C7874A8">
      <w:start w:val="1"/>
      <w:numFmt w:val="decimal"/>
      <w:lvlText w:val="%7."/>
      <w:lvlJc w:val="left"/>
      <w:pPr>
        <w:ind w:left="5389" w:hanging="360"/>
      </w:pPr>
    </w:lvl>
    <w:lvl w:ilvl="7" w:tplc="B142C04E">
      <w:start w:val="1"/>
      <w:numFmt w:val="lowerLetter"/>
      <w:lvlText w:val="%8."/>
      <w:lvlJc w:val="left"/>
      <w:pPr>
        <w:ind w:left="6109" w:hanging="360"/>
      </w:pPr>
    </w:lvl>
    <w:lvl w:ilvl="8" w:tplc="F620EDDA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BC24E0F"/>
    <w:multiLevelType w:val="hybridMultilevel"/>
    <w:tmpl w:val="AEB28B68"/>
    <w:lvl w:ilvl="0" w:tplc="8ED0374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/>
      </w:rPr>
    </w:lvl>
    <w:lvl w:ilvl="1" w:tplc="A9F6F74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F5E785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56A2CA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8F83BC6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792880E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A2A2B6A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B10FC4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40695E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4E141907"/>
    <w:multiLevelType w:val="hybridMultilevel"/>
    <w:tmpl w:val="C7489A7E"/>
    <w:lvl w:ilvl="0" w:tplc="4F6445AC">
      <w:start w:val="1"/>
      <w:numFmt w:val="decimal"/>
      <w:lvlText w:val="%1)"/>
      <w:lvlJc w:val="right"/>
      <w:pPr>
        <w:ind w:left="2771" w:hanging="360"/>
      </w:pPr>
    </w:lvl>
    <w:lvl w:ilvl="1" w:tplc="2D8A58AC">
      <w:start w:val="1"/>
      <w:numFmt w:val="lowerLetter"/>
      <w:lvlText w:val="%2."/>
      <w:lvlJc w:val="left"/>
      <w:pPr>
        <w:ind w:left="1440" w:hanging="360"/>
      </w:pPr>
    </w:lvl>
    <w:lvl w:ilvl="2" w:tplc="584CB240">
      <w:start w:val="1"/>
      <w:numFmt w:val="lowerRoman"/>
      <w:lvlText w:val="%3."/>
      <w:lvlJc w:val="right"/>
      <w:pPr>
        <w:ind w:left="2160" w:hanging="180"/>
      </w:pPr>
    </w:lvl>
    <w:lvl w:ilvl="3" w:tplc="E108700A">
      <w:start w:val="1"/>
      <w:numFmt w:val="decimal"/>
      <w:lvlText w:val="%4."/>
      <w:lvlJc w:val="left"/>
      <w:pPr>
        <w:ind w:left="2880" w:hanging="360"/>
      </w:pPr>
    </w:lvl>
    <w:lvl w:ilvl="4" w:tplc="8EAE4B82">
      <w:start w:val="1"/>
      <w:numFmt w:val="lowerLetter"/>
      <w:lvlText w:val="%5."/>
      <w:lvlJc w:val="left"/>
      <w:pPr>
        <w:ind w:left="3600" w:hanging="360"/>
      </w:pPr>
    </w:lvl>
    <w:lvl w:ilvl="5" w:tplc="3C144C22">
      <w:start w:val="1"/>
      <w:numFmt w:val="lowerRoman"/>
      <w:lvlText w:val="%6."/>
      <w:lvlJc w:val="right"/>
      <w:pPr>
        <w:ind w:left="4320" w:hanging="180"/>
      </w:pPr>
    </w:lvl>
    <w:lvl w:ilvl="6" w:tplc="45008E1E">
      <w:start w:val="1"/>
      <w:numFmt w:val="decimal"/>
      <w:lvlText w:val="%7."/>
      <w:lvlJc w:val="left"/>
      <w:pPr>
        <w:ind w:left="5040" w:hanging="360"/>
      </w:pPr>
    </w:lvl>
    <w:lvl w:ilvl="7" w:tplc="96248C40">
      <w:start w:val="1"/>
      <w:numFmt w:val="lowerLetter"/>
      <w:lvlText w:val="%8."/>
      <w:lvlJc w:val="left"/>
      <w:pPr>
        <w:ind w:left="5760" w:hanging="360"/>
      </w:pPr>
    </w:lvl>
    <w:lvl w:ilvl="8" w:tplc="14DA55F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AD56DD"/>
    <w:multiLevelType w:val="hybridMultilevel"/>
    <w:tmpl w:val="32868C0E"/>
    <w:lvl w:ilvl="0" w:tplc="6A16572A">
      <w:start w:val="1"/>
      <w:numFmt w:val="decimal"/>
      <w:lvlText w:val="%1)"/>
      <w:lvlJc w:val="right"/>
      <w:pPr>
        <w:ind w:left="720" w:hanging="360"/>
      </w:pPr>
    </w:lvl>
    <w:lvl w:ilvl="1" w:tplc="432A06E8">
      <w:start w:val="1"/>
      <w:numFmt w:val="lowerLetter"/>
      <w:lvlText w:val="%2."/>
      <w:lvlJc w:val="left"/>
      <w:pPr>
        <w:ind w:left="1440" w:hanging="360"/>
      </w:pPr>
    </w:lvl>
    <w:lvl w:ilvl="2" w:tplc="2BFEF2EA">
      <w:start w:val="1"/>
      <w:numFmt w:val="lowerRoman"/>
      <w:lvlText w:val="%3."/>
      <w:lvlJc w:val="right"/>
      <w:pPr>
        <w:ind w:left="2160" w:hanging="180"/>
      </w:pPr>
    </w:lvl>
    <w:lvl w:ilvl="3" w:tplc="89342E08">
      <w:start w:val="1"/>
      <w:numFmt w:val="decimal"/>
      <w:lvlText w:val="%4."/>
      <w:lvlJc w:val="left"/>
      <w:pPr>
        <w:ind w:left="2880" w:hanging="360"/>
      </w:pPr>
    </w:lvl>
    <w:lvl w:ilvl="4" w:tplc="67D86A90">
      <w:start w:val="1"/>
      <w:numFmt w:val="lowerLetter"/>
      <w:lvlText w:val="%5."/>
      <w:lvlJc w:val="left"/>
      <w:pPr>
        <w:ind w:left="3600" w:hanging="360"/>
      </w:pPr>
    </w:lvl>
    <w:lvl w:ilvl="5" w:tplc="8FAAE39C">
      <w:start w:val="1"/>
      <w:numFmt w:val="lowerRoman"/>
      <w:lvlText w:val="%6."/>
      <w:lvlJc w:val="right"/>
      <w:pPr>
        <w:ind w:left="4320" w:hanging="180"/>
      </w:pPr>
    </w:lvl>
    <w:lvl w:ilvl="6" w:tplc="8D64A094">
      <w:start w:val="1"/>
      <w:numFmt w:val="decimal"/>
      <w:lvlText w:val="%7."/>
      <w:lvlJc w:val="left"/>
      <w:pPr>
        <w:ind w:left="5040" w:hanging="360"/>
      </w:pPr>
    </w:lvl>
    <w:lvl w:ilvl="7" w:tplc="C99E630E">
      <w:start w:val="1"/>
      <w:numFmt w:val="lowerLetter"/>
      <w:lvlText w:val="%8."/>
      <w:lvlJc w:val="left"/>
      <w:pPr>
        <w:ind w:left="5760" w:hanging="360"/>
      </w:pPr>
    </w:lvl>
    <w:lvl w:ilvl="8" w:tplc="A9825E7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36232A"/>
    <w:multiLevelType w:val="hybridMultilevel"/>
    <w:tmpl w:val="6E7631AA"/>
    <w:lvl w:ilvl="0" w:tplc="B3240D54">
      <w:start w:val="1"/>
      <w:numFmt w:val="decimal"/>
      <w:lvlText w:val="%1."/>
      <w:lvlJc w:val="left"/>
      <w:pPr>
        <w:ind w:left="1412" w:hanging="870"/>
      </w:pPr>
    </w:lvl>
    <w:lvl w:ilvl="1" w:tplc="AAFAB1C8">
      <w:start w:val="1"/>
      <w:numFmt w:val="lowerLetter"/>
      <w:lvlText w:val="%2."/>
      <w:lvlJc w:val="left"/>
      <w:pPr>
        <w:ind w:left="1622" w:hanging="360"/>
      </w:pPr>
    </w:lvl>
    <w:lvl w:ilvl="2" w:tplc="FA44B18E">
      <w:start w:val="1"/>
      <w:numFmt w:val="lowerRoman"/>
      <w:lvlText w:val="%3."/>
      <w:lvlJc w:val="right"/>
      <w:pPr>
        <w:ind w:left="2342" w:hanging="180"/>
      </w:pPr>
    </w:lvl>
    <w:lvl w:ilvl="3" w:tplc="0C3A7F0A">
      <w:start w:val="1"/>
      <w:numFmt w:val="decimal"/>
      <w:lvlText w:val="%4."/>
      <w:lvlJc w:val="left"/>
      <w:pPr>
        <w:ind w:left="3062" w:hanging="360"/>
      </w:pPr>
    </w:lvl>
    <w:lvl w:ilvl="4" w:tplc="4378D810">
      <w:start w:val="1"/>
      <w:numFmt w:val="lowerLetter"/>
      <w:lvlText w:val="%5."/>
      <w:lvlJc w:val="left"/>
      <w:pPr>
        <w:ind w:left="3782" w:hanging="360"/>
      </w:pPr>
    </w:lvl>
    <w:lvl w:ilvl="5" w:tplc="893C6912">
      <w:start w:val="1"/>
      <w:numFmt w:val="lowerRoman"/>
      <w:lvlText w:val="%6."/>
      <w:lvlJc w:val="right"/>
      <w:pPr>
        <w:ind w:left="4502" w:hanging="180"/>
      </w:pPr>
    </w:lvl>
    <w:lvl w:ilvl="6" w:tplc="4C665D26">
      <w:start w:val="1"/>
      <w:numFmt w:val="decimal"/>
      <w:lvlText w:val="%7."/>
      <w:lvlJc w:val="left"/>
      <w:pPr>
        <w:ind w:left="5222" w:hanging="360"/>
      </w:pPr>
    </w:lvl>
    <w:lvl w:ilvl="7" w:tplc="1728E27E">
      <w:start w:val="1"/>
      <w:numFmt w:val="lowerLetter"/>
      <w:lvlText w:val="%8."/>
      <w:lvlJc w:val="left"/>
      <w:pPr>
        <w:ind w:left="5942" w:hanging="360"/>
      </w:pPr>
    </w:lvl>
    <w:lvl w:ilvl="8" w:tplc="BBBCCC8A">
      <w:start w:val="1"/>
      <w:numFmt w:val="lowerRoman"/>
      <w:lvlText w:val="%9."/>
      <w:lvlJc w:val="right"/>
      <w:pPr>
        <w:ind w:left="6662" w:hanging="180"/>
      </w:pPr>
    </w:lvl>
  </w:abstractNum>
  <w:abstractNum w:abstractNumId="15">
    <w:nsid w:val="564C66FB"/>
    <w:multiLevelType w:val="hybridMultilevel"/>
    <w:tmpl w:val="03F8A67A"/>
    <w:lvl w:ilvl="0" w:tplc="1734AEFC">
      <w:start w:val="1"/>
      <w:numFmt w:val="decimal"/>
      <w:lvlText w:val="%1."/>
      <w:lvlJc w:val="left"/>
      <w:pPr>
        <w:ind w:left="1429" w:hanging="360"/>
      </w:pPr>
    </w:lvl>
    <w:lvl w:ilvl="1" w:tplc="AB0C61CC">
      <w:start w:val="1"/>
      <w:numFmt w:val="lowerLetter"/>
      <w:lvlText w:val="%2."/>
      <w:lvlJc w:val="left"/>
      <w:pPr>
        <w:ind w:left="2149" w:hanging="360"/>
      </w:pPr>
    </w:lvl>
    <w:lvl w:ilvl="2" w:tplc="4DAC1524">
      <w:start w:val="1"/>
      <w:numFmt w:val="lowerRoman"/>
      <w:lvlText w:val="%3."/>
      <w:lvlJc w:val="right"/>
      <w:pPr>
        <w:ind w:left="2869" w:hanging="180"/>
      </w:pPr>
    </w:lvl>
    <w:lvl w:ilvl="3" w:tplc="82DCD962">
      <w:start w:val="1"/>
      <w:numFmt w:val="decimal"/>
      <w:lvlText w:val="%4."/>
      <w:lvlJc w:val="left"/>
      <w:pPr>
        <w:ind w:left="3589" w:hanging="360"/>
      </w:pPr>
    </w:lvl>
    <w:lvl w:ilvl="4" w:tplc="22E4E730">
      <w:start w:val="1"/>
      <w:numFmt w:val="lowerLetter"/>
      <w:lvlText w:val="%5."/>
      <w:lvlJc w:val="left"/>
      <w:pPr>
        <w:ind w:left="4309" w:hanging="360"/>
      </w:pPr>
    </w:lvl>
    <w:lvl w:ilvl="5" w:tplc="E1EE1A20">
      <w:start w:val="1"/>
      <w:numFmt w:val="lowerRoman"/>
      <w:lvlText w:val="%6."/>
      <w:lvlJc w:val="right"/>
      <w:pPr>
        <w:ind w:left="5029" w:hanging="180"/>
      </w:pPr>
    </w:lvl>
    <w:lvl w:ilvl="6" w:tplc="9B7C62FA">
      <w:start w:val="1"/>
      <w:numFmt w:val="decimal"/>
      <w:lvlText w:val="%7."/>
      <w:lvlJc w:val="left"/>
      <w:pPr>
        <w:ind w:left="5749" w:hanging="360"/>
      </w:pPr>
    </w:lvl>
    <w:lvl w:ilvl="7" w:tplc="B11E57F6">
      <w:start w:val="1"/>
      <w:numFmt w:val="lowerLetter"/>
      <w:lvlText w:val="%8."/>
      <w:lvlJc w:val="left"/>
      <w:pPr>
        <w:ind w:left="6469" w:hanging="360"/>
      </w:pPr>
    </w:lvl>
    <w:lvl w:ilvl="8" w:tplc="F93E5018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8FE5AEB"/>
    <w:multiLevelType w:val="hybridMultilevel"/>
    <w:tmpl w:val="5F385B28"/>
    <w:lvl w:ilvl="0" w:tplc="7CD0B5BC">
      <w:start w:val="1"/>
      <w:numFmt w:val="decimal"/>
      <w:lvlText w:val="%1."/>
      <w:lvlJc w:val="left"/>
      <w:pPr>
        <w:ind w:left="1905" w:hanging="1185"/>
      </w:pPr>
    </w:lvl>
    <w:lvl w:ilvl="1" w:tplc="87A67206">
      <w:start w:val="1"/>
      <w:numFmt w:val="lowerLetter"/>
      <w:lvlText w:val="%2."/>
      <w:lvlJc w:val="left"/>
      <w:pPr>
        <w:ind w:left="1800" w:hanging="360"/>
      </w:pPr>
    </w:lvl>
    <w:lvl w:ilvl="2" w:tplc="A8FC512A">
      <w:start w:val="1"/>
      <w:numFmt w:val="lowerRoman"/>
      <w:lvlText w:val="%3."/>
      <w:lvlJc w:val="right"/>
      <w:pPr>
        <w:ind w:left="2520" w:hanging="180"/>
      </w:pPr>
    </w:lvl>
    <w:lvl w:ilvl="3" w:tplc="0784A52C">
      <w:start w:val="1"/>
      <w:numFmt w:val="decimal"/>
      <w:lvlText w:val="%4."/>
      <w:lvlJc w:val="left"/>
      <w:pPr>
        <w:ind w:left="3240" w:hanging="360"/>
      </w:pPr>
    </w:lvl>
    <w:lvl w:ilvl="4" w:tplc="2A846D3C">
      <w:start w:val="1"/>
      <w:numFmt w:val="lowerLetter"/>
      <w:lvlText w:val="%5."/>
      <w:lvlJc w:val="left"/>
      <w:pPr>
        <w:ind w:left="3960" w:hanging="360"/>
      </w:pPr>
    </w:lvl>
    <w:lvl w:ilvl="5" w:tplc="3162F962">
      <w:start w:val="1"/>
      <w:numFmt w:val="lowerRoman"/>
      <w:lvlText w:val="%6."/>
      <w:lvlJc w:val="right"/>
      <w:pPr>
        <w:ind w:left="4680" w:hanging="180"/>
      </w:pPr>
    </w:lvl>
    <w:lvl w:ilvl="6" w:tplc="EC283E34">
      <w:start w:val="1"/>
      <w:numFmt w:val="decimal"/>
      <w:lvlText w:val="%7."/>
      <w:lvlJc w:val="left"/>
      <w:pPr>
        <w:ind w:left="5400" w:hanging="360"/>
      </w:pPr>
    </w:lvl>
    <w:lvl w:ilvl="7" w:tplc="B9C68EF4">
      <w:start w:val="1"/>
      <w:numFmt w:val="lowerLetter"/>
      <w:lvlText w:val="%8."/>
      <w:lvlJc w:val="left"/>
      <w:pPr>
        <w:ind w:left="6120" w:hanging="360"/>
      </w:pPr>
    </w:lvl>
    <w:lvl w:ilvl="8" w:tplc="A5461D9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CE87E1A"/>
    <w:multiLevelType w:val="hybridMultilevel"/>
    <w:tmpl w:val="E80C91AE"/>
    <w:lvl w:ilvl="0" w:tplc="3294CDDA">
      <w:start w:val="1"/>
      <w:numFmt w:val="decimal"/>
      <w:lvlText w:val="%1)"/>
      <w:lvlJc w:val="right"/>
      <w:pPr>
        <w:ind w:left="720" w:hanging="360"/>
      </w:pPr>
    </w:lvl>
    <w:lvl w:ilvl="1" w:tplc="AE58D16C">
      <w:start w:val="1"/>
      <w:numFmt w:val="lowerLetter"/>
      <w:lvlText w:val="%2."/>
      <w:lvlJc w:val="left"/>
      <w:pPr>
        <w:ind w:left="1440" w:hanging="360"/>
      </w:pPr>
    </w:lvl>
    <w:lvl w:ilvl="2" w:tplc="AAF05C6E">
      <w:start w:val="1"/>
      <w:numFmt w:val="lowerRoman"/>
      <w:lvlText w:val="%3."/>
      <w:lvlJc w:val="right"/>
      <w:pPr>
        <w:ind w:left="2160" w:hanging="180"/>
      </w:pPr>
    </w:lvl>
    <w:lvl w:ilvl="3" w:tplc="3C588A72">
      <w:start w:val="1"/>
      <w:numFmt w:val="decimal"/>
      <w:lvlText w:val="%4."/>
      <w:lvlJc w:val="left"/>
      <w:pPr>
        <w:ind w:left="2880" w:hanging="360"/>
      </w:pPr>
    </w:lvl>
    <w:lvl w:ilvl="4" w:tplc="C7081510">
      <w:start w:val="1"/>
      <w:numFmt w:val="lowerLetter"/>
      <w:lvlText w:val="%5."/>
      <w:lvlJc w:val="left"/>
      <w:pPr>
        <w:ind w:left="3600" w:hanging="360"/>
      </w:pPr>
    </w:lvl>
    <w:lvl w:ilvl="5" w:tplc="4E300ED0">
      <w:start w:val="1"/>
      <w:numFmt w:val="lowerRoman"/>
      <w:lvlText w:val="%6."/>
      <w:lvlJc w:val="right"/>
      <w:pPr>
        <w:ind w:left="4320" w:hanging="180"/>
      </w:pPr>
    </w:lvl>
    <w:lvl w:ilvl="6" w:tplc="A6601970">
      <w:start w:val="1"/>
      <w:numFmt w:val="decimal"/>
      <w:lvlText w:val="%7."/>
      <w:lvlJc w:val="left"/>
      <w:pPr>
        <w:ind w:left="5040" w:hanging="360"/>
      </w:pPr>
    </w:lvl>
    <w:lvl w:ilvl="7" w:tplc="3A460BFC">
      <w:start w:val="1"/>
      <w:numFmt w:val="lowerLetter"/>
      <w:lvlText w:val="%8."/>
      <w:lvlJc w:val="left"/>
      <w:pPr>
        <w:ind w:left="5760" w:hanging="360"/>
      </w:pPr>
    </w:lvl>
    <w:lvl w:ilvl="8" w:tplc="0DC0C70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027DAC"/>
    <w:multiLevelType w:val="hybridMultilevel"/>
    <w:tmpl w:val="F814D906"/>
    <w:lvl w:ilvl="0" w:tplc="7BF2572A">
      <w:start w:val="1"/>
      <w:numFmt w:val="decimal"/>
      <w:lvlText w:val="%1)"/>
      <w:lvlJc w:val="left"/>
      <w:pPr>
        <w:ind w:left="1069" w:hanging="360"/>
      </w:pPr>
    </w:lvl>
    <w:lvl w:ilvl="1" w:tplc="39D4D622">
      <w:start w:val="1"/>
      <w:numFmt w:val="lowerLetter"/>
      <w:lvlText w:val="%2."/>
      <w:lvlJc w:val="left"/>
      <w:pPr>
        <w:ind w:left="1789" w:hanging="360"/>
      </w:pPr>
    </w:lvl>
    <w:lvl w:ilvl="2" w:tplc="53AA28C4">
      <w:start w:val="1"/>
      <w:numFmt w:val="lowerRoman"/>
      <w:lvlText w:val="%3."/>
      <w:lvlJc w:val="right"/>
      <w:pPr>
        <w:ind w:left="2509" w:hanging="180"/>
      </w:pPr>
    </w:lvl>
    <w:lvl w:ilvl="3" w:tplc="52DAD746">
      <w:start w:val="1"/>
      <w:numFmt w:val="decimal"/>
      <w:lvlText w:val="%4."/>
      <w:lvlJc w:val="left"/>
      <w:pPr>
        <w:ind w:left="3229" w:hanging="360"/>
      </w:pPr>
    </w:lvl>
    <w:lvl w:ilvl="4" w:tplc="56D24618">
      <w:start w:val="1"/>
      <w:numFmt w:val="lowerLetter"/>
      <w:lvlText w:val="%5."/>
      <w:lvlJc w:val="left"/>
      <w:pPr>
        <w:ind w:left="3949" w:hanging="360"/>
      </w:pPr>
    </w:lvl>
    <w:lvl w:ilvl="5" w:tplc="61C4179E">
      <w:start w:val="1"/>
      <w:numFmt w:val="lowerRoman"/>
      <w:lvlText w:val="%6."/>
      <w:lvlJc w:val="right"/>
      <w:pPr>
        <w:ind w:left="4669" w:hanging="180"/>
      </w:pPr>
    </w:lvl>
    <w:lvl w:ilvl="6" w:tplc="60C6ED18">
      <w:start w:val="1"/>
      <w:numFmt w:val="decimal"/>
      <w:lvlText w:val="%7."/>
      <w:lvlJc w:val="left"/>
      <w:pPr>
        <w:ind w:left="5389" w:hanging="360"/>
      </w:pPr>
    </w:lvl>
    <w:lvl w:ilvl="7" w:tplc="3A7E555C">
      <w:start w:val="1"/>
      <w:numFmt w:val="lowerLetter"/>
      <w:lvlText w:val="%8."/>
      <w:lvlJc w:val="left"/>
      <w:pPr>
        <w:ind w:left="6109" w:hanging="360"/>
      </w:pPr>
    </w:lvl>
    <w:lvl w:ilvl="8" w:tplc="428C52AE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8026238"/>
    <w:multiLevelType w:val="hybridMultilevel"/>
    <w:tmpl w:val="7F3C994E"/>
    <w:lvl w:ilvl="0" w:tplc="ABC06C9C">
      <w:start w:val="1"/>
      <w:numFmt w:val="decimal"/>
      <w:lvlText w:val="%1)"/>
      <w:lvlJc w:val="right"/>
      <w:pPr>
        <w:ind w:left="720" w:hanging="360"/>
      </w:pPr>
    </w:lvl>
    <w:lvl w:ilvl="1" w:tplc="39D89688">
      <w:start w:val="1"/>
      <w:numFmt w:val="lowerLetter"/>
      <w:lvlText w:val="%2."/>
      <w:lvlJc w:val="left"/>
      <w:pPr>
        <w:ind w:left="1440" w:hanging="360"/>
      </w:pPr>
    </w:lvl>
    <w:lvl w:ilvl="2" w:tplc="4B3CA2CA">
      <w:start w:val="1"/>
      <w:numFmt w:val="lowerRoman"/>
      <w:lvlText w:val="%3."/>
      <w:lvlJc w:val="right"/>
      <w:pPr>
        <w:ind w:left="2160" w:hanging="180"/>
      </w:pPr>
    </w:lvl>
    <w:lvl w:ilvl="3" w:tplc="C7D60140">
      <w:start w:val="1"/>
      <w:numFmt w:val="decimal"/>
      <w:lvlText w:val="%4."/>
      <w:lvlJc w:val="left"/>
      <w:pPr>
        <w:ind w:left="2880" w:hanging="360"/>
      </w:pPr>
    </w:lvl>
    <w:lvl w:ilvl="4" w:tplc="32D81740">
      <w:start w:val="1"/>
      <w:numFmt w:val="lowerLetter"/>
      <w:lvlText w:val="%5."/>
      <w:lvlJc w:val="left"/>
      <w:pPr>
        <w:ind w:left="3600" w:hanging="360"/>
      </w:pPr>
    </w:lvl>
    <w:lvl w:ilvl="5" w:tplc="554E1DA4">
      <w:start w:val="1"/>
      <w:numFmt w:val="lowerRoman"/>
      <w:lvlText w:val="%6."/>
      <w:lvlJc w:val="right"/>
      <w:pPr>
        <w:ind w:left="4320" w:hanging="180"/>
      </w:pPr>
    </w:lvl>
    <w:lvl w:ilvl="6" w:tplc="77D0F94E">
      <w:start w:val="1"/>
      <w:numFmt w:val="decimal"/>
      <w:lvlText w:val="%7."/>
      <w:lvlJc w:val="left"/>
      <w:pPr>
        <w:ind w:left="5040" w:hanging="360"/>
      </w:pPr>
    </w:lvl>
    <w:lvl w:ilvl="7" w:tplc="BFFA4E2A">
      <w:start w:val="1"/>
      <w:numFmt w:val="lowerLetter"/>
      <w:lvlText w:val="%8."/>
      <w:lvlJc w:val="left"/>
      <w:pPr>
        <w:ind w:left="5760" w:hanging="360"/>
      </w:pPr>
    </w:lvl>
    <w:lvl w:ilvl="8" w:tplc="FE0E1A7E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1104B1"/>
    <w:multiLevelType w:val="hybridMultilevel"/>
    <w:tmpl w:val="5C86DB96"/>
    <w:lvl w:ilvl="0" w:tplc="8B5E045A">
      <w:start w:val="1"/>
      <w:numFmt w:val="decimal"/>
      <w:lvlText w:val="%1."/>
      <w:lvlJc w:val="left"/>
      <w:pPr>
        <w:ind w:left="1425" w:hanging="885"/>
      </w:pPr>
    </w:lvl>
    <w:lvl w:ilvl="1" w:tplc="4F18C75C">
      <w:start w:val="1"/>
      <w:numFmt w:val="decimal"/>
      <w:lvlText w:val="%2)"/>
      <w:lvlJc w:val="left"/>
      <w:pPr>
        <w:ind w:left="1620" w:hanging="360"/>
      </w:pPr>
    </w:lvl>
    <w:lvl w:ilvl="2" w:tplc="BCCC77C4">
      <w:start w:val="1"/>
      <w:numFmt w:val="lowerRoman"/>
      <w:lvlText w:val="%3."/>
      <w:lvlJc w:val="right"/>
      <w:pPr>
        <w:ind w:left="2340" w:hanging="180"/>
      </w:pPr>
    </w:lvl>
    <w:lvl w:ilvl="3" w:tplc="0910E8CA">
      <w:start w:val="1"/>
      <w:numFmt w:val="decimal"/>
      <w:lvlText w:val="%4."/>
      <w:lvlJc w:val="left"/>
      <w:pPr>
        <w:ind w:left="3060" w:hanging="360"/>
      </w:pPr>
    </w:lvl>
    <w:lvl w:ilvl="4" w:tplc="297E1AC8">
      <w:start w:val="1"/>
      <w:numFmt w:val="lowerLetter"/>
      <w:lvlText w:val="%5."/>
      <w:lvlJc w:val="left"/>
      <w:pPr>
        <w:ind w:left="3780" w:hanging="360"/>
      </w:pPr>
    </w:lvl>
    <w:lvl w:ilvl="5" w:tplc="D048D7E2">
      <w:start w:val="1"/>
      <w:numFmt w:val="lowerRoman"/>
      <w:lvlText w:val="%6."/>
      <w:lvlJc w:val="right"/>
      <w:pPr>
        <w:ind w:left="4500" w:hanging="180"/>
      </w:pPr>
    </w:lvl>
    <w:lvl w:ilvl="6" w:tplc="74045E2C">
      <w:start w:val="1"/>
      <w:numFmt w:val="decimal"/>
      <w:lvlText w:val="%7."/>
      <w:lvlJc w:val="left"/>
      <w:pPr>
        <w:ind w:left="5220" w:hanging="360"/>
      </w:pPr>
    </w:lvl>
    <w:lvl w:ilvl="7" w:tplc="1C2E9794">
      <w:start w:val="1"/>
      <w:numFmt w:val="lowerLetter"/>
      <w:lvlText w:val="%8."/>
      <w:lvlJc w:val="left"/>
      <w:pPr>
        <w:ind w:left="5940" w:hanging="360"/>
      </w:pPr>
    </w:lvl>
    <w:lvl w:ilvl="8" w:tplc="6DE443FE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3683173"/>
    <w:multiLevelType w:val="hybridMultilevel"/>
    <w:tmpl w:val="A4524B5A"/>
    <w:lvl w:ilvl="0" w:tplc="31D637DC">
      <w:start w:val="1"/>
      <w:numFmt w:val="decimal"/>
      <w:lvlText w:val="%1."/>
      <w:legacy w:legacy="1" w:legacySpace="0" w:legacyIndent="0"/>
      <w:lvlJc w:val="left"/>
      <w:rPr>
        <w:rFonts w:ascii="Times New Roman" w:hAnsi="Times New Roman"/>
      </w:rPr>
    </w:lvl>
    <w:lvl w:ilvl="1" w:tplc="7CC289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CD22A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DEAFF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ABECE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9B84A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AC612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648C9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3C9F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763F1762"/>
    <w:multiLevelType w:val="hybridMultilevel"/>
    <w:tmpl w:val="8402AF14"/>
    <w:lvl w:ilvl="0" w:tplc="4112C752">
      <w:start w:val="1"/>
      <w:numFmt w:val="decimal"/>
      <w:lvlText w:val="%1)"/>
      <w:lvlJc w:val="left"/>
      <w:pPr>
        <w:ind w:left="1260" w:hanging="360"/>
      </w:pPr>
    </w:lvl>
    <w:lvl w:ilvl="1" w:tplc="51BAD04E">
      <w:start w:val="1"/>
      <w:numFmt w:val="lowerLetter"/>
      <w:lvlText w:val="%2."/>
      <w:lvlJc w:val="left"/>
      <w:pPr>
        <w:ind w:left="1980" w:hanging="360"/>
      </w:pPr>
    </w:lvl>
    <w:lvl w:ilvl="2" w:tplc="BC7ED2D6">
      <w:start w:val="1"/>
      <w:numFmt w:val="lowerRoman"/>
      <w:lvlText w:val="%3."/>
      <w:lvlJc w:val="right"/>
      <w:pPr>
        <w:ind w:left="2700" w:hanging="180"/>
      </w:pPr>
    </w:lvl>
    <w:lvl w:ilvl="3" w:tplc="D4542B32">
      <w:start w:val="1"/>
      <w:numFmt w:val="decimal"/>
      <w:lvlText w:val="%4."/>
      <w:lvlJc w:val="left"/>
      <w:pPr>
        <w:ind w:left="3420" w:hanging="360"/>
      </w:pPr>
    </w:lvl>
    <w:lvl w:ilvl="4" w:tplc="94DC444E">
      <w:start w:val="1"/>
      <w:numFmt w:val="lowerLetter"/>
      <w:lvlText w:val="%5."/>
      <w:lvlJc w:val="left"/>
      <w:pPr>
        <w:ind w:left="4140" w:hanging="360"/>
      </w:pPr>
    </w:lvl>
    <w:lvl w:ilvl="5" w:tplc="C50614A0">
      <w:start w:val="1"/>
      <w:numFmt w:val="lowerRoman"/>
      <w:lvlText w:val="%6."/>
      <w:lvlJc w:val="right"/>
      <w:pPr>
        <w:ind w:left="4860" w:hanging="180"/>
      </w:pPr>
    </w:lvl>
    <w:lvl w:ilvl="6" w:tplc="B8506A4C">
      <w:start w:val="1"/>
      <w:numFmt w:val="decimal"/>
      <w:lvlText w:val="%7."/>
      <w:lvlJc w:val="left"/>
      <w:pPr>
        <w:ind w:left="5580" w:hanging="360"/>
      </w:pPr>
    </w:lvl>
    <w:lvl w:ilvl="7" w:tplc="75BE57D4">
      <w:start w:val="1"/>
      <w:numFmt w:val="lowerLetter"/>
      <w:lvlText w:val="%8."/>
      <w:lvlJc w:val="left"/>
      <w:pPr>
        <w:ind w:left="6300" w:hanging="360"/>
      </w:pPr>
    </w:lvl>
    <w:lvl w:ilvl="8" w:tplc="D74AEF44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76B00A38"/>
    <w:multiLevelType w:val="hybridMultilevel"/>
    <w:tmpl w:val="8C8A1EFC"/>
    <w:lvl w:ilvl="0" w:tplc="0C92B4D0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BAABDEE">
      <w:start w:val="1"/>
      <w:numFmt w:val="lowerLetter"/>
      <w:lvlText w:val="%2."/>
      <w:lvlJc w:val="left"/>
      <w:pPr>
        <w:ind w:left="1789" w:hanging="360"/>
      </w:pPr>
    </w:lvl>
    <w:lvl w:ilvl="2" w:tplc="F190C6E6">
      <w:start w:val="1"/>
      <w:numFmt w:val="lowerRoman"/>
      <w:lvlText w:val="%3."/>
      <w:lvlJc w:val="right"/>
      <w:pPr>
        <w:ind w:left="2509" w:hanging="180"/>
      </w:pPr>
    </w:lvl>
    <w:lvl w:ilvl="3" w:tplc="07769EBA">
      <w:start w:val="1"/>
      <w:numFmt w:val="decimal"/>
      <w:lvlText w:val="%4."/>
      <w:lvlJc w:val="left"/>
      <w:pPr>
        <w:ind w:left="3229" w:hanging="360"/>
      </w:pPr>
    </w:lvl>
    <w:lvl w:ilvl="4" w:tplc="CC58C298">
      <w:start w:val="1"/>
      <w:numFmt w:val="lowerLetter"/>
      <w:lvlText w:val="%5."/>
      <w:lvlJc w:val="left"/>
      <w:pPr>
        <w:ind w:left="3949" w:hanging="360"/>
      </w:pPr>
    </w:lvl>
    <w:lvl w:ilvl="5" w:tplc="B3705D40">
      <w:start w:val="1"/>
      <w:numFmt w:val="lowerRoman"/>
      <w:lvlText w:val="%6."/>
      <w:lvlJc w:val="right"/>
      <w:pPr>
        <w:ind w:left="4669" w:hanging="180"/>
      </w:pPr>
    </w:lvl>
    <w:lvl w:ilvl="6" w:tplc="EB9A3352">
      <w:start w:val="1"/>
      <w:numFmt w:val="decimal"/>
      <w:lvlText w:val="%7."/>
      <w:lvlJc w:val="left"/>
      <w:pPr>
        <w:ind w:left="5389" w:hanging="360"/>
      </w:pPr>
    </w:lvl>
    <w:lvl w:ilvl="7" w:tplc="624A1076">
      <w:start w:val="1"/>
      <w:numFmt w:val="lowerLetter"/>
      <w:lvlText w:val="%8."/>
      <w:lvlJc w:val="left"/>
      <w:pPr>
        <w:ind w:left="6109" w:hanging="360"/>
      </w:pPr>
    </w:lvl>
    <w:lvl w:ilvl="8" w:tplc="EF505BCA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21"/>
  </w:num>
  <w:num w:numId="3">
    <w:abstractNumId w:val="14"/>
  </w:num>
  <w:num w:numId="4">
    <w:abstractNumId w:val="10"/>
  </w:num>
  <w:num w:numId="5">
    <w:abstractNumId w:val="18"/>
  </w:num>
  <w:num w:numId="6">
    <w:abstractNumId w:val="0"/>
  </w:num>
  <w:num w:numId="7">
    <w:abstractNumId w:val="4"/>
  </w:num>
  <w:num w:numId="8">
    <w:abstractNumId w:val="7"/>
  </w:num>
  <w:num w:numId="9">
    <w:abstractNumId w:val="20"/>
  </w:num>
  <w:num w:numId="10">
    <w:abstractNumId w:val="16"/>
  </w:num>
  <w:num w:numId="11">
    <w:abstractNumId w:val="22"/>
  </w:num>
  <w:num w:numId="12">
    <w:abstractNumId w:val="15"/>
  </w:num>
  <w:num w:numId="13">
    <w:abstractNumId w:val="11"/>
  </w:num>
  <w:num w:numId="14">
    <w:abstractNumId w:val="23"/>
  </w:num>
  <w:num w:numId="15">
    <w:abstractNumId w:val="6"/>
  </w:num>
  <w:num w:numId="16">
    <w:abstractNumId w:val="5"/>
  </w:num>
  <w:num w:numId="17">
    <w:abstractNumId w:val="12"/>
  </w:num>
  <w:num w:numId="18">
    <w:abstractNumId w:val="17"/>
  </w:num>
  <w:num w:numId="19">
    <w:abstractNumId w:val="1"/>
  </w:num>
  <w:num w:numId="20">
    <w:abstractNumId w:val="3"/>
  </w:num>
  <w:num w:numId="21">
    <w:abstractNumId w:val="9"/>
  </w:num>
  <w:num w:numId="22">
    <w:abstractNumId w:val="2"/>
  </w:num>
  <w:num w:numId="23">
    <w:abstractNumId w:val="19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7A3B"/>
    <w:rsid w:val="000A5344"/>
    <w:rsid w:val="002772C7"/>
    <w:rsid w:val="005E4B59"/>
    <w:rsid w:val="00862894"/>
    <w:rsid w:val="00BD7A65"/>
    <w:rsid w:val="00C243DA"/>
    <w:rsid w:val="00E1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6176E8-CB69-4801-9678-EAB76BA5A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val="en-US" w:eastAsia="en-US"/>
    </w:rPr>
  </w:style>
  <w:style w:type="paragraph" w:styleId="2">
    <w:name w:val="heading 2"/>
    <w:basedOn w:val="a"/>
    <w:next w:val="a"/>
    <w:link w:val="2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pPr>
      <w:ind w:left="720" w:firstLine="0"/>
      <w:contextualSpacing/>
    </w:pPr>
    <w:rPr>
      <w:sz w:val="24"/>
      <w:szCs w:val="24"/>
    </w:r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link w:val="a6"/>
    <w:pPr>
      <w:widowControl w:val="0"/>
      <w:shd w:val="clear" w:color="auto" w:fill="FFFFFF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  <w:lang w:val="en-US" w:eastAsia="en-US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 w:eastAsia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  <w:rPr>
      <w:lang w:val="en-US" w:eastAsia="en-US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pPr>
      <w:jc w:val="center"/>
    </w:pPr>
    <w:rPr>
      <w:b/>
      <w:sz w:val="2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Pr>
      <w:color w:val="000080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link w:val="afb"/>
    <w:pPr>
      <w:ind w:firstLine="0"/>
      <w:jc w:val="both"/>
    </w:pPr>
    <w:rPr>
      <w:sz w:val="22"/>
      <w:lang w:val="en-US" w:eastAsia="en-US"/>
    </w:rPr>
  </w:style>
  <w:style w:type="character" w:styleId="afc">
    <w:name w:val="page number"/>
    <w:basedOn w:val="a0"/>
  </w:style>
  <w:style w:type="paragraph" w:styleId="25">
    <w:name w:val="Body Text 2"/>
    <w:basedOn w:val="a"/>
    <w:link w:val="26"/>
    <w:pPr>
      <w:spacing w:before="120"/>
      <w:ind w:right="5102" w:firstLine="0"/>
      <w:jc w:val="center"/>
    </w:pPr>
    <w:rPr>
      <w:lang w:val="en-US" w:eastAsia="en-US"/>
    </w:r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  <w:lang w:val="en-US" w:eastAsia="en-US"/>
    </w:r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/>
      <w:sz w:val="20"/>
      <w:lang w:val="en-US" w:eastAsia="en-US"/>
    </w:rPr>
  </w:style>
  <w:style w:type="paragraph" w:styleId="aff0">
    <w:name w:val="Body Text Indent"/>
    <w:basedOn w:val="a"/>
    <w:link w:val="aff1"/>
    <w:pPr>
      <w:spacing w:after="120"/>
      <w:ind w:left="283"/>
    </w:pPr>
    <w:rPr>
      <w:lang w:val="en-US" w:eastAsia="en-US"/>
    </w:rPr>
  </w:style>
  <w:style w:type="paragraph" w:customStyle="1" w:styleId="ConsPlusNormal">
    <w:name w:val="ConsPlusNormal"/>
    <w:link w:val="ConsPlusNormal0"/>
    <w:pPr>
      <w:widowControl w:val="0"/>
    </w:pPr>
    <w:rPr>
      <w:rFonts w:eastAsia="Batang"/>
      <w:sz w:val="24"/>
      <w:lang w:eastAsia="ko-KR"/>
    </w:rPr>
  </w:style>
  <w:style w:type="paragraph" w:customStyle="1" w:styleId="ConsPlusTitle">
    <w:name w:val="ConsPlusTitle"/>
    <w:pPr>
      <w:widowControl w:val="0"/>
    </w:pPr>
    <w:rPr>
      <w:rFonts w:eastAsia="Batang"/>
      <w:b/>
      <w:sz w:val="24"/>
      <w:lang w:eastAsia="ko-KR"/>
    </w:rPr>
  </w:style>
  <w:style w:type="paragraph" w:styleId="aff2">
    <w:name w:val="Balloon Text"/>
    <w:basedOn w:val="a"/>
    <w:link w:val="aff3"/>
    <w:rPr>
      <w:rFonts w:ascii="Tahoma" w:hAnsi="Tahoma"/>
      <w:sz w:val="16"/>
      <w:szCs w:val="16"/>
      <w:lang w:val="en-US" w:eastAsia="en-US"/>
    </w:rPr>
  </w:style>
  <w:style w:type="character" w:customStyle="1" w:styleId="aff3">
    <w:name w:val="Текст выноски Знак"/>
    <w:link w:val="aff2"/>
    <w:rPr>
      <w:rFonts w:ascii="Tahoma" w:hAnsi="Tahoma"/>
      <w:sz w:val="16"/>
      <w:szCs w:val="16"/>
    </w:rPr>
  </w:style>
  <w:style w:type="character" w:customStyle="1" w:styleId="ac">
    <w:name w:val="Верхний колонтитул Знак"/>
    <w:link w:val="ab"/>
    <w:rPr>
      <w:b/>
      <w:caps/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paragraph" w:customStyle="1" w:styleId="ConsPlusCell">
    <w:name w:val="ConsPlusCell"/>
    <w:pPr>
      <w:widowControl w:val="0"/>
    </w:pPr>
    <w:rPr>
      <w:sz w:val="24"/>
      <w:szCs w:val="24"/>
    </w:rPr>
  </w:style>
  <w:style w:type="character" w:customStyle="1" w:styleId="10">
    <w:name w:val="Заголовок 1 Знак"/>
    <w:link w:val="1"/>
    <w:rPr>
      <w:b/>
      <w:color w:val="000000"/>
      <w:spacing w:val="-2"/>
      <w:sz w:val="25"/>
      <w:shd w:val="clear" w:color="auto" w:fill="FFFFFF"/>
    </w:rPr>
  </w:style>
  <w:style w:type="paragraph" w:customStyle="1" w:styleId="ConsTitle">
    <w:name w:val="ConsTitle"/>
    <w:pPr>
      <w:widowControl w:val="0"/>
      <w:ind w:right="19772"/>
    </w:pPr>
    <w:rPr>
      <w:rFonts w:ascii="Arial" w:hAnsi="Arial"/>
      <w:b/>
      <w:bCs/>
    </w:rPr>
  </w:style>
  <w:style w:type="character" w:customStyle="1" w:styleId="26">
    <w:name w:val="Основной текст 2 Знак"/>
    <w:link w:val="25"/>
    <w:rPr>
      <w:sz w:val="26"/>
    </w:rPr>
  </w:style>
  <w:style w:type="paragraph" w:customStyle="1" w:styleId="aff4">
    <w:name w:val="Знак"/>
    <w:basedOn w:val="a"/>
    <w:pPr>
      <w:ind w:firstLine="0"/>
    </w:pPr>
    <w:rPr>
      <w:rFonts w:ascii="Verdana" w:hAnsi="Verdana"/>
      <w:sz w:val="20"/>
      <w:lang w:val="en-US" w:eastAsia="en-US"/>
    </w:rPr>
  </w:style>
  <w:style w:type="character" w:customStyle="1" w:styleId="a6">
    <w:name w:val="Название Знак"/>
    <w:link w:val="a5"/>
    <w:rPr>
      <w:b/>
      <w:color w:val="000000"/>
      <w:spacing w:val="-9"/>
      <w:sz w:val="28"/>
      <w:shd w:val="clear" w:color="auto" w:fill="FFFFFF"/>
    </w:rPr>
  </w:style>
  <w:style w:type="character" w:customStyle="1" w:styleId="FontStyle13">
    <w:name w:val="Font Style13"/>
    <w:rPr>
      <w:rFonts w:ascii="Times New Roman" w:hAnsi="Times New Roman"/>
      <w:color w:val="000000"/>
      <w:sz w:val="26"/>
      <w:szCs w:val="26"/>
    </w:rPr>
  </w:style>
  <w:style w:type="paragraph" w:customStyle="1" w:styleId="Style5">
    <w:name w:val="Style5"/>
    <w:basedOn w:val="a"/>
    <w:pPr>
      <w:widowControl w:val="0"/>
      <w:spacing w:line="279" w:lineRule="exact"/>
      <w:ind w:firstLine="542"/>
      <w:jc w:val="both"/>
    </w:pPr>
    <w:rPr>
      <w:sz w:val="24"/>
      <w:szCs w:val="24"/>
    </w:rPr>
  </w:style>
  <w:style w:type="character" w:styleId="aff5">
    <w:name w:val="Strong"/>
    <w:rPr>
      <w:b/>
      <w:bCs/>
    </w:rPr>
  </w:style>
  <w:style w:type="character" w:customStyle="1" w:styleId="27">
    <w:name w:val="Основной текст (2)_"/>
    <w:link w:val="28"/>
    <w:rPr>
      <w:b/>
      <w:bCs/>
      <w:spacing w:val="2"/>
      <w:sz w:val="26"/>
      <w:szCs w:val="26"/>
      <w:shd w:val="clear" w:color="auto" w:fill="FFFFFF"/>
    </w:rPr>
  </w:style>
  <w:style w:type="paragraph" w:customStyle="1" w:styleId="28">
    <w:name w:val="Основной текст (2)"/>
    <w:basedOn w:val="a"/>
    <w:link w:val="27"/>
    <w:pPr>
      <w:widowControl w:val="0"/>
      <w:shd w:val="clear" w:color="auto" w:fill="FFFFFF"/>
      <w:spacing w:before="540" w:after="360" w:line="0" w:lineRule="atLeast"/>
      <w:ind w:firstLine="0"/>
      <w:jc w:val="center"/>
    </w:pPr>
    <w:rPr>
      <w:b/>
      <w:bCs/>
      <w:spacing w:val="2"/>
      <w:szCs w:val="26"/>
      <w:lang w:val="en-US" w:eastAsia="en-US"/>
    </w:rPr>
  </w:style>
  <w:style w:type="character" w:customStyle="1" w:styleId="afb">
    <w:name w:val="Основной текст Знак"/>
    <w:link w:val="afa"/>
    <w:rPr>
      <w:sz w:val="22"/>
    </w:rPr>
  </w:style>
  <w:style w:type="paragraph" w:customStyle="1" w:styleId="Default">
    <w:name w:val="Default"/>
    <w:rPr>
      <w:color w:val="000000"/>
      <w:sz w:val="24"/>
      <w:szCs w:val="24"/>
    </w:rPr>
  </w:style>
  <w:style w:type="character" w:customStyle="1" w:styleId="ae">
    <w:name w:val="Нижний колонтитул Знак"/>
    <w:link w:val="ad"/>
    <w:rPr>
      <w:sz w:val="26"/>
    </w:rPr>
  </w:style>
  <w:style w:type="character" w:customStyle="1" w:styleId="20">
    <w:name w:val="Заголовок 2 Знак"/>
    <w:link w:val="2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FontStyle19">
    <w:name w:val="Font Style19"/>
    <w:rPr>
      <w:rFonts w:ascii="Times New Roman" w:hAnsi="Times New Roman"/>
      <w:sz w:val="22"/>
      <w:szCs w:val="22"/>
    </w:rPr>
  </w:style>
  <w:style w:type="character" w:customStyle="1" w:styleId="aff1">
    <w:name w:val="Основной текст с отступом Знак"/>
    <w:link w:val="aff0"/>
    <w:rPr>
      <w:sz w:val="26"/>
    </w:rPr>
  </w:style>
  <w:style w:type="paragraph" w:styleId="29">
    <w:name w:val="Body Text Indent 2"/>
    <w:basedOn w:val="a"/>
    <w:link w:val="2a"/>
    <w:pPr>
      <w:spacing w:after="120" w:line="480" w:lineRule="auto"/>
      <w:ind w:left="283"/>
    </w:pPr>
    <w:rPr>
      <w:lang w:val="en-US" w:eastAsia="en-US"/>
    </w:rPr>
  </w:style>
  <w:style w:type="character" w:customStyle="1" w:styleId="2a">
    <w:name w:val="Основной текст с отступом 2 Знак"/>
    <w:link w:val="29"/>
    <w:rPr>
      <w:sz w:val="26"/>
    </w:rPr>
  </w:style>
  <w:style w:type="paragraph" w:customStyle="1" w:styleId="ConsPlusNonformat">
    <w:name w:val="ConsPlusNonformat"/>
    <w:rPr>
      <w:rFonts w:ascii="Courier New" w:hAnsi="Courier New"/>
    </w:rPr>
  </w:style>
  <w:style w:type="character" w:customStyle="1" w:styleId="apple-converted-space">
    <w:name w:val="apple-converted-space"/>
  </w:style>
  <w:style w:type="character" w:styleId="aff6">
    <w:name w:val="Emphasis"/>
    <w:rPr>
      <w:i/>
      <w:iCs/>
    </w:rPr>
  </w:style>
  <w:style w:type="paragraph" w:styleId="aff7">
    <w:name w:val="Normal (Web)"/>
    <w:basedOn w:val="a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8">
    <w:name w:val="annotation reference"/>
    <w:rPr>
      <w:sz w:val="16"/>
      <w:szCs w:val="16"/>
    </w:rPr>
  </w:style>
  <w:style w:type="paragraph" w:styleId="aff9">
    <w:name w:val="annotation text"/>
    <w:basedOn w:val="a"/>
    <w:link w:val="affa"/>
    <w:rPr>
      <w:sz w:val="20"/>
    </w:rPr>
  </w:style>
  <w:style w:type="character" w:customStyle="1" w:styleId="affa">
    <w:name w:val="Текст примечания Знак"/>
    <w:basedOn w:val="a0"/>
    <w:link w:val="aff9"/>
  </w:style>
  <w:style w:type="paragraph" w:styleId="affb">
    <w:name w:val="annotation subject"/>
    <w:basedOn w:val="aff9"/>
    <w:next w:val="aff9"/>
    <w:link w:val="affc"/>
    <w:rPr>
      <w:b/>
      <w:bCs/>
    </w:rPr>
  </w:style>
  <w:style w:type="character" w:customStyle="1" w:styleId="affc">
    <w:name w:val="Тема примечания Знак"/>
    <w:link w:val="affb"/>
    <w:rPr>
      <w:b/>
      <w:bCs/>
    </w:rPr>
  </w:style>
  <w:style w:type="character" w:customStyle="1" w:styleId="ConsPlusNormal0">
    <w:name w:val="ConsPlusNormal Знак"/>
    <w:link w:val="ConsPlusNormal"/>
    <w:rPr>
      <w:rFonts w:eastAsia="Batang"/>
      <w:sz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4785</Words>
  <Characters>27275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LoginovaO</cp:lastModifiedBy>
  <cp:revision>19</cp:revision>
  <dcterms:created xsi:type="dcterms:W3CDTF">2024-04-16T05:13:00Z</dcterms:created>
  <dcterms:modified xsi:type="dcterms:W3CDTF">2024-04-23T07:05:00Z</dcterms:modified>
</cp:coreProperties>
</file>