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641" w:rsidRPr="00361EB2" w:rsidRDefault="000F0641" w:rsidP="000F0641">
      <w:pPr>
        <w:pStyle w:val="ConsPlusNormal"/>
        <w:ind w:firstLine="567"/>
        <w:jc w:val="both"/>
        <w:outlineLvl w:val="1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0F0641" w:rsidRPr="00361EB2" w:rsidRDefault="000F0641" w:rsidP="000F064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C80E25" w:rsidRPr="00361EB2" w:rsidRDefault="00C80E25" w:rsidP="00C80E2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Pr="008E4A45">
        <w:rPr>
          <w:rFonts w:ascii="PT Astra Serif" w:hAnsi="PT Astra Serif"/>
          <w:sz w:val="24"/>
          <w:szCs w:val="24"/>
        </w:rPr>
        <w:t>консультанта,</w:t>
      </w:r>
      <w:r w:rsidRPr="00361EB2">
        <w:rPr>
          <w:rFonts w:ascii="PT Astra Serif" w:hAnsi="PT Astra Serif"/>
          <w:sz w:val="24"/>
          <w:szCs w:val="24"/>
        </w:rPr>
        <w:t xml:space="preserve">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C80E25" w:rsidRPr="00361EB2" w:rsidRDefault="00C80E25" w:rsidP="00C80E2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комитет </w:t>
      </w:r>
      <w:r w:rsidR="00554199">
        <w:rPr>
          <w:rFonts w:ascii="PT Astra Serif" w:hAnsi="PT Astra Serif"/>
          <w:sz w:val="24"/>
          <w:szCs w:val="24"/>
        </w:rPr>
        <w:t>контрактной работы</w:t>
      </w:r>
      <w:r w:rsidRPr="00361EB2">
        <w:rPr>
          <w:rFonts w:ascii="PT Astra Serif" w:hAnsi="PT Astra Serif"/>
          <w:sz w:val="24"/>
          <w:szCs w:val="24"/>
        </w:rPr>
        <w:t xml:space="preserve"> Департамента, </w:t>
      </w:r>
      <w:r w:rsidRPr="00361EB2">
        <w:rPr>
          <w:rFonts w:ascii="PT Astra Serif" w:hAnsi="PT Astra Serif"/>
          <w:color w:val="000000"/>
          <w:sz w:val="24"/>
          <w:szCs w:val="24"/>
        </w:rPr>
        <w:t>консультант</w:t>
      </w:r>
      <w:r w:rsidRPr="00361EB2">
        <w:rPr>
          <w:rFonts w:ascii="PT Astra Serif" w:hAnsi="PT Astra Serif"/>
          <w:sz w:val="24"/>
          <w:szCs w:val="24"/>
        </w:rPr>
        <w:t xml:space="preserve"> обязан: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1) явля</w:t>
      </w:r>
      <w:r>
        <w:rPr>
          <w:rFonts w:ascii="PT Astra Serif" w:hAnsi="PT Astra Serif"/>
          <w:sz w:val="24"/>
          <w:szCs w:val="24"/>
        </w:rPr>
        <w:t>ться</w:t>
      </w:r>
      <w:r w:rsidRPr="00554199">
        <w:rPr>
          <w:rFonts w:ascii="PT Astra Serif" w:hAnsi="PT Astra Serif"/>
          <w:sz w:val="24"/>
          <w:szCs w:val="24"/>
        </w:rPr>
        <w:t xml:space="preserve"> членом контрактной службы Департамента; 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2) совместно с ответственными сотрудниками структурных подразделений Администрации Томской области и Департамента форми</w:t>
      </w:r>
      <w:r>
        <w:rPr>
          <w:rFonts w:ascii="PT Astra Serif" w:hAnsi="PT Astra Serif"/>
          <w:sz w:val="24"/>
          <w:szCs w:val="24"/>
        </w:rPr>
        <w:t>ровать</w:t>
      </w:r>
      <w:r w:rsidRPr="00554199">
        <w:rPr>
          <w:rFonts w:ascii="PT Astra Serif" w:hAnsi="PT Astra Serif"/>
          <w:sz w:val="24"/>
          <w:szCs w:val="24"/>
        </w:rPr>
        <w:t>: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- начальную (максимальную) цену закупки;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- описание объекта закупки,  технические задания, спецификации;</w:t>
      </w:r>
      <w:bookmarkStart w:id="0" w:name="_GoBack"/>
      <w:bookmarkEnd w:id="0"/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- требования, предъявляемые к участникам закупки;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- порядок, критерии оценки участников закупки.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3) обеспечива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 xml:space="preserve"> предоставление учреждениям и предприятиям уголовно-исполнительной системы, организациям инвалидов преимуществ в соответствии с Законом № 44-ФЗ;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4) обеспечив</w:t>
      </w:r>
      <w:r>
        <w:rPr>
          <w:rFonts w:ascii="PT Astra Serif" w:hAnsi="PT Astra Serif"/>
          <w:sz w:val="24"/>
          <w:szCs w:val="24"/>
        </w:rPr>
        <w:t>ать</w:t>
      </w:r>
      <w:r w:rsidRPr="00554199">
        <w:rPr>
          <w:rFonts w:ascii="PT Astra Serif" w:hAnsi="PT Astra Serif"/>
          <w:sz w:val="24"/>
          <w:szCs w:val="24"/>
        </w:rPr>
        <w:t xml:space="preserve"> осуществление закупок у субъектов малого предпринимательства, социально ориентированных некоммерческих организаций, а также установление требований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в установленных законом случаях;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5) направля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 xml:space="preserve"> приглашения для заключения контрактов в случаях, установленных законом;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6) формир</w:t>
      </w:r>
      <w:r>
        <w:rPr>
          <w:rFonts w:ascii="PT Astra Serif" w:hAnsi="PT Astra Serif"/>
          <w:sz w:val="24"/>
          <w:szCs w:val="24"/>
        </w:rPr>
        <w:t>овать</w:t>
      </w:r>
      <w:r w:rsidRPr="00554199">
        <w:rPr>
          <w:rFonts w:ascii="PT Astra Serif" w:hAnsi="PT Astra Serif"/>
          <w:sz w:val="24"/>
          <w:szCs w:val="24"/>
        </w:rPr>
        <w:t xml:space="preserve"> закупочную документацию, извещения о закупке, проекты контрактов;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7) публик</w:t>
      </w:r>
      <w:r>
        <w:rPr>
          <w:rFonts w:ascii="PT Astra Serif" w:hAnsi="PT Astra Serif"/>
          <w:sz w:val="24"/>
          <w:szCs w:val="24"/>
        </w:rPr>
        <w:t>овать</w:t>
      </w:r>
      <w:r w:rsidRPr="00554199">
        <w:rPr>
          <w:rFonts w:ascii="PT Astra Serif" w:hAnsi="PT Astra Serif"/>
          <w:sz w:val="24"/>
          <w:szCs w:val="24"/>
        </w:rPr>
        <w:t xml:space="preserve"> в единой информационной системе, на электронных торговых площадках, в корпоративных информационных системах по автоматизации закупочной деятельности заявки, извещения об осуществлении закупок, документации о закупках, проекты контрактов в порядке и сроки, установленные действующим законодательством; 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8) публик</w:t>
      </w:r>
      <w:r>
        <w:rPr>
          <w:rFonts w:ascii="PT Astra Serif" w:hAnsi="PT Astra Serif"/>
          <w:sz w:val="24"/>
          <w:szCs w:val="24"/>
        </w:rPr>
        <w:t>овать</w:t>
      </w:r>
      <w:r w:rsidRPr="00554199">
        <w:rPr>
          <w:rFonts w:ascii="PT Astra Serif" w:hAnsi="PT Astra Serif"/>
          <w:sz w:val="24"/>
          <w:szCs w:val="24"/>
        </w:rPr>
        <w:t xml:space="preserve"> по решению председателя комитета контрактной работы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Интернет при условии, что такое опубликование или размещение осуществляется наряду с размещением, предусмотренным действующим законодательством РФ;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9) подготавлива</w:t>
      </w:r>
      <w:r>
        <w:rPr>
          <w:rFonts w:ascii="PT Astra Serif" w:hAnsi="PT Astra Serif"/>
          <w:sz w:val="24"/>
          <w:szCs w:val="24"/>
        </w:rPr>
        <w:t xml:space="preserve">ть </w:t>
      </w:r>
      <w:r w:rsidRPr="00554199">
        <w:rPr>
          <w:rFonts w:ascii="PT Astra Serif" w:hAnsi="PT Astra Serif"/>
          <w:sz w:val="24"/>
          <w:szCs w:val="24"/>
        </w:rPr>
        <w:t>и размеща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 xml:space="preserve"> ответ на запрос участника закупки в порядке и сроки установленные законодательством РФ, а в случае необходимости - привлека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 xml:space="preserve"> специалистов, обладающих необходимыми знаниями для подготовки ответа на запрос участника закупки;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10) осуществля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 xml:space="preserve"> мониторинг, сбор, анализ, обработку заявок, поданных на участие в закупках;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11) участв</w:t>
      </w:r>
      <w:r>
        <w:rPr>
          <w:rFonts w:ascii="PT Astra Serif" w:hAnsi="PT Astra Serif"/>
          <w:sz w:val="24"/>
          <w:szCs w:val="24"/>
        </w:rPr>
        <w:t>овать</w:t>
      </w:r>
      <w:r w:rsidRPr="00554199">
        <w:rPr>
          <w:rFonts w:ascii="PT Astra Serif" w:hAnsi="PT Astra Serif"/>
          <w:sz w:val="24"/>
          <w:szCs w:val="24"/>
        </w:rPr>
        <w:t xml:space="preserve"> в составе комиссии и в составе рабочей группы по рассмотрению, сопоставлению и оценки заявок поданных на участие в закупках;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12) осуществля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 xml:space="preserve"> оценку результатов и подводит</w:t>
      </w:r>
      <w:r>
        <w:rPr>
          <w:rFonts w:ascii="PT Astra Serif" w:hAnsi="PT Astra Serif"/>
          <w:sz w:val="24"/>
          <w:szCs w:val="24"/>
        </w:rPr>
        <w:t>ь</w:t>
      </w:r>
      <w:r w:rsidRPr="00554199">
        <w:rPr>
          <w:rFonts w:ascii="PT Astra Serif" w:hAnsi="PT Astra Serif"/>
          <w:sz w:val="24"/>
          <w:szCs w:val="24"/>
        </w:rPr>
        <w:t xml:space="preserve"> итоги закупочной процедуры; 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13) осуществля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 xml:space="preserve"> проверку участников и поданных ими заявок на предмет соответствия требованиям законодательства РФ и документации (извещения) о закупке; 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14) формир</w:t>
      </w:r>
      <w:r>
        <w:rPr>
          <w:rFonts w:ascii="PT Astra Serif" w:hAnsi="PT Astra Serif"/>
          <w:sz w:val="24"/>
          <w:szCs w:val="24"/>
        </w:rPr>
        <w:t>овать</w:t>
      </w:r>
      <w:r w:rsidRPr="00554199">
        <w:rPr>
          <w:rFonts w:ascii="PT Astra Serif" w:hAnsi="PT Astra Serif"/>
          <w:sz w:val="24"/>
          <w:szCs w:val="24"/>
        </w:rPr>
        <w:t xml:space="preserve"> и осуществля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 xml:space="preserve"> публичное размещение протоколов заседаний закупочных комиссий на основании решений, принятых членами комиссии по осуществлению закупок в порядке и сроки, установленные действующим законодательством;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 xml:space="preserve">15) в случае признания закупок не </w:t>
      </w:r>
      <w:proofErr w:type="gramStart"/>
      <w:r w:rsidRPr="00554199">
        <w:rPr>
          <w:rFonts w:ascii="PT Astra Serif" w:hAnsi="PT Astra Serif"/>
          <w:sz w:val="24"/>
          <w:szCs w:val="24"/>
        </w:rPr>
        <w:t>состоявшимися</w:t>
      </w:r>
      <w:proofErr w:type="gramEnd"/>
      <w:r w:rsidRPr="00554199">
        <w:rPr>
          <w:rFonts w:ascii="PT Astra Serif" w:hAnsi="PT Astra Serif"/>
          <w:sz w:val="24"/>
          <w:szCs w:val="24"/>
        </w:rPr>
        <w:t>, направля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 xml:space="preserve"> документы для согласования размещения заказа у единственного поставщика (исполнителя, подрядчика) </w:t>
      </w:r>
      <w:r w:rsidRPr="00554199">
        <w:rPr>
          <w:rFonts w:ascii="PT Astra Serif" w:hAnsi="PT Astra Serif"/>
          <w:sz w:val="24"/>
          <w:szCs w:val="24"/>
        </w:rPr>
        <w:lastRenderedPageBreak/>
        <w:t>в орган, уполномоченный на осуществление контроля, в сроки и порядке, предусмотренные действующим законодательством;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16) осуществля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 xml:space="preserve"> процедуру подписания контракта с поставщиками (подрядчиками, исполнителями), отслежива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 xml:space="preserve"> подписание контракта со стороны поставщика (подрядчика, исполнителя) в установленные законом сроки;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17) контролир</w:t>
      </w:r>
      <w:r>
        <w:rPr>
          <w:rFonts w:ascii="PT Astra Serif" w:hAnsi="PT Astra Serif"/>
          <w:sz w:val="24"/>
          <w:szCs w:val="24"/>
        </w:rPr>
        <w:t>овать</w:t>
      </w:r>
      <w:r w:rsidRPr="00554199">
        <w:rPr>
          <w:rFonts w:ascii="PT Astra Serif" w:hAnsi="PT Astra Serif"/>
          <w:sz w:val="24"/>
          <w:szCs w:val="24"/>
        </w:rPr>
        <w:t xml:space="preserve"> предоставление обеспечения исполнения контракта при его заключении (если такое</w:t>
      </w:r>
      <w:r w:rsidR="000F6A95">
        <w:rPr>
          <w:rFonts w:ascii="PT Astra Serif" w:hAnsi="PT Astra Serif"/>
          <w:sz w:val="24"/>
          <w:szCs w:val="24"/>
        </w:rPr>
        <w:t xml:space="preserve"> обеспечение было установлено);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18) осуществля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 xml:space="preserve"> проверку банковских гарантий, информир</w:t>
      </w:r>
      <w:r>
        <w:rPr>
          <w:rFonts w:ascii="PT Astra Serif" w:hAnsi="PT Astra Serif"/>
          <w:sz w:val="24"/>
          <w:szCs w:val="24"/>
        </w:rPr>
        <w:t>ова</w:t>
      </w:r>
      <w:r w:rsidRPr="00554199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>ь</w:t>
      </w:r>
      <w:r w:rsidRPr="00554199">
        <w:rPr>
          <w:rFonts w:ascii="PT Astra Serif" w:hAnsi="PT Astra Serif"/>
          <w:sz w:val="24"/>
          <w:szCs w:val="24"/>
        </w:rPr>
        <w:t xml:space="preserve"> в случае отказа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19) осуществля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 xml:space="preserve"> проверку информации, предоставленной в качестве обеспечения исполнения контракта и содержащейся в реестре контрактов, заключенных заказчиками, и подтверждающей исполнение поставщиком (подрядчиком, исполнителем) контрактов, в</w:t>
      </w:r>
      <w:r w:rsidR="000F6A95">
        <w:rPr>
          <w:rFonts w:ascii="PT Astra Serif" w:hAnsi="PT Astra Serif"/>
          <w:sz w:val="24"/>
          <w:szCs w:val="24"/>
        </w:rPr>
        <w:t xml:space="preserve"> установленных законом случаях;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20) осуществля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 xml:space="preserve"> подготовку и направля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 xml:space="preserve"> документы для включения в реестр недобросовестных поставщиков (подрядчиков, исполнителей) об участниках закупок, уклонившихся от заключения контрактов, контракт с которыми </w:t>
      </w:r>
      <w:proofErr w:type="gramStart"/>
      <w:r w:rsidRPr="00554199">
        <w:rPr>
          <w:rFonts w:ascii="PT Astra Serif" w:hAnsi="PT Astra Serif"/>
          <w:sz w:val="24"/>
          <w:szCs w:val="24"/>
        </w:rPr>
        <w:t>был</w:t>
      </w:r>
      <w:proofErr w:type="gramEnd"/>
      <w:r w:rsidRPr="00554199">
        <w:rPr>
          <w:rFonts w:ascii="PT Astra Serif" w:hAnsi="PT Astra Serif"/>
          <w:sz w:val="24"/>
          <w:szCs w:val="24"/>
        </w:rPr>
        <w:t xml:space="preserve"> расторгнут по решению суда или в связи с односторонним отказом Заказчика от исполнения контракта;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21) представля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 xml:space="preserve"> интересы Заказчика в антимонопольных и других контролирующих органах по вопросам осуществления закупок; </w:t>
      </w:r>
    </w:p>
    <w:p w:rsidR="00554199" w:rsidRPr="00554199" w:rsidRDefault="00554199" w:rsidP="0055419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22) обрабатыва</w:t>
      </w:r>
      <w:r>
        <w:rPr>
          <w:rFonts w:ascii="PT Astra Serif" w:hAnsi="PT Astra Serif"/>
          <w:sz w:val="24"/>
          <w:szCs w:val="24"/>
        </w:rPr>
        <w:t>ть</w:t>
      </w:r>
      <w:r w:rsidRPr="00554199">
        <w:rPr>
          <w:rFonts w:ascii="PT Astra Serif" w:hAnsi="PT Astra Serif"/>
          <w:sz w:val="24"/>
          <w:szCs w:val="24"/>
        </w:rPr>
        <w:t>, формир</w:t>
      </w:r>
      <w:r>
        <w:rPr>
          <w:rFonts w:ascii="PT Astra Serif" w:hAnsi="PT Astra Serif"/>
          <w:sz w:val="24"/>
          <w:szCs w:val="24"/>
        </w:rPr>
        <w:t>овать</w:t>
      </w:r>
      <w:r w:rsidRPr="00554199">
        <w:rPr>
          <w:rFonts w:ascii="PT Astra Serif" w:hAnsi="PT Astra Serif"/>
          <w:sz w:val="24"/>
          <w:szCs w:val="24"/>
        </w:rPr>
        <w:t xml:space="preserve"> и хранит</w:t>
      </w:r>
      <w:r>
        <w:rPr>
          <w:rFonts w:ascii="PT Astra Serif" w:hAnsi="PT Astra Serif"/>
          <w:sz w:val="24"/>
          <w:szCs w:val="24"/>
        </w:rPr>
        <w:t>ь</w:t>
      </w:r>
      <w:r w:rsidRPr="00554199">
        <w:rPr>
          <w:rFonts w:ascii="PT Astra Serif" w:hAnsi="PT Astra Serif"/>
          <w:sz w:val="24"/>
          <w:szCs w:val="24"/>
        </w:rPr>
        <w:t xml:space="preserve"> данные, информацию, документы, составляемые в ходе проведения закупок, в том числе полученные от поставщиков (подрядчиков, исполнителей);</w:t>
      </w:r>
    </w:p>
    <w:p w:rsidR="00554199" w:rsidRPr="00554199" w:rsidRDefault="00554199" w:rsidP="00554199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554199">
        <w:rPr>
          <w:rFonts w:ascii="PT Astra Serif" w:eastAsia="Calibri" w:hAnsi="PT Astra Serif" w:cs="Calibri"/>
          <w:sz w:val="24"/>
          <w:szCs w:val="24"/>
          <w:lang w:eastAsia="en-US"/>
        </w:rPr>
        <w:t>2</w:t>
      </w:r>
      <w:r w:rsidR="00EF1AFD">
        <w:rPr>
          <w:rFonts w:ascii="PT Astra Serif" w:eastAsia="Calibri" w:hAnsi="PT Astra Serif" w:cs="Calibri"/>
          <w:sz w:val="24"/>
          <w:szCs w:val="24"/>
          <w:lang w:eastAsia="en-US"/>
        </w:rPr>
        <w:t>3</w:t>
      </w:r>
      <w:r w:rsidRPr="00554199">
        <w:rPr>
          <w:rFonts w:ascii="PT Astra Serif" w:eastAsia="Calibri" w:hAnsi="PT Astra Serif" w:cs="Calibri"/>
          <w:sz w:val="24"/>
          <w:szCs w:val="24"/>
          <w:lang w:eastAsia="en-US"/>
        </w:rPr>
        <w:t xml:space="preserve">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 </w:t>
      </w:r>
    </w:p>
    <w:p w:rsidR="00554199" w:rsidRPr="00554199" w:rsidRDefault="00554199" w:rsidP="00554199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2</w:t>
      </w:r>
      <w:r w:rsidR="00EF1AFD">
        <w:rPr>
          <w:rFonts w:ascii="PT Astra Serif" w:hAnsi="PT Astra Serif"/>
          <w:sz w:val="24"/>
          <w:szCs w:val="24"/>
        </w:rPr>
        <w:t>4</w:t>
      </w:r>
      <w:r w:rsidRPr="00554199">
        <w:rPr>
          <w:rFonts w:ascii="PT Astra Serif" w:hAnsi="PT Astra Serif"/>
          <w:sz w:val="24"/>
          <w:szCs w:val="24"/>
        </w:rPr>
        <w:t>) информировать начальника Департамента обо всех случаях склонения к совершению коррупционных правонарушений;</w:t>
      </w:r>
    </w:p>
    <w:p w:rsidR="00554199" w:rsidRPr="00554199" w:rsidRDefault="00554199" w:rsidP="00554199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2</w:t>
      </w:r>
      <w:r w:rsidR="00EF1AFD">
        <w:rPr>
          <w:rFonts w:ascii="PT Astra Serif" w:hAnsi="PT Astra Serif"/>
          <w:sz w:val="24"/>
          <w:szCs w:val="24"/>
        </w:rPr>
        <w:t>5</w:t>
      </w:r>
      <w:r w:rsidRPr="00554199">
        <w:rPr>
          <w:rFonts w:ascii="PT Astra Serif" w:hAnsi="PT Astra Serif"/>
          <w:sz w:val="24"/>
          <w:szCs w:val="24"/>
        </w:rPr>
        <w:t>) принимать меры по недопущению любой возможности возникновения конфликта интересов и уведомлять в письменной форме начальника Департамента о возникшем конфликте интересов или о возможности его возникновения;</w:t>
      </w:r>
    </w:p>
    <w:p w:rsidR="00554199" w:rsidRPr="00554199" w:rsidRDefault="00554199" w:rsidP="00554199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54199">
        <w:rPr>
          <w:rFonts w:ascii="PT Astra Serif" w:hAnsi="PT Astra Serif"/>
          <w:sz w:val="24"/>
          <w:szCs w:val="24"/>
        </w:rPr>
        <w:t>2</w:t>
      </w:r>
      <w:r w:rsidR="00EF1AFD">
        <w:rPr>
          <w:rFonts w:ascii="PT Astra Serif" w:hAnsi="PT Astra Serif"/>
          <w:sz w:val="24"/>
          <w:szCs w:val="24"/>
        </w:rPr>
        <w:t>6</w:t>
      </w:r>
      <w:r w:rsidRPr="00554199">
        <w:rPr>
          <w:rFonts w:ascii="PT Astra Serif" w:hAnsi="PT Astra Serif"/>
          <w:sz w:val="24"/>
          <w:szCs w:val="24"/>
        </w:rPr>
        <w:t>) принимать меры к предупреждению нарушений законодательства при поступлении информации о возможных нарушениях;</w:t>
      </w:r>
    </w:p>
    <w:p w:rsidR="00554199" w:rsidRPr="00554199" w:rsidRDefault="00554199" w:rsidP="00554199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554199">
        <w:rPr>
          <w:rFonts w:ascii="PT Astra Serif" w:eastAsia="Calibri" w:hAnsi="PT Astra Serif" w:cs="Calibri"/>
          <w:sz w:val="24"/>
          <w:szCs w:val="24"/>
          <w:lang w:eastAsia="en-US"/>
        </w:rPr>
        <w:t>2</w:t>
      </w:r>
      <w:r w:rsidR="00EF1AFD">
        <w:rPr>
          <w:rFonts w:ascii="PT Astra Serif" w:eastAsia="Calibri" w:hAnsi="PT Astra Serif" w:cs="Calibri"/>
          <w:sz w:val="24"/>
          <w:szCs w:val="24"/>
          <w:lang w:eastAsia="en-US"/>
        </w:rPr>
        <w:t>7</w:t>
      </w:r>
      <w:r w:rsidRPr="00554199">
        <w:rPr>
          <w:rFonts w:ascii="PT Astra Serif" w:eastAsia="Calibri" w:hAnsi="PT Astra Serif" w:cs="Calibri"/>
          <w:sz w:val="24"/>
          <w:szCs w:val="24"/>
          <w:lang w:eastAsia="en-US"/>
        </w:rPr>
        <w:t>) выполнять в установленные сроки иные поручения непосредственного руководителя, обусловленные осуществлением функций Департамента.</w:t>
      </w:r>
    </w:p>
    <w:p w:rsidR="00C80E25" w:rsidRDefault="00C80E25" w:rsidP="000F0641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C80E25" w:rsidRPr="00361EB2" w:rsidRDefault="00C80E25" w:rsidP="00C80E2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>IX. Показатели эффективности и результативности</w:t>
      </w:r>
    </w:p>
    <w:p w:rsidR="00C80E25" w:rsidRPr="00361EB2" w:rsidRDefault="00C80E25" w:rsidP="00C80E25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>профессиональной служебной деятельности гражданского служащего</w:t>
      </w:r>
    </w:p>
    <w:p w:rsidR="00C80E25" w:rsidRDefault="00C80E25" w:rsidP="00C80E2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EF1AFD" w:rsidRPr="00DB4FFD" w:rsidRDefault="00EF1AFD" w:rsidP="00EF1AFD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 w:rsidR="00202F06">
        <w:rPr>
          <w:rFonts w:ascii="PT Astra Serif" w:hAnsi="PT Astra Serif"/>
          <w:sz w:val="24"/>
          <w:szCs w:val="24"/>
        </w:rPr>
        <w:t>консультанта</w:t>
      </w:r>
      <w:r w:rsidRPr="00DB4FFD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:rsidR="00EF1AFD" w:rsidRPr="00DB4FFD" w:rsidRDefault="00EF1AFD" w:rsidP="00EF1AFD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EF1AFD" w:rsidRPr="00DB4FFD" w:rsidRDefault="00EF1AFD" w:rsidP="00EF1AFD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>2) качество исполнения служебных обязанностей:</w:t>
      </w:r>
    </w:p>
    <w:p w:rsidR="00EF1AFD" w:rsidRPr="00DB4FFD" w:rsidRDefault="00EF1AFD" w:rsidP="00EF1AFD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 xml:space="preserve">отсутствие обоснованных жалоб и замечаний на работу </w:t>
      </w:r>
      <w:r>
        <w:rPr>
          <w:rFonts w:ascii="PT Astra Serif" w:hAnsi="PT Astra Serif"/>
          <w:sz w:val="24"/>
          <w:szCs w:val="24"/>
        </w:rPr>
        <w:t>консультанта</w:t>
      </w:r>
      <w:r w:rsidRPr="00DB4FFD">
        <w:rPr>
          <w:rFonts w:ascii="PT Astra Serif" w:hAnsi="PT Astra Serif"/>
          <w:sz w:val="24"/>
          <w:szCs w:val="24"/>
        </w:rPr>
        <w:t>;</w:t>
      </w:r>
    </w:p>
    <w:p w:rsidR="00EF1AFD" w:rsidRPr="00DB4FFD" w:rsidRDefault="00EF1AFD" w:rsidP="00EF1AFD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>отсутствие существенных нарушений законодательства при исполнении служебных обязанностей;</w:t>
      </w:r>
    </w:p>
    <w:p w:rsidR="00EF1AFD" w:rsidRPr="00DB4FFD" w:rsidRDefault="00EF1AFD" w:rsidP="00EF1AFD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>3) количество подготовленных нормативных правовых актов, служебных документов, информационно–аналитических записок, справок, отчетов и иных документов, связанных с исполнением должностных обязанностей.</w:t>
      </w:r>
    </w:p>
    <w:p w:rsidR="00EF1AFD" w:rsidRPr="00361EB2" w:rsidRDefault="00EF1AFD" w:rsidP="00C80E2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0F0641" w:rsidRDefault="000F0641" w:rsidP="00C80E2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sectPr w:rsidR="000F06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641"/>
    <w:rsid w:val="000F0641"/>
    <w:rsid w:val="000F6A95"/>
    <w:rsid w:val="001F1285"/>
    <w:rsid w:val="00202F06"/>
    <w:rsid w:val="00554199"/>
    <w:rsid w:val="00597D7A"/>
    <w:rsid w:val="005B0C51"/>
    <w:rsid w:val="00C80E25"/>
    <w:rsid w:val="00EF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64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F064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0F0641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64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F064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0F064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Сергеевна Иванова</dc:creator>
  <cp:lastModifiedBy>Анна Сергеевна Иванова</cp:lastModifiedBy>
  <cp:revision>5</cp:revision>
  <dcterms:created xsi:type="dcterms:W3CDTF">2024-04-14T05:37:00Z</dcterms:created>
  <dcterms:modified xsi:type="dcterms:W3CDTF">2024-04-14T05:43:00Z</dcterms:modified>
</cp:coreProperties>
</file>