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6337" w:rsidRDefault="00A86337" w:rsidP="0079211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42"/>
        <w:jc w:val="center"/>
        <w:rPr>
          <w:rFonts w:ascii="Courier New" w:eastAsia="Times New Roman" w:hAnsi="Courier New" w:cs="Courier New"/>
          <w:b/>
          <w:bCs/>
          <w:color w:val="22272F"/>
          <w:sz w:val="24"/>
          <w:szCs w:val="24"/>
          <w:lang w:eastAsia="ru-RU"/>
        </w:rPr>
      </w:pPr>
    </w:p>
    <w:p w:rsidR="007629B0" w:rsidRPr="00F94DDD" w:rsidRDefault="007629B0" w:rsidP="007629B0">
      <w:pPr>
        <w:pStyle w:val="ConsPlusNormal"/>
        <w:ind w:firstLine="709"/>
        <w:jc w:val="center"/>
        <w:rPr>
          <w:rFonts w:ascii="PT Astra Serif" w:hAnsi="PT Astra Serif"/>
          <w:b/>
          <w:u w:val="single"/>
        </w:rPr>
      </w:pPr>
      <w:bookmarkStart w:id="0" w:name="_GoBack"/>
      <w:r w:rsidRPr="00F94DDD">
        <w:rPr>
          <w:rFonts w:ascii="PT Astra Serif" w:hAnsi="PT Astra Serif"/>
          <w:b/>
          <w:u w:val="single"/>
        </w:rPr>
        <w:t>ИЗВЕЩЕНИЕ О НАЧАЛЕ ВЫПОЛНЕНИЯ КОМПЛЕКСНЫХ КАДАСТРОВЫХ РАБОТ</w:t>
      </w:r>
    </w:p>
    <w:p w:rsidR="007629B0" w:rsidRPr="00F94DDD" w:rsidRDefault="007629B0" w:rsidP="007629B0">
      <w:pPr>
        <w:pStyle w:val="ConsPlusNormal"/>
        <w:ind w:firstLine="709"/>
        <w:jc w:val="both"/>
        <w:rPr>
          <w:rFonts w:ascii="PT Astra Serif" w:hAnsi="PT Astra Serif"/>
        </w:rPr>
      </w:pPr>
    </w:p>
    <w:p w:rsidR="007629B0" w:rsidRPr="00F94DDD" w:rsidRDefault="007629B0" w:rsidP="0061362A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bookmarkStart w:id="1" w:name="Par55"/>
      <w:bookmarkEnd w:id="1"/>
      <w:r w:rsidRPr="00F94DDD">
        <w:rPr>
          <w:rFonts w:ascii="PT Astra Serif" w:hAnsi="PT Astra Serif" w:cs="Times New Roman"/>
          <w:sz w:val="24"/>
          <w:szCs w:val="24"/>
        </w:rPr>
        <w:t xml:space="preserve">1.В период с </w:t>
      </w:r>
      <w:r w:rsidR="0061362A" w:rsidRPr="00F94DDD">
        <w:rPr>
          <w:rFonts w:ascii="PT Astra Serif" w:hAnsi="PT Astra Serif" w:cs="Times New Roman"/>
          <w:sz w:val="24"/>
          <w:szCs w:val="24"/>
        </w:rPr>
        <w:t>«</w:t>
      </w:r>
      <w:r w:rsidRPr="00F94DDD">
        <w:rPr>
          <w:rFonts w:ascii="PT Astra Serif" w:hAnsi="PT Astra Serif" w:cs="Times New Roman"/>
          <w:sz w:val="24"/>
          <w:szCs w:val="24"/>
        </w:rPr>
        <w:t>11</w:t>
      </w:r>
      <w:r w:rsidR="0061362A" w:rsidRPr="00F94DDD">
        <w:rPr>
          <w:rFonts w:ascii="PT Astra Serif" w:hAnsi="PT Astra Serif" w:cs="Times New Roman"/>
          <w:sz w:val="24"/>
          <w:szCs w:val="24"/>
        </w:rPr>
        <w:t>»</w:t>
      </w:r>
      <w:r w:rsidRPr="00F94DDD">
        <w:rPr>
          <w:rFonts w:ascii="PT Astra Serif" w:hAnsi="PT Astra Serif" w:cs="Times New Roman"/>
          <w:sz w:val="24"/>
          <w:szCs w:val="24"/>
        </w:rPr>
        <w:t xml:space="preserve"> марта 2024 г. по </w:t>
      </w:r>
      <w:r w:rsidR="0061362A" w:rsidRPr="00F94DDD">
        <w:rPr>
          <w:rFonts w:ascii="PT Astra Serif" w:hAnsi="PT Astra Serif" w:cs="Times New Roman"/>
          <w:sz w:val="24"/>
          <w:szCs w:val="24"/>
        </w:rPr>
        <w:t>«</w:t>
      </w:r>
      <w:r w:rsidRPr="00F94DDD">
        <w:rPr>
          <w:rFonts w:ascii="PT Astra Serif" w:hAnsi="PT Astra Serif" w:cs="Times New Roman"/>
          <w:sz w:val="24"/>
          <w:szCs w:val="24"/>
        </w:rPr>
        <w:t>01</w:t>
      </w:r>
      <w:r w:rsidR="0061362A" w:rsidRPr="00F94DDD">
        <w:rPr>
          <w:rFonts w:ascii="PT Astra Serif" w:hAnsi="PT Astra Serif" w:cs="Times New Roman"/>
          <w:sz w:val="24"/>
          <w:szCs w:val="24"/>
        </w:rPr>
        <w:t>»</w:t>
      </w:r>
      <w:r w:rsidRPr="00F94DDD">
        <w:rPr>
          <w:rFonts w:ascii="PT Astra Serif" w:hAnsi="PT Astra Serif" w:cs="Times New Roman"/>
          <w:sz w:val="24"/>
          <w:szCs w:val="24"/>
        </w:rPr>
        <w:t xml:space="preserve"> августа 2024 г. в отношении объектов недвижимости, расположенных на территории: Томская область, город Томск (кадастровые кварталы – 70:21:0100003, 70:21:0100009, 70:21:0100025, 70:21:0100026, 70:21:0100038, 70:21:0100041, 70:21:0100043, 70:21:0100047, 70:21:0100048, 70:21:0100056, 70:21:0100061, 70:21:0100062, 70:21:0100063, 70:21:0100066, 70:21:0200010, 70:21:0200018, 70:21:0200019, 70:21:0200020, 70:21:0200023, 70:21:0200028, 70:21:0200029, 70:21:0200052 – будут выполняться комплексные кадастровые работы в соответствии с Положением о департаменте архитектуры и градостроительства администрации города Томска, Распоряжением администрации Города Томска №259к от 31.05.2023 г. и муниципальным контрактом на выполнение комплексных кадастровых работ №2024.135 от 11.03.2024 г., заключенным со стороны заказчика: </w:t>
      </w:r>
      <w:r w:rsidRPr="00F94DDD">
        <w:rPr>
          <w:rFonts w:ascii="PT Astra Serif" w:hAnsi="PT Astra Serif" w:cs="Times New Roman"/>
          <w:b/>
          <w:sz w:val="24"/>
          <w:szCs w:val="24"/>
        </w:rPr>
        <w:t>Департамент архитектуры и градостроительства администрации Города Томска</w:t>
      </w:r>
    </w:p>
    <w:p w:rsidR="007629B0" w:rsidRPr="00F94DDD" w:rsidRDefault="007629B0" w:rsidP="007629B0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F94DDD">
        <w:rPr>
          <w:rFonts w:ascii="PT Astra Serif" w:hAnsi="PT Astra Serif" w:cs="Times New Roman"/>
          <w:sz w:val="24"/>
          <w:szCs w:val="24"/>
        </w:rPr>
        <w:t>почтовый адрес: 634050, г. Томск, пр. Ленина, д. 73</w:t>
      </w:r>
    </w:p>
    <w:p w:rsidR="007629B0" w:rsidRPr="00F94DDD" w:rsidRDefault="007629B0" w:rsidP="007629B0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F94DDD">
        <w:rPr>
          <w:rFonts w:ascii="PT Astra Serif" w:hAnsi="PT Astra Serif" w:cs="Times New Roman"/>
          <w:sz w:val="24"/>
          <w:szCs w:val="24"/>
        </w:rPr>
        <w:t xml:space="preserve">адрес электронной почты: </w:t>
      </w:r>
      <w:r w:rsidR="00F94DDD" w:rsidRPr="00F94DDD">
        <w:rPr>
          <w:rStyle w:val="a4"/>
          <w:rFonts w:ascii="PT Astra Serif" w:hAnsi="PT Astra Serif" w:cs="Times New Roman"/>
          <w:sz w:val="24"/>
          <w:szCs w:val="24"/>
          <w:lang w:val="en-US"/>
        </w:rPr>
        <w:fldChar w:fldCharType="begin"/>
      </w:r>
      <w:r w:rsidR="00F94DDD" w:rsidRPr="00F94DDD">
        <w:rPr>
          <w:rStyle w:val="a4"/>
          <w:rFonts w:ascii="PT Astra Serif" w:hAnsi="PT Astra Serif" w:cs="Times New Roman"/>
          <w:sz w:val="24"/>
          <w:szCs w:val="24"/>
        </w:rPr>
        <w:instrText xml:space="preserve"> </w:instrText>
      </w:r>
      <w:r w:rsidR="00F94DDD" w:rsidRPr="00F94DDD">
        <w:rPr>
          <w:rStyle w:val="a4"/>
          <w:rFonts w:ascii="PT Astra Serif" w:hAnsi="PT Astra Serif" w:cs="Times New Roman"/>
          <w:sz w:val="24"/>
          <w:szCs w:val="24"/>
          <w:lang w:val="en-US"/>
        </w:rPr>
        <w:instrText>HYPERLINK</w:instrText>
      </w:r>
      <w:r w:rsidR="00F94DDD" w:rsidRPr="00F94DDD">
        <w:rPr>
          <w:rStyle w:val="a4"/>
          <w:rFonts w:ascii="PT Astra Serif" w:hAnsi="PT Astra Serif" w:cs="Times New Roman"/>
          <w:sz w:val="24"/>
          <w:szCs w:val="24"/>
        </w:rPr>
        <w:instrText xml:space="preserve"> "</w:instrText>
      </w:r>
      <w:r w:rsidR="00F94DDD" w:rsidRPr="00F94DDD">
        <w:rPr>
          <w:rStyle w:val="a4"/>
          <w:rFonts w:ascii="PT Astra Serif" w:hAnsi="PT Astra Serif" w:cs="Times New Roman"/>
          <w:sz w:val="24"/>
          <w:szCs w:val="24"/>
          <w:lang w:val="en-US"/>
        </w:rPr>
        <w:instrText>mailto</w:instrText>
      </w:r>
      <w:r w:rsidR="00F94DDD" w:rsidRPr="00F94DDD">
        <w:rPr>
          <w:rStyle w:val="a4"/>
          <w:rFonts w:ascii="PT Astra Serif" w:hAnsi="PT Astra Serif" w:cs="Times New Roman"/>
          <w:sz w:val="24"/>
          <w:szCs w:val="24"/>
        </w:rPr>
        <w:instrText>:</w:instrText>
      </w:r>
      <w:r w:rsidR="00F94DDD" w:rsidRPr="00F94DDD">
        <w:rPr>
          <w:rStyle w:val="a4"/>
          <w:rFonts w:ascii="PT Astra Serif" w:hAnsi="PT Astra Serif" w:cs="Times New Roman"/>
          <w:sz w:val="24"/>
          <w:szCs w:val="24"/>
          <w:lang w:val="en-US"/>
        </w:rPr>
        <w:instrText>maildaig</w:instrText>
      </w:r>
      <w:r w:rsidR="00F94DDD" w:rsidRPr="00F94DDD">
        <w:rPr>
          <w:rStyle w:val="a4"/>
          <w:rFonts w:ascii="PT Astra Serif" w:hAnsi="PT Astra Serif" w:cs="Times New Roman"/>
          <w:sz w:val="24"/>
          <w:szCs w:val="24"/>
        </w:rPr>
        <w:instrText>@</w:instrText>
      </w:r>
      <w:r w:rsidR="00F94DDD" w:rsidRPr="00F94DDD">
        <w:rPr>
          <w:rStyle w:val="a4"/>
          <w:rFonts w:ascii="PT Astra Serif" w:hAnsi="PT Astra Serif" w:cs="Times New Roman"/>
          <w:sz w:val="24"/>
          <w:szCs w:val="24"/>
          <w:lang w:val="en-US"/>
        </w:rPr>
        <w:instrText>admin</w:instrText>
      </w:r>
      <w:r w:rsidR="00F94DDD" w:rsidRPr="00F94DDD">
        <w:rPr>
          <w:rStyle w:val="a4"/>
          <w:rFonts w:ascii="PT Astra Serif" w:hAnsi="PT Astra Serif" w:cs="Times New Roman"/>
          <w:sz w:val="24"/>
          <w:szCs w:val="24"/>
        </w:rPr>
        <w:instrText>.</w:instrText>
      </w:r>
      <w:r w:rsidR="00F94DDD" w:rsidRPr="00F94DDD">
        <w:rPr>
          <w:rStyle w:val="a4"/>
          <w:rFonts w:ascii="PT Astra Serif" w:hAnsi="PT Astra Serif" w:cs="Times New Roman"/>
          <w:sz w:val="24"/>
          <w:szCs w:val="24"/>
          <w:lang w:val="en-US"/>
        </w:rPr>
        <w:instrText>tomsk</w:instrText>
      </w:r>
      <w:r w:rsidR="00F94DDD" w:rsidRPr="00F94DDD">
        <w:rPr>
          <w:rStyle w:val="a4"/>
          <w:rFonts w:ascii="PT Astra Serif" w:hAnsi="PT Astra Serif" w:cs="Times New Roman"/>
          <w:sz w:val="24"/>
          <w:szCs w:val="24"/>
        </w:rPr>
        <w:instrText>.</w:instrText>
      </w:r>
      <w:r w:rsidR="00F94DDD" w:rsidRPr="00F94DDD">
        <w:rPr>
          <w:rStyle w:val="a4"/>
          <w:rFonts w:ascii="PT Astra Serif" w:hAnsi="PT Astra Serif" w:cs="Times New Roman"/>
          <w:sz w:val="24"/>
          <w:szCs w:val="24"/>
          <w:lang w:val="en-US"/>
        </w:rPr>
        <w:instrText>ru</w:instrText>
      </w:r>
      <w:r w:rsidR="00F94DDD" w:rsidRPr="00F94DDD">
        <w:rPr>
          <w:rStyle w:val="a4"/>
          <w:rFonts w:ascii="PT Astra Serif" w:hAnsi="PT Astra Serif" w:cs="Times New Roman"/>
          <w:sz w:val="24"/>
          <w:szCs w:val="24"/>
        </w:rPr>
        <w:instrText xml:space="preserve">" </w:instrText>
      </w:r>
      <w:r w:rsidR="00F94DDD" w:rsidRPr="00F94DDD">
        <w:rPr>
          <w:rStyle w:val="a4"/>
          <w:rFonts w:ascii="PT Astra Serif" w:hAnsi="PT Astra Serif" w:cs="Times New Roman"/>
          <w:sz w:val="24"/>
          <w:szCs w:val="24"/>
          <w:lang w:val="en-US"/>
        </w:rPr>
        <w:fldChar w:fldCharType="separate"/>
      </w:r>
      <w:r w:rsidRPr="00F94DDD">
        <w:rPr>
          <w:rStyle w:val="a4"/>
          <w:rFonts w:ascii="PT Astra Serif" w:hAnsi="PT Astra Serif" w:cs="Times New Roman"/>
          <w:sz w:val="24"/>
          <w:szCs w:val="24"/>
          <w:lang w:val="en-US"/>
        </w:rPr>
        <w:t>maildaig</w:t>
      </w:r>
      <w:r w:rsidRPr="00F94DDD">
        <w:rPr>
          <w:rStyle w:val="a4"/>
          <w:rFonts w:ascii="PT Astra Serif" w:hAnsi="PT Astra Serif" w:cs="Times New Roman"/>
          <w:sz w:val="24"/>
          <w:szCs w:val="24"/>
        </w:rPr>
        <w:t>@</w:t>
      </w:r>
      <w:r w:rsidRPr="00F94DDD">
        <w:rPr>
          <w:rStyle w:val="a4"/>
          <w:rFonts w:ascii="PT Astra Serif" w:hAnsi="PT Astra Serif" w:cs="Times New Roman"/>
          <w:sz w:val="24"/>
          <w:szCs w:val="24"/>
          <w:lang w:val="en-US"/>
        </w:rPr>
        <w:t>admin</w:t>
      </w:r>
      <w:r w:rsidRPr="00F94DDD">
        <w:rPr>
          <w:rStyle w:val="a4"/>
          <w:rFonts w:ascii="PT Astra Serif" w:hAnsi="PT Astra Serif" w:cs="Times New Roman"/>
          <w:sz w:val="24"/>
          <w:szCs w:val="24"/>
        </w:rPr>
        <w:t>.</w:t>
      </w:r>
      <w:r w:rsidRPr="00F94DDD">
        <w:rPr>
          <w:rStyle w:val="a4"/>
          <w:rFonts w:ascii="PT Astra Serif" w:hAnsi="PT Astra Serif" w:cs="Times New Roman"/>
          <w:sz w:val="24"/>
          <w:szCs w:val="24"/>
          <w:lang w:val="en-US"/>
        </w:rPr>
        <w:t>tomsk</w:t>
      </w:r>
      <w:r w:rsidRPr="00F94DDD">
        <w:rPr>
          <w:rStyle w:val="a4"/>
          <w:rFonts w:ascii="PT Astra Serif" w:hAnsi="PT Astra Serif" w:cs="Times New Roman"/>
          <w:sz w:val="24"/>
          <w:szCs w:val="24"/>
        </w:rPr>
        <w:t>.</w:t>
      </w:r>
      <w:proofErr w:type="spellStart"/>
      <w:r w:rsidRPr="00F94DDD">
        <w:rPr>
          <w:rStyle w:val="a4"/>
          <w:rFonts w:ascii="PT Astra Serif" w:hAnsi="PT Astra Serif" w:cs="Times New Roman"/>
          <w:sz w:val="24"/>
          <w:szCs w:val="24"/>
          <w:lang w:val="en-US"/>
        </w:rPr>
        <w:t>ru</w:t>
      </w:r>
      <w:proofErr w:type="spellEnd"/>
      <w:r w:rsidR="00F94DDD" w:rsidRPr="00F94DDD">
        <w:rPr>
          <w:rStyle w:val="a4"/>
          <w:rFonts w:ascii="PT Astra Serif" w:hAnsi="PT Astra Serif" w:cs="Times New Roman"/>
          <w:sz w:val="24"/>
          <w:szCs w:val="24"/>
          <w:lang w:val="en-US"/>
        </w:rPr>
        <w:fldChar w:fldCharType="end"/>
      </w:r>
    </w:p>
    <w:p w:rsidR="007629B0" w:rsidRPr="00F94DDD" w:rsidRDefault="007629B0" w:rsidP="007629B0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  <w:u w:val="single"/>
        </w:rPr>
      </w:pPr>
      <w:r w:rsidRPr="00F94DDD">
        <w:rPr>
          <w:rFonts w:ascii="PT Astra Serif" w:hAnsi="PT Astra Serif" w:cs="Times New Roman"/>
          <w:sz w:val="24"/>
          <w:szCs w:val="24"/>
        </w:rPr>
        <w:t>номер контактного телефона: +7(3822)</w:t>
      </w:r>
      <w:r w:rsidR="0061362A" w:rsidRPr="00F94DDD">
        <w:rPr>
          <w:rFonts w:ascii="PT Astra Serif" w:hAnsi="PT Astra Serif" w:cs="Times New Roman"/>
          <w:sz w:val="24"/>
          <w:szCs w:val="24"/>
        </w:rPr>
        <w:t xml:space="preserve"> </w:t>
      </w:r>
      <w:r w:rsidRPr="00F94DDD">
        <w:rPr>
          <w:rFonts w:ascii="PT Astra Serif" w:hAnsi="PT Astra Serif" w:cs="Times New Roman"/>
          <w:sz w:val="24"/>
          <w:szCs w:val="24"/>
        </w:rPr>
        <w:t>903730</w:t>
      </w:r>
    </w:p>
    <w:p w:rsidR="007629B0" w:rsidRPr="00F94DDD" w:rsidRDefault="007629B0" w:rsidP="007629B0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F94DDD">
        <w:rPr>
          <w:rFonts w:ascii="PT Astra Serif" w:hAnsi="PT Astra Serif" w:cs="Times New Roman"/>
          <w:sz w:val="24"/>
          <w:szCs w:val="24"/>
        </w:rPr>
        <w:t xml:space="preserve">со стороны исполнителя: </w:t>
      </w:r>
      <w:r w:rsidRPr="00F94DDD">
        <w:rPr>
          <w:rFonts w:ascii="PT Astra Serif" w:hAnsi="PT Astra Serif" w:cs="Times New Roman"/>
          <w:b/>
          <w:sz w:val="24"/>
          <w:szCs w:val="24"/>
        </w:rPr>
        <w:t>Общество с ограниченной ответственностью «Коллегия кадастровых инженеров»</w:t>
      </w:r>
      <w:r w:rsidRPr="00F94DDD">
        <w:rPr>
          <w:rFonts w:ascii="PT Astra Serif" w:hAnsi="PT Astra Serif" w:cs="Times New Roman"/>
          <w:sz w:val="24"/>
          <w:szCs w:val="24"/>
        </w:rPr>
        <w:t xml:space="preserve"> (ООО «ККИ»)</w:t>
      </w:r>
    </w:p>
    <w:p w:rsidR="007629B0" w:rsidRPr="00F94DDD" w:rsidRDefault="007629B0" w:rsidP="007629B0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F94DDD">
        <w:rPr>
          <w:rFonts w:ascii="PT Astra Serif" w:hAnsi="PT Astra Serif" w:cs="Times New Roman"/>
          <w:sz w:val="24"/>
          <w:szCs w:val="24"/>
        </w:rPr>
        <w:t>фамилия, имя, отчество кадастрового инжен</w:t>
      </w:r>
      <w:r w:rsidR="00CB4CA1" w:rsidRPr="00F94DDD">
        <w:rPr>
          <w:rFonts w:ascii="PT Astra Serif" w:hAnsi="PT Astra Serif" w:cs="Times New Roman"/>
          <w:sz w:val="24"/>
          <w:szCs w:val="24"/>
        </w:rPr>
        <w:t>ера: Верёвкин Николай Сергеевич</w:t>
      </w:r>
      <w:r w:rsidRPr="00F94DDD">
        <w:rPr>
          <w:rFonts w:ascii="PT Astra Serif" w:hAnsi="PT Astra Serif" w:cs="Times New Roman"/>
          <w:sz w:val="24"/>
          <w:szCs w:val="24"/>
        </w:rPr>
        <w:t>;</w:t>
      </w:r>
    </w:p>
    <w:p w:rsidR="007629B0" w:rsidRPr="00F94DDD" w:rsidRDefault="007629B0" w:rsidP="007629B0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F94DDD">
        <w:rPr>
          <w:rFonts w:ascii="PT Astra Serif" w:hAnsi="PT Astra Serif" w:cs="Times New Roman"/>
          <w:sz w:val="24"/>
          <w:szCs w:val="24"/>
        </w:rPr>
        <w:t>наименование саморегулируемой организации кадастровых инженеров, членом которой является кадастровый инженер: Ассоциация СРО «ОПКД»;</w:t>
      </w:r>
    </w:p>
    <w:p w:rsidR="007629B0" w:rsidRPr="00F94DDD" w:rsidRDefault="007629B0" w:rsidP="007629B0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F94DDD">
        <w:rPr>
          <w:rFonts w:ascii="PT Astra Serif" w:hAnsi="PT Astra Serif" w:cs="Times New Roman"/>
          <w:sz w:val="24"/>
          <w:szCs w:val="24"/>
        </w:rPr>
        <w:t>уникальный регистрационный номер члена саморегулируемой организации кадастровых инженеров в реестре членов саморегулируемой организации кадастровых инженеров</w:t>
      </w:r>
      <w:r w:rsidR="00CB4CA1" w:rsidRPr="00F94DDD">
        <w:rPr>
          <w:rFonts w:ascii="PT Astra Serif" w:hAnsi="PT Astra Serif" w:cs="Times New Roman"/>
          <w:sz w:val="24"/>
          <w:szCs w:val="24"/>
        </w:rPr>
        <w:t xml:space="preserve">: </w:t>
      </w:r>
      <w:r w:rsidRPr="00F94DDD">
        <w:rPr>
          <w:rFonts w:ascii="PT Astra Serif" w:hAnsi="PT Astra Serif" w:cs="Times New Roman"/>
          <w:sz w:val="24"/>
          <w:szCs w:val="24"/>
        </w:rPr>
        <w:t>№1661;</w:t>
      </w:r>
    </w:p>
    <w:p w:rsidR="007629B0" w:rsidRPr="00F94DDD" w:rsidRDefault="007629B0" w:rsidP="007629B0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F94DDD">
        <w:rPr>
          <w:rFonts w:ascii="PT Astra Serif" w:hAnsi="PT Astra Serif" w:cs="Times New Roman"/>
          <w:sz w:val="24"/>
          <w:szCs w:val="24"/>
        </w:rPr>
        <w:t>дата внесения сведений о физическом лице в реестр членов саморегулируемой организации кадастровых инженеров: 10.06.2016 г.;</w:t>
      </w:r>
    </w:p>
    <w:p w:rsidR="007629B0" w:rsidRPr="00F94DDD" w:rsidRDefault="007629B0" w:rsidP="007629B0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F94DDD">
        <w:rPr>
          <w:rFonts w:ascii="PT Astra Serif" w:hAnsi="PT Astra Serif" w:cs="Times New Roman"/>
          <w:sz w:val="24"/>
          <w:szCs w:val="24"/>
        </w:rPr>
        <w:t xml:space="preserve">почтовый адрес: 305014, Россия, Курская область, город Курск, проспект Анатолия </w:t>
      </w:r>
      <w:proofErr w:type="spellStart"/>
      <w:r w:rsidRPr="00F94DDD">
        <w:rPr>
          <w:rFonts w:ascii="PT Astra Serif" w:hAnsi="PT Astra Serif" w:cs="Times New Roman"/>
          <w:sz w:val="24"/>
          <w:szCs w:val="24"/>
        </w:rPr>
        <w:t>Дериглазова</w:t>
      </w:r>
      <w:proofErr w:type="spellEnd"/>
      <w:r w:rsidRPr="00F94DDD">
        <w:rPr>
          <w:rFonts w:ascii="PT Astra Serif" w:hAnsi="PT Astra Serif" w:cs="Times New Roman"/>
          <w:sz w:val="24"/>
          <w:szCs w:val="24"/>
        </w:rPr>
        <w:t>, дом №25, кв. 195;</w:t>
      </w:r>
    </w:p>
    <w:p w:rsidR="007629B0" w:rsidRPr="00F94DDD" w:rsidRDefault="007629B0" w:rsidP="007629B0">
      <w:pPr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F94DDD">
        <w:rPr>
          <w:rFonts w:ascii="PT Astra Serif" w:hAnsi="PT Astra Serif" w:cs="Times New Roman"/>
          <w:sz w:val="24"/>
          <w:szCs w:val="24"/>
        </w:rPr>
        <w:t xml:space="preserve">адрес электронной почты: </w:t>
      </w:r>
      <w:r w:rsidR="00F94DDD" w:rsidRPr="00F94DDD">
        <w:rPr>
          <w:rStyle w:val="a4"/>
          <w:rFonts w:ascii="PT Astra Serif" w:hAnsi="PT Astra Serif" w:cs="Times New Roman"/>
          <w:sz w:val="24"/>
          <w:szCs w:val="24"/>
          <w:lang w:val="en-US"/>
        </w:rPr>
        <w:fldChar w:fldCharType="begin"/>
      </w:r>
      <w:r w:rsidR="00F94DDD" w:rsidRPr="00F94DDD">
        <w:rPr>
          <w:rStyle w:val="a4"/>
          <w:rFonts w:ascii="PT Astra Serif" w:hAnsi="PT Astra Serif" w:cs="Times New Roman"/>
          <w:sz w:val="24"/>
          <w:szCs w:val="24"/>
        </w:rPr>
        <w:instrText xml:space="preserve"> </w:instrText>
      </w:r>
      <w:r w:rsidR="00F94DDD" w:rsidRPr="00F94DDD">
        <w:rPr>
          <w:rStyle w:val="a4"/>
          <w:rFonts w:ascii="PT Astra Serif" w:hAnsi="PT Astra Serif" w:cs="Times New Roman"/>
          <w:sz w:val="24"/>
          <w:szCs w:val="24"/>
          <w:lang w:val="en-US"/>
        </w:rPr>
        <w:instrText>HYPERLINK</w:instrText>
      </w:r>
      <w:r w:rsidR="00F94DDD" w:rsidRPr="00F94DDD">
        <w:rPr>
          <w:rStyle w:val="a4"/>
          <w:rFonts w:ascii="PT Astra Serif" w:hAnsi="PT Astra Serif" w:cs="Times New Roman"/>
          <w:sz w:val="24"/>
          <w:szCs w:val="24"/>
        </w:rPr>
        <w:instrText xml:space="preserve"> "</w:instrText>
      </w:r>
      <w:r w:rsidR="00F94DDD" w:rsidRPr="00F94DDD">
        <w:rPr>
          <w:rStyle w:val="a4"/>
          <w:rFonts w:ascii="PT Astra Serif" w:hAnsi="PT Astra Serif" w:cs="Times New Roman"/>
          <w:sz w:val="24"/>
          <w:szCs w:val="24"/>
          <w:lang w:val="en-US"/>
        </w:rPr>
        <w:instrText>mailto</w:instrText>
      </w:r>
      <w:r w:rsidR="00F94DDD" w:rsidRPr="00F94DDD">
        <w:rPr>
          <w:rStyle w:val="a4"/>
          <w:rFonts w:ascii="PT Astra Serif" w:hAnsi="PT Astra Serif" w:cs="Times New Roman"/>
          <w:sz w:val="24"/>
          <w:szCs w:val="24"/>
        </w:rPr>
        <w:instrText>:%20</w:instrText>
      </w:r>
      <w:r w:rsidR="00F94DDD" w:rsidRPr="00F94DDD">
        <w:rPr>
          <w:rStyle w:val="a4"/>
          <w:rFonts w:ascii="PT Astra Serif" w:hAnsi="PT Astra Serif" w:cs="Times New Roman"/>
          <w:sz w:val="24"/>
          <w:szCs w:val="24"/>
          <w:lang w:val="en-US"/>
        </w:rPr>
        <w:instrText>kadastr</w:instrText>
      </w:r>
      <w:r w:rsidR="00F94DDD" w:rsidRPr="00F94DDD">
        <w:rPr>
          <w:rStyle w:val="a4"/>
          <w:rFonts w:ascii="PT Astra Serif" w:hAnsi="PT Astra Serif" w:cs="Times New Roman"/>
          <w:sz w:val="24"/>
          <w:szCs w:val="24"/>
        </w:rPr>
        <w:instrText>@</w:instrText>
      </w:r>
      <w:r w:rsidR="00F94DDD" w:rsidRPr="00F94DDD">
        <w:rPr>
          <w:rStyle w:val="a4"/>
          <w:rFonts w:ascii="PT Astra Serif" w:hAnsi="PT Astra Serif" w:cs="Times New Roman"/>
          <w:sz w:val="24"/>
          <w:szCs w:val="24"/>
          <w:lang w:val="en-US"/>
        </w:rPr>
        <w:instrText>kkki</w:instrText>
      </w:r>
      <w:r w:rsidR="00F94DDD" w:rsidRPr="00F94DDD">
        <w:rPr>
          <w:rStyle w:val="a4"/>
          <w:rFonts w:ascii="PT Astra Serif" w:hAnsi="PT Astra Serif" w:cs="Times New Roman"/>
          <w:sz w:val="24"/>
          <w:szCs w:val="24"/>
        </w:rPr>
        <w:instrText>.</w:instrText>
      </w:r>
      <w:r w:rsidR="00F94DDD" w:rsidRPr="00F94DDD">
        <w:rPr>
          <w:rStyle w:val="a4"/>
          <w:rFonts w:ascii="PT Astra Serif" w:hAnsi="PT Astra Serif" w:cs="Times New Roman"/>
          <w:sz w:val="24"/>
          <w:szCs w:val="24"/>
          <w:lang w:val="en-US"/>
        </w:rPr>
        <w:instrText>ru</w:instrText>
      </w:r>
      <w:r w:rsidR="00F94DDD" w:rsidRPr="00F94DDD">
        <w:rPr>
          <w:rStyle w:val="a4"/>
          <w:rFonts w:ascii="PT Astra Serif" w:hAnsi="PT Astra Serif" w:cs="Times New Roman"/>
          <w:sz w:val="24"/>
          <w:szCs w:val="24"/>
        </w:rPr>
        <w:instrText xml:space="preserve">" </w:instrText>
      </w:r>
      <w:r w:rsidR="00F94DDD" w:rsidRPr="00F94DDD">
        <w:rPr>
          <w:rStyle w:val="a4"/>
          <w:rFonts w:ascii="PT Astra Serif" w:hAnsi="PT Astra Serif" w:cs="Times New Roman"/>
          <w:sz w:val="24"/>
          <w:szCs w:val="24"/>
          <w:lang w:val="en-US"/>
        </w:rPr>
        <w:fldChar w:fldCharType="separate"/>
      </w:r>
      <w:r w:rsidRPr="00F94DDD">
        <w:rPr>
          <w:rStyle w:val="a4"/>
          <w:rFonts w:ascii="PT Astra Serif" w:hAnsi="PT Astra Serif" w:cs="Times New Roman"/>
          <w:sz w:val="24"/>
          <w:szCs w:val="24"/>
          <w:lang w:val="en-US"/>
        </w:rPr>
        <w:t>kadastr</w:t>
      </w:r>
      <w:r w:rsidRPr="00F94DDD">
        <w:rPr>
          <w:rStyle w:val="a4"/>
          <w:rFonts w:ascii="PT Astra Serif" w:hAnsi="PT Astra Serif" w:cs="Times New Roman"/>
          <w:sz w:val="24"/>
          <w:szCs w:val="24"/>
        </w:rPr>
        <w:t>@</w:t>
      </w:r>
      <w:r w:rsidRPr="00F94DDD">
        <w:rPr>
          <w:rStyle w:val="a4"/>
          <w:rFonts w:ascii="PT Astra Serif" w:hAnsi="PT Astra Serif" w:cs="Times New Roman"/>
          <w:sz w:val="24"/>
          <w:szCs w:val="24"/>
          <w:lang w:val="en-US"/>
        </w:rPr>
        <w:t>kkki</w:t>
      </w:r>
      <w:r w:rsidRPr="00F94DDD">
        <w:rPr>
          <w:rStyle w:val="a4"/>
          <w:rFonts w:ascii="PT Astra Serif" w:hAnsi="PT Astra Serif" w:cs="Times New Roman"/>
          <w:sz w:val="24"/>
          <w:szCs w:val="24"/>
        </w:rPr>
        <w:t>.</w:t>
      </w:r>
      <w:proofErr w:type="spellStart"/>
      <w:r w:rsidRPr="00F94DDD">
        <w:rPr>
          <w:rStyle w:val="a4"/>
          <w:rFonts w:ascii="PT Astra Serif" w:hAnsi="PT Astra Serif" w:cs="Times New Roman"/>
          <w:sz w:val="24"/>
          <w:szCs w:val="24"/>
          <w:lang w:val="en-US"/>
        </w:rPr>
        <w:t>ru</w:t>
      </w:r>
      <w:proofErr w:type="spellEnd"/>
      <w:r w:rsidR="00F94DDD" w:rsidRPr="00F94DDD">
        <w:rPr>
          <w:rStyle w:val="a4"/>
          <w:rFonts w:ascii="PT Astra Serif" w:hAnsi="PT Astra Serif" w:cs="Times New Roman"/>
          <w:sz w:val="24"/>
          <w:szCs w:val="24"/>
          <w:lang w:val="en-US"/>
        </w:rPr>
        <w:fldChar w:fldCharType="end"/>
      </w:r>
      <w:r w:rsidRPr="00F94DDD">
        <w:rPr>
          <w:rFonts w:ascii="PT Astra Serif" w:hAnsi="PT Astra Serif" w:cs="Times New Roman"/>
          <w:sz w:val="24"/>
          <w:szCs w:val="24"/>
        </w:rPr>
        <w:t>;</w:t>
      </w:r>
    </w:p>
    <w:p w:rsidR="007629B0" w:rsidRPr="00F94DDD" w:rsidRDefault="007629B0" w:rsidP="007629B0">
      <w:pPr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F94DDD">
        <w:rPr>
          <w:rFonts w:ascii="PT Astra Serif" w:hAnsi="PT Astra Serif" w:cs="Times New Roman"/>
          <w:sz w:val="24"/>
          <w:szCs w:val="24"/>
        </w:rPr>
        <w:t>номер контактного телефона: +7 (4712) 74-62-52.</w:t>
      </w:r>
    </w:p>
    <w:p w:rsidR="007629B0" w:rsidRPr="00F94DDD" w:rsidRDefault="007629B0" w:rsidP="007629B0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bookmarkStart w:id="2" w:name="Par84"/>
      <w:bookmarkEnd w:id="2"/>
      <w:r w:rsidRPr="00F94DDD">
        <w:rPr>
          <w:rFonts w:ascii="PT Astra Serif" w:hAnsi="PT Astra Serif" w:cs="Times New Roman"/>
          <w:sz w:val="24"/>
          <w:szCs w:val="24"/>
        </w:rPr>
        <w:t>2. Правообладатели объектов недвижимости, которые считаются в соответствии с частью 4 статьи 69 Федерального закона от 13 июля 2015 года №</w:t>
      </w:r>
      <w:r w:rsidR="0061362A" w:rsidRPr="00F94DDD">
        <w:rPr>
          <w:rFonts w:ascii="PT Astra Serif" w:hAnsi="PT Astra Serif" w:cs="Times New Roman"/>
          <w:sz w:val="24"/>
          <w:szCs w:val="24"/>
        </w:rPr>
        <w:t xml:space="preserve"> </w:t>
      </w:r>
      <w:r w:rsidRPr="00F94DDD">
        <w:rPr>
          <w:rFonts w:ascii="PT Astra Serif" w:hAnsi="PT Astra Serif" w:cs="Times New Roman"/>
          <w:sz w:val="24"/>
          <w:szCs w:val="24"/>
        </w:rPr>
        <w:t>218-ФЗ</w:t>
      </w:r>
      <w:r w:rsidR="0061362A" w:rsidRPr="00F94DDD">
        <w:rPr>
          <w:rFonts w:ascii="PT Astra Serif" w:hAnsi="PT Astra Serif" w:cs="Times New Roman"/>
          <w:sz w:val="24"/>
          <w:szCs w:val="24"/>
        </w:rPr>
        <w:t xml:space="preserve"> «</w:t>
      </w:r>
      <w:r w:rsidRPr="00F94DDD">
        <w:rPr>
          <w:rFonts w:ascii="PT Astra Serif" w:hAnsi="PT Astra Serif" w:cs="Times New Roman"/>
          <w:sz w:val="24"/>
          <w:szCs w:val="24"/>
        </w:rPr>
        <w:t>О государственной регистрации недвижимости</w:t>
      </w:r>
      <w:r w:rsidR="0061362A" w:rsidRPr="00F94DDD">
        <w:rPr>
          <w:rFonts w:ascii="PT Astra Serif" w:hAnsi="PT Astra Serif" w:cs="Times New Roman"/>
          <w:sz w:val="24"/>
          <w:szCs w:val="24"/>
        </w:rPr>
        <w:t>»</w:t>
      </w:r>
      <w:r w:rsidRPr="00F94DDD">
        <w:rPr>
          <w:rFonts w:ascii="PT Astra Serif" w:hAnsi="PT Astra Serif" w:cs="Times New Roman"/>
          <w:sz w:val="24"/>
          <w:szCs w:val="24"/>
        </w:rPr>
        <w:t xml:space="preserve"> ранее учтенными или сведения о которых в соответствии с частью 9 статьи 69 Федерального закона от 13 июля 2015года №</w:t>
      </w:r>
      <w:r w:rsidR="0061362A" w:rsidRPr="00F94DDD">
        <w:rPr>
          <w:rFonts w:ascii="PT Astra Serif" w:hAnsi="PT Astra Serif" w:cs="Times New Roman"/>
          <w:sz w:val="24"/>
          <w:szCs w:val="24"/>
        </w:rPr>
        <w:t xml:space="preserve"> </w:t>
      </w:r>
      <w:r w:rsidRPr="00F94DDD">
        <w:rPr>
          <w:rFonts w:ascii="PT Astra Serif" w:hAnsi="PT Astra Serif" w:cs="Times New Roman"/>
          <w:sz w:val="24"/>
          <w:szCs w:val="24"/>
        </w:rPr>
        <w:t xml:space="preserve">218-ФЗ </w:t>
      </w:r>
      <w:r w:rsidR="0061362A" w:rsidRPr="00F94DDD">
        <w:rPr>
          <w:rFonts w:ascii="PT Astra Serif" w:hAnsi="PT Astra Serif" w:cs="Times New Roman"/>
          <w:sz w:val="24"/>
          <w:szCs w:val="24"/>
        </w:rPr>
        <w:t>«</w:t>
      </w:r>
      <w:r w:rsidRPr="00F94DDD">
        <w:rPr>
          <w:rFonts w:ascii="PT Astra Serif" w:hAnsi="PT Astra Serif" w:cs="Times New Roman"/>
          <w:sz w:val="24"/>
          <w:szCs w:val="24"/>
        </w:rPr>
        <w:t xml:space="preserve">О государственной регистрации недвижимости" могут быть внесены в Единый государственный реестр недвижимости как о ранее учтенных в случае отсутствия в Едином государственном реестре недвижимости сведений о таких объектах недвижимости, в праве предоставить указанному в пункте 1 извещения о начале выполнения комплексных кадастровых работ кадастровому инженеру – исполнителю комплексных кадастровых работ имеющиеся у них материалы и документы в отношении таких объектов недвижимости, а также заверенные в порядке, установленном частями 1 и 9 статьи 21 Федерального закона от 13 июля 2015 года № 218-ФЗ </w:t>
      </w:r>
      <w:r w:rsidR="0061362A" w:rsidRPr="00F94DDD">
        <w:rPr>
          <w:rFonts w:ascii="PT Astra Serif" w:hAnsi="PT Astra Serif" w:cs="Times New Roman"/>
          <w:sz w:val="24"/>
          <w:szCs w:val="24"/>
        </w:rPr>
        <w:t>«</w:t>
      </w:r>
      <w:r w:rsidRPr="00F94DDD">
        <w:rPr>
          <w:rFonts w:ascii="PT Astra Serif" w:hAnsi="PT Astra Serif" w:cs="Times New Roman"/>
          <w:sz w:val="24"/>
          <w:szCs w:val="24"/>
        </w:rPr>
        <w:t>О государственной регистрации недвижимости</w:t>
      </w:r>
      <w:r w:rsidR="0061362A" w:rsidRPr="00F94DDD">
        <w:rPr>
          <w:rFonts w:ascii="PT Astra Serif" w:hAnsi="PT Astra Serif" w:cs="Times New Roman"/>
          <w:sz w:val="24"/>
          <w:szCs w:val="24"/>
        </w:rPr>
        <w:t>»</w:t>
      </w:r>
      <w:r w:rsidRPr="00F94DDD">
        <w:rPr>
          <w:rFonts w:ascii="PT Astra Serif" w:hAnsi="PT Astra Serif" w:cs="Times New Roman"/>
          <w:sz w:val="24"/>
          <w:szCs w:val="24"/>
        </w:rPr>
        <w:t>, копии документов, устанавливающих или подтверждающих права на указанные объекты недвижимости.</w:t>
      </w:r>
    </w:p>
    <w:p w:rsidR="007629B0" w:rsidRPr="00F94DDD" w:rsidRDefault="007629B0" w:rsidP="007629B0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F94DDD">
        <w:rPr>
          <w:rFonts w:ascii="PT Astra Serif" w:hAnsi="PT Astra Serif" w:cs="Times New Roman"/>
          <w:sz w:val="24"/>
          <w:szCs w:val="24"/>
        </w:rPr>
        <w:t>3.</w:t>
      </w:r>
      <w:r w:rsidR="00EB1BCC" w:rsidRPr="00F94DDD">
        <w:rPr>
          <w:rFonts w:ascii="PT Astra Serif" w:hAnsi="PT Astra Serif" w:cs="Times New Roman"/>
          <w:sz w:val="24"/>
          <w:szCs w:val="24"/>
        </w:rPr>
        <w:t xml:space="preserve"> </w:t>
      </w:r>
      <w:r w:rsidRPr="00F94DDD">
        <w:rPr>
          <w:rFonts w:ascii="PT Astra Serif" w:hAnsi="PT Astra Serif" w:cs="Times New Roman"/>
          <w:sz w:val="24"/>
          <w:szCs w:val="24"/>
        </w:rPr>
        <w:t>Правообладатели объектов недвижимости – земельных участков, зданий, сооружений, объектов незавершенного строительства в течение тридцати рабочих дней со дня опубликования извещения о начале выполнения комплексных кадастровых работ в праве предоставить кадастровому инженеру –</w:t>
      </w:r>
      <w:r w:rsidR="0061362A" w:rsidRPr="00F94DDD">
        <w:rPr>
          <w:rFonts w:ascii="PT Astra Serif" w:hAnsi="PT Astra Serif" w:cs="Times New Roman"/>
          <w:sz w:val="24"/>
          <w:szCs w:val="24"/>
        </w:rPr>
        <w:t xml:space="preserve"> </w:t>
      </w:r>
      <w:r w:rsidRPr="00F94DDD">
        <w:rPr>
          <w:rFonts w:ascii="PT Astra Serif" w:hAnsi="PT Astra Serif" w:cs="Times New Roman"/>
          <w:sz w:val="24"/>
          <w:szCs w:val="24"/>
        </w:rPr>
        <w:t xml:space="preserve">исполнителю комплексных кадастровых работ, указанному в пункте 1 извещения о начале выполнения комплексных кадастровых работ, по указанному в </w:t>
      </w:r>
      <w:hyperlink w:anchor="Par84" w:tooltip="    2.   Правообладатели   объектов   недвижимости,   которые  считаются  в" w:history="1">
        <w:r w:rsidRPr="00F94DDD">
          <w:rPr>
            <w:rFonts w:ascii="PT Astra Serif" w:hAnsi="PT Astra Serif" w:cs="Times New Roman"/>
            <w:sz w:val="24"/>
            <w:szCs w:val="24"/>
          </w:rPr>
          <w:t>пункте 2</w:t>
        </w:r>
      </w:hyperlink>
      <w:r w:rsidRPr="00F94DDD">
        <w:rPr>
          <w:rFonts w:ascii="PT Astra Serif" w:hAnsi="PT Astra Serif" w:cs="Times New Roman"/>
          <w:sz w:val="24"/>
          <w:szCs w:val="24"/>
        </w:rPr>
        <w:t xml:space="preserve"> извещения о начале выполнения комплексных кадастровых работ адресу сведения об адресе электронной почты и (или) почтовом адресе, по которым осуществляется связь с лицом, чье право на объект недвижимости зарегистрировано, а также </w:t>
      </w:r>
      <w:r w:rsidRPr="00F94DDD">
        <w:rPr>
          <w:rFonts w:ascii="PT Astra Serif" w:hAnsi="PT Astra Serif" w:cs="Times New Roman"/>
          <w:sz w:val="24"/>
          <w:szCs w:val="24"/>
        </w:rPr>
        <w:lastRenderedPageBreak/>
        <w:t>лицом, в пользу которого зарегистрировано ограничение права и обременение объекта недвижимости (далее</w:t>
      </w:r>
      <w:r w:rsidR="0061362A" w:rsidRPr="00F94DDD">
        <w:rPr>
          <w:rFonts w:ascii="PT Astra Serif" w:hAnsi="PT Astra Serif" w:cs="Times New Roman"/>
          <w:sz w:val="24"/>
          <w:szCs w:val="24"/>
        </w:rPr>
        <w:t xml:space="preserve"> </w:t>
      </w:r>
      <w:r w:rsidRPr="00F94DDD">
        <w:rPr>
          <w:rFonts w:ascii="PT Astra Serif" w:hAnsi="PT Astra Serif" w:cs="Times New Roman"/>
          <w:sz w:val="24"/>
          <w:szCs w:val="24"/>
        </w:rPr>
        <w:t>–</w:t>
      </w:r>
      <w:r w:rsidR="0061362A" w:rsidRPr="00F94DDD">
        <w:rPr>
          <w:rFonts w:ascii="PT Astra Serif" w:hAnsi="PT Astra Serif" w:cs="Times New Roman"/>
          <w:sz w:val="24"/>
          <w:szCs w:val="24"/>
        </w:rPr>
        <w:t xml:space="preserve"> </w:t>
      </w:r>
      <w:r w:rsidRPr="00F94DDD">
        <w:rPr>
          <w:rFonts w:ascii="PT Astra Serif" w:hAnsi="PT Astra Serif" w:cs="Times New Roman"/>
          <w:sz w:val="24"/>
          <w:szCs w:val="24"/>
        </w:rPr>
        <w:t>контактный адрес правообладателя), для внесения в Единый государственный реестр недвижимости сведений о контактном адресе правообладателя и последующего надлежащего уведомления таких лиц о завершении подготовки проекта карты-плана территории по результатам комплексных кадастровых работ и о проведении заседания согласительной комиссии по вопросу согласования местоположения границ земельных участков.</w:t>
      </w:r>
    </w:p>
    <w:p w:rsidR="007629B0" w:rsidRPr="00F94DDD" w:rsidRDefault="007629B0" w:rsidP="007629B0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F94DDD">
        <w:rPr>
          <w:rFonts w:ascii="PT Astra Serif" w:hAnsi="PT Astra Serif" w:cs="Times New Roman"/>
          <w:sz w:val="24"/>
          <w:szCs w:val="24"/>
        </w:rPr>
        <w:t>4. Правообладатели объектов недвижимости, расположенных на территории комплексных кадастровых работ, не вправе препятствовать выполнению комплексных кадастровых работ и обязаны обеспечить доступ к указанным объектам недвижимости исполнителю комплексных кадастровых работ в установленное графиком время.</w:t>
      </w:r>
    </w:p>
    <w:p w:rsidR="007629B0" w:rsidRPr="00F94DDD" w:rsidRDefault="007629B0" w:rsidP="007629B0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F94DDD">
        <w:rPr>
          <w:rFonts w:ascii="PT Astra Serif" w:hAnsi="PT Astra Serif" w:cs="Times New Roman"/>
          <w:sz w:val="24"/>
          <w:szCs w:val="24"/>
        </w:rPr>
        <w:t>5.График выполнения комплексных кадастровых работ:</w:t>
      </w:r>
    </w:p>
    <w:p w:rsidR="007629B0" w:rsidRPr="00F94DDD" w:rsidRDefault="007629B0" w:rsidP="007629B0">
      <w:pPr>
        <w:pStyle w:val="ConsPlusNormal"/>
        <w:ind w:firstLine="709"/>
        <w:jc w:val="both"/>
        <w:rPr>
          <w:rFonts w:ascii="PT Astra Serif" w:hAnsi="PT Astra Serif"/>
        </w:rPr>
      </w:pPr>
    </w:p>
    <w:tbl>
      <w:tblPr>
        <w:tblW w:w="9639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6663"/>
        <w:gridCol w:w="2414"/>
      </w:tblGrid>
      <w:tr w:rsidR="007629B0" w:rsidRPr="00F94DDD" w:rsidTr="00E94167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9B0" w:rsidRPr="00F94DDD" w:rsidRDefault="007629B0" w:rsidP="00E9416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4DDD">
              <w:rPr>
                <w:rFonts w:ascii="PT Astra Serif" w:hAnsi="PT Astra Serif"/>
              </w:rPr>
              <w:t>№ п/п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9B0" w:rsidRPr="00F94DDD" w:rsidRDefault="007629B0" w:rsidP="00E9416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4DDD">
              <w:rPr>
                <w:rFonts w:ascii="PT Astra Serif" w:hAnsi="PT Astra Serif"/>
              </w:rPr>
              <w:t>Место выполнения комплексных кадастровых работ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9B0" w:rsidRPr="00F94DDD" w:rsidRDefault="007629B0" w:rsidP="00E9416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4DDD">
              <w:rPr>
                <w:rFonts w:ascii="PT Astra Serif" w:hAnsi="PT Astra Serif"/>
              </w:rPr>
              <w:t>Время выполнения комплексных кадастровых работ</w:t>
            </w:r>
          </w:p>
        </w:tc>
      </w:tr>
      <w:tr w:rsidR="007629B0" w:rsidRPr="00F94DDD" w:rsidTr="00E94167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9B0" w:rsidRPr="00F94DDD" w:rsidRDefault="007629B0" w:rsidP="00E9416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4DDD">
              <w:rPr>
                <w:rFonts w:ascii="PT Astra Serif" w:hAnsi="PT Astra Serif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9B0" w:rsidRPr="00F94DDD" w:rsidRDefault="007629B0" w:rsidP="00E94167">
            <w:pPr>
              <w:pStyle w:val="ConsPlusNormal"/>
              <w:rPr>
                <w:rFonts w:ascii="PT Astra Serif" w:hAnsi="PT Astra Serif"/>
              </w:rPr>
            </w:pPr>
            <w:r w:rsidRPr="00F94DDD">
              <w:rPr>
                <w:rFonts w:ascii="PT Astra Serif" w:hAnsi="PT Astra Serif"/>
              </w:rPr>
              <w:t>Муниципальное образование «Город Томск» (кадастровые кварталы – 70:21:0100003, 70:21:0100009, 70:21:0100025, 70:21:0100026, 70:21:0100038, 70:21:0100041, 70:21:0100043, 70:21:0100047, 70:21:0100048, 70:21:0100056, 70:21:0100061, 70:21:0100062, 70:21:0100063, 70:21:0100066, 70:21:0200010, 70:21:0200018, 70:21:0200019, 70:21:0200020, 70:21:0200023, 70:21:0200028, 70:21:0200029, 70:21:0200052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9B0" w:rsidRPr="00F94DDD" w:rsidRDefault="007629B0" w:rsidP="00E9416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94DDD">
              <w:rPr>
                <w:rFonts w:ascii="PT Astra Serif" w:hAnsi="PT Astra Serif"/>
              </w:rPr>
              <w:t>11.03.2024 – 01.08.2024</w:t>
            </w:r>
          </w:p>
        </w:tc>
      </w:tr>
    </w:tbl>
    <w:p w:rsidR="007629B0" w:rsidRPr="00F94DDD" w:rsidRDefault="007629B0" w:rsidP="007629B0">
      <w:pPr>
        <w:pStyle w:val="ConsPlusNormal"/>
        <w:ind w:firstLine="709"/>
        <w:jc w:val="both"/>
        <w:rPr>
          <w:rFonts w:ascii="PT Astra Serif" w:hAnsi="PT Astra Serif"/>
        </w:rPr>
      </w:pPr>
    </w:p>
    <w:p w:rsidR="007629B0" w:rsidRPr="00F94DDD" w:rsidRDefault="007629B0" w:rsidP="007629B0">
      <w:pPr>
        <w:spacing w:after="0" w:line="240" w:lineRule="auto"/>
        <w:ind w:firstLine="709"/>
        <w:rPr>
          <w:rFonts w:ascii="PT Astra Serif" w:hAnsi="PT Astra Serif" w:cs="Times New Roman"/>
          <w:sz w:val="24"/>
          <w:szCs w:val="24"/>
        </w:rPr>
      </w:pPr>
    </w:p>
    <w:p w:rsidR="00024231" w:rsidRPr="00F94DDD" w:rsidRDefault="00024231" w:rsidP="00024231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Courier New"/>
          <w:color w:val="22272F"/>
          <w:sz w:val="24"/>
          <w:szCs w:val="24"/>
          <w:lang w:eastAsia="ru-RU"/>
        </w:rPr>
      </w:pPr>
      <w:r w:rsidRPr="00F94DDD">
        <w:rPr>
          <w:rFonts w:ascii="PT Astra Serif" w:eastAsia="Times New Roman" w:hAnsi="PT Astra Serif" w:cs="Times New Roman"/>
          <w:color w:val="22272F"/>
          <w:sz w:val="24"/>
          <w:szCs w:val="24"/>
          <w:lang w:eastAsia="ru-RU"/>
        </w:rPr>
        <w:t> </w:t>
      </w:r>
    </w:p>
    <w:p w:rsidR="0061362A" w:rsidRPr="00F94DDD" w:rsidRDefault="0061362A" w:rsidP="0002423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PT Astra Serif" w:eastAsia="Times New Roman" w:hAnsi="PT Astra Serif" w:cs="Courier New"/>
          <w:color w:val="22272F"/>
          <w:sz w:val="24"/>
          <w:szCs w:val="24"/>
          <w:lang w:eastAsia="ru-RU"/>
        </w:rPr>
      </w:pPr>
      <w:r w:rsidRPr="00F94DDD">
        <w:rPr>
          <w:rFonts w:ascii="PT Astra Serif" w:eastAsia="Times New Roman" w:hAnsi="PT Astra Serif" w:cs="Courier New"/>
          <w:iCs/>
          <w:color w:val="22272F"/>
          <w:sz w:val="24"/>
          <w:szCs w:val="24"/>
          <w:lang w:eastAsia="ru-RU"/>
        </w:rPr>
        <w:t>Кадастровый инженер</w:t>
      </w:r>
      <w:r w:rsidRPr="00F94DDD">
        <w:rPr>
          <w:rFonts w:ascii="PT Astra Serif" w:eastAsia="Times New Roman" w:hAnsi="PT Astra Serif" w:cs="Courier New"/>
          <w:color w:val="22272F"/>
          <w:sz w:val="24"/>
          <w:szCs w:val="24"/>
          <w:lang w:eastAsia="ru-RU"/>
        </w:rPr>
        <w:t xml:space="preserve"> </w:t>
      </w:r>
    </w:p>
    <w:p w:rsidR="0061362A" w:rsidRPr="00F94DDD" w:rsidRDefault="00024231" w:rsidP="0002423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PT Astra Serif" w:eastAsia="Times New Roman" w:hAnsi="PT Astra Serif" w:cs="Courier New"/>
          <w:color w:val="22272F"/>
          <w:sz w:val="24"/>
          <w:szCs w:val="24"/>
          <w:lang w:eastAsia="ru-RU"/>
        </w:rPr>
      </w:pPr>
      <w:proofErr w:type="spellStart"/>
      <w:r w:rsidRPr="00F94DDD">
        <w:rPr>
          <w:rFonts w:ascii="PT Astra Serif" w:eastAsia="Times New Roman" w:hAnsi="PT Astra Serif" w:cs="Courier New"/>
          <w:color w:val="22272F"/>
          <w:sz w:val="24"/>
          <w:szCs w:val="24"/>
          <w:lang w:eastAsia="ru-RU"/>
        </w:rPr>
        <w:t>Верёвкин</w:t>
      </w:r>
      <w:proofErr w:type="spellEnd"/>
      <w:r w:rsidRPr="00F94DDD">
        <w:rPr>
          <w:rFonts w:ascii="PT Astra Serif" w:eastAsia="Times New Roman" w:hAnsi="PT Astra Serif" w:cs="Courier New"/>
          <w:color w:val="22272F"/>
          <w:sz w:val="24"/>
          <w:szCs w:val="24"/>
          <w:lang w:eastAsia="ru-RU"/>
        </w:rPr>
        <w:t xml:space="preserve"> Николай Сергеевич</w:t>
      </w:r>
      <w:r w:rsidR="0061362A" w:rsidRPr="00F94DDD">
        <w:rPr>
          <w:rFonts w:ascii="PT Astra Serif" w:eastAsia="Times New Roman" w:hAnsi="PT Astra Serif" w:cs="Courier New"/>
          <w:color w:val="22272F"/>
          <w:sz w:val="24"/>
          <w:szCs w:val="24"/>
          <w:lang w:eastAsia="ru-RU"/>
        </w:rPr>
        <w:t xml:space="preserve"> </w:t>
      </w:r>
    </w:p>
    <w:p w:rsidR="00024231" w:rsidRPr="00F94DDD" w:rsidRDefault="0061362A" w:rsidP="0002423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PT Astra Serif" w:eastAsia="Times New Roman" w:hAnsi="PT Astra Serif" w:cs="Courier New"/>
          <w:color w:val="22272F"/>
          <w:sz w:val="24"/>
          <w:szCs w:val="24"/>
          <w:lang w:eastAsia="ru-RU"/>
        </w:rPr>
      </w:pPr>
      <w:r w:rsidRPr="00F94DDD">
        <w:rPr>
          <w:rFonts w:ascii="PT Astra Serif" w:eastAsia="Times New Roman" w:hAnsi="PT Astra Serif" w:cs="Courier New"/>
          <w:color w:val="22272F"/>
          <w:sz w:val="24"/>
          <w:szCs w:val="24"/>
          <w:lang w:eastAsia="ru-RU"/>
        </w:rPr>
        <w:t>+7 930 763 62 52</w:t>
      </w:r>
    </w:p>
    <w:p w:rsidR="004301FE" w:rsidRPr="00F94DDD" w:rsidRDefault="004301FE" w:rsidP="00792114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22272F"/>
          <w:sz w:val="24"/>
          <w:szCs w:val="24"/>
          <w:lang w:eastAsia="ru-RU"/>
        </w:rPr>
      </w:pPr>
      <w:r w:rsidRPr="00F94DDD">
        <w:rPr>
          <w:rFonts w:ascii="PT Astra Serif" w:eastAsia="Times New Roman" w:hAnsi="PT Astra Serif" w:cs="Times New Roman"/>
          <w:color w:val="22272F"/>
          <w:sz w:val="24"/>
          <w:szCs w:val="24"/>
          <w:lang w:eastAsia="ru-RU"/>
        </w:rPr>
        <w:t> </w:t>
      </w:r>
      <w:bookmarkEnd w:id="0"/>
    </w:p>
    <w:sectPr w:rsidR="004301FE" w:rsidRPr="00F94DDD" w:rsidSect="004D7D3D">
      <w:pgSz w:w="11906" w:h="16838"/>
      <w:pgMar w:top="709" w:right="1133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9B2B82"/>
    <w:multiLevelType w:val="hybridMultilevel"/>
    <w:tmpl w:val="AFDE6874"/>
    <w:lvl w:ilvl="0" w:tplc="04190001">
      <w:start w:val="1"/>
      <w:numFmt w:val="bullet"/>
      <w:lvlText w:val=""/>
      <w:lvlJc w:val="left"/>
      <w:pPr>
        <w:ind w:left="405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1FE"/>
    <w:rsid w:val="0000738C"/>
    <w:rsid w:val="00024231"/>
    <w:rsid w:val="00065C95"/>
    <w:rsid w:val="00114969"/>
    <w:rsid w:val="00184918"/>
    <w:rsid w:val="00193756"/>
    <w:rsid w:val="001A5143"/>
    <w:rsid w:val="001C3C2A"/>
    <w:rsid w:val="00225F2C"/>
    <w:rsid w:val="00247AAF"/>
    <w:rsid w:val="002C68BB"/>
    <w:rsid w:val="0032606F"/>
    <w:rsid w:val="003619FF"/>
    <w:rsid w:val="00372000"/>
    <w:rsid w:val="00425528"/>
    <w:rsid w:val="004301FE"/>
    <w:rsid w:val="0048559D"/>
    <w:rsid w:val="004D7D3D"/>
    <w:rsid w:val="00522C65"/>
    <w:rsid w:val="005D5F47"/>
    <w:rsid w:val="005E4966"/>
    <w:rsid w:val="0061362A"/>
    <w:rsid w:val="0063570B"/>
    <w:rsid w:val="00657587"/>
    <w:rsid w:val="00687AC5"/>
    <w:rsid w:val="006A433F"/>
    <w:rsid w:val="006B7E06"/>
    <w:rsid w:val="006D4DCB"/>
    <w:rsid w:val="006E18BA"/>
    <w:rsid w:val="007511C1"/>
    <w:rsid w:val="007626A3"/>
    <w:rsid w:val="007629B0"/>
    <w:rsid w:val="00792114"/>
    <w:rsid w:val="007A1165"/>
    <w:rsid w:val="007D25CC"/>
    <w:rsid w:val="007D632C"/>
    <w:rsid w:val="008348B3"/>
    <w:rsid w:val="00A86337"/>
    <w:rsid w:val="00AB225D"/>
    <w:rsid w:val="00AC33BC"/>
    <w:rsid w:val="00B07C5E"/>
    <w:rsid w:val="00B50E8D"/>
    <w:rsid w:val="00BB60B9"/>
    <w:rsid w:val="00BE1210"/>
    <w:rsid w:val="00BF05F5"/>
    <w:rsid w:val="00C01063"/>
    <w:rsid w:val="00C56E76"/>
    <w:rsid w:val="00C65DB9"/>
    <w:rsid w:val="00CA0BD9"/>
    <w:rsid w:val="00CB4CA1"/>
    <w:rsid w:val="00CC6D7A"/>
    <w:rsid w:val="00CD2A6D"/>
    <w:rsid w:val="00E61276"/>
    <w:rsid w:val="00EB1BCC"/>
    <w:rsid w:val="00F14483"/>
    <w:rsid w:val="00F3563B"/>
    <w:rsid w:val="00F5404B"/>
    <w:rsid w:val="00F94D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B263E1-0032-46DB-8C0D-73BCB215B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18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4301F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301F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10">
    <w:name w:val="s_10"/>
    <w:basedOn w:val="a0"/>
    <w:rsid w:val="004301FE"/>
  </w:style>
  <w:style w:type="paragraph" w:styleId="a3">
    <w:name w:val="Normal (Web)"/>
    <w:basedOn w:val="a"/>
    <w:uiPriority w:val="99"/>
    <w:semiHidden/>
    <w:unhideWhenUsed/>
    <w:rsid w:val="00430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aliases w:val="%Hyperlink"/>
    <w:basedOn w:val="a0"/>
    <w:uiPriority w:val="99"/>
    <w:unhideWhenUsed/>
    <w:rsid w:val="004301FE"/>
    <w:rPr>
      <w:color w:val="0000FF"/>
      <w:u w:val="single"/>
    </w:rPr>
  </w:style>
  <w:style w:type="paragraph" w:customStyle="1" w:styleId="s1">
    <w:name w:val="s_1"/>
    <w:basedOn w:val="a"/>
    <w:rsid w:val="00430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792114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BB60B9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25F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25F2C"/>
    <w:rPr>
      <w:rFonts w:ascii="Tahoma" w:hAnsi="Tahoma" w:cs="Tahoma"/>
      <w:sz w:val="16"/>
      <w:szCs w:val="16"/>
    </w:rPr>
  </w:style>
  <w:style w:type="character" w:customStyle="1" w:styleId="UnresolvedMention">
    <w:name w:val="Unresolved Mention"/>
    <w:basedOn w:val="a0"/>
    <w:uiPriority w:val="99"/>
    <w:semiHidden/>
    <w:unhideWhenUsed/>
    <w:rsid w:val="0032606F"/>
    <w:rPr>
      <w:color w:val="605E5C"/>
      <w:shd w:val="clear" w:color="auto" w:fill="E1DFDD"/>
    </w:rPr>
  </w:style>
  <w:style w:type="paragraph" w:styleId="a8">
    <w:name w:val="No Spacing"/>
    <w:link w:val="a9"/>
    <w:qFormat/>
    <w:rsid w:val="007A11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Без интервала Знак"/>
    <w:link w:val="a8"/>
    <w:rsid w:val="002C68B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ocdata">
    <w:name w:val="docdata"/>
    <w:aliases w:val="docy,v5,3158,bqiaagaaeyqcaaagiaiaaanbcaaabwkiaaaaaaaaaaaaaaaaaaaaaaaaaaaaaaaaaaaaaaaaaaaaaaaaaaaaaaaaaaaaaaaaaaaaaaaaaaaaaaaaaaaaaaaaaaaaaaaaaaaaaaaaaaaaaaaaaaaaaaaaaaaaaaaaaaaaaaaaaaaaaaaaaaaaaaaaaaaaaaaaaaaaaaaaaaaaaaaaaaaaaaaaaaaaaaaaaaaaaaaa"/>
    <w:basedOn w:val="a0"/>
    <w:rsid w:val="007D632C"/>
  </w:style>
  <w:style w:type="paragraph" w:customStyle="1" w:styleId="ConsPlusNormal">
    <w:name w:val="ConsPlusNormal"/>
    <w:rsid w:val="007629B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7629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6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2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9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EF39FC-5DA6-48B0-96C7-D4A89553E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792</Words>
  <Characters>4517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Professional</dc:creator>
  <cp:keywords/>
  <dc:description/>
  <cp:lastModifiedBy>Кузнецова Дарья Григорьевна</cp:lastModifiedBy>
  <cp:revision>4</cp:revision>
  <cp:lastPrinted>2024-03-18T07:22:00Z</cp:lastPrinted>
  <dcterms:created xsi:type="dcterms:W3CDTF">2024-03-19T03:46:00Z</dcterms:created>
  <dcterms:modified xsi:type="dcterms:W3CDTF">2024-03-20T07:08:00Z</dcterms:modified>
</cp:coreProperties>
</file>