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CCC" w:rsidRPr="00DA3DA6" w:rsidRDefault="00F16CCC" w:rsidP="00F16CCC">
      <w:pPr>
        <w:ind w:firstLine="0"/>
        <w:jc w:val="center"/>
        <w:rPr>
          <w:rFonts w:ascii="PT Astra Serif" w:hAnsi="PT Astra Serif"/>
          <w:b/>
          <w:szCs w:val="26"/>
        </w:rPr>
      </w:pPr>
      <w:r w:rsidRPr="00DA3DA6">
        <w:rPr>
          <w:rFonts w:ascii="PT Astra Serif" w:hAnsi="PT Astra Serif"/>
          <w:b/>
          <w:szCs w:val="26"/>
        </w:rPr>
        <w:t xml:space="preserve">3. Должностные обязанности и права государственного </w:t>
      </w:r>
      <w:r w:rsidRPr="00DA3DA6">
        <w:rPr>
          <w:rFonts w:ascii="PT Astra Serif" w:hAnsi="PT Astra Serif"/>
          <w:b/>
          <w:szCs w:val="26"/>
        </w:rPr>
        <w:br/>
        <w:t>гражданского служащего</w:t>
      </w:r>
    </w:p>
    <w:p w:rsidR="00F16CCC" w:rsidRPr="00DA3DA6" w:rsidRDefault="00F16CCC" w:rsidP="00F16CCC">
      <w:pPr>
        <w:ind w:firstLine="567"/>
        <w:jc w:val="center"/>
        <w:rPr>
          <w:rFonts w:ascii="PT Astra Serif" w:hAnsi="PT Astra Serif"/>
          <w:szCs w:val="26"/>
        </w:rPr>
      </w:pPr>
    </w:p>
    <w:p w:rsidR="00F16CCC" w:rsidRPr="00DA3DA6" w:rsidRDefault="00F16CCC" w:rsidP="00F16CCC">
      <w:pPr>
        <w:jc w:val="both"/>
        <w:rPr>
          <w:rFonts w:ascii="PT Astra Serif" w:hAnsi="PT Astra Serif"/>
          <w:szCs w:val="26"/>
        </w:rPr>
      </w:pPr>
      <w:r w:rsidRPr="00DA3DA6">
        <w:rPr>
          <w:rFonts w:ascii="PT Astra Serif" w:hAnsi="PT Astra Serif"/>
          <w:b/>
          <w:szCs w:val="26"/>
        </w:rPr>
        <w:t>3.1.</w:t>
      </w:r>
      <w:r w:rsidRPr="00DA3DA6">
        <w:rPr>
          <w:rFonts w:ascii="PT Astra Serif" w:hAnsi="PT Astra Serif"/>
          <w:szCs w:val="26"/>
        </w:rPr>
        <w:t xml:space="preserve"> Должностные обязанности, права, показатели результативности </w:t>
      </w:r>
      <w:r w:rsidRPr="00DA3DA6">
        <w:rPr>
          <w:rFonts w:ascii="PT Astra Serif" w:hAnsi="PT Astra Serif"/>
          <w:szCs w:val="26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F16CCC" w:rsidRPr="00DA3DA6" w:rsidRDefault="00F16CCC" w:rsidP="00F16CCC">
      <w:pPr>
        <w:jc w:val="both"/>
        <w:rPr>
          <w:rFonts w:ascii="PT Astra Serif" w:hAnsi="PT Astra Serif"/>
          <w:b/>
          <w:szCs w:val="26"/>
        </w:rPr>
      </w:pPr>
      <w:r w:rsidRPr="00DA3DA6">
        <w:rPr>
          <w:rFonts w:ascii="PT Astra Serif" w:hAnsi="PT Astra Serif"/>
          <w:b/>
          <w:szCs w:val="26"/>
        </w:rPr>
        <w:t>Должностные обязанности: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 xml:space="preserve">1. Выполнять требования действующего законодательства РФ, нормативных правовых актов Томской области, приказы, распоряжения и поручения начальника Департамента, его заместителя и начальника отдела </w:t>
      </w:r>
      <w:proofErr w:type="gramStart"/>
      <w:r w:rsidRPr="00DA3DA6">
        <w:rPr>
          <w:rFonts w:ascii="PT Astra Serif" w:hAnsi="PT Astra Serif"/>
          <w:i/>
          <w:szCs w:val="26"/>
          <w:u w:val="single"/>
        </w:rPr>
        <w:t>финансов-главного</w:t>
      </w:r>
      <w:proofErr w:type="gramEnd"/>
      <w:r w:rsidRPr="00DA3DA6">
        <w:rPr>
          <w:rFonts w:ascii="PT Astra Serif" w:hAnsi="PT Astra Serif"/>
          <w:i/>
          <w:szCs w:val="26"/>
          <w:u w:val="single"/>
        </w:rPr>
        <w:t xml:space="preserve"> бухгалтера. </w:t>
      </w:r>
    </w:p>
    <w:p w:rsidR="00F16CCC" w:rsidRPr="00DA3DA6" w:rsidRDefault="00F16CCC" w:rsidP="00F16CCC">
      <w:pPr>
        <w:tabs>
          <w:tab w:val="left" w:pos="90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2. Своевременно подготавливать проекты ответов на запросы органов государственной власти, учреждений, организаций и граждан, в части своей компетенции.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3. Готовить проекты приказов, распоряжений Департамента в рамках своих должностных обязанностей.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 xml:space="preserve">4. В случае необходимости, по поручению начальника Департамента и начальника отдела </w:t>
      </w:r>
      <w:proofErr w:type="gramStart"/>
      <w:r w:rsidRPr="00DA3DA6">
        <w:rPr>
          <w:rFonts w:ascii="PT Astra Serif" w:hAnsi="PT Astra Serif"/>
          <w:i/>
          <w:szCs w:val="26"/>
          <w:u w:val="single"/>
        </w:rPr>
        <w:t>финансов-главного</w:t>
      </w:r>
      <w:proofErr w:type="gramEnd"/>
      <w:r w:rsidRPr="00DA3DA6">
        <w:rPr>
          <w:rFonts w:ascii="PT Astra Serif" w:hAnsi="PT Astra Serif"/>
          <w:i/>
          <w:szCs w:val="26"/>
          <w:u w:val="single"/>
        </w:rPr>
        <w:t xml:space="preserve"> бухгалтера исполнять поручения, не входящие в должностные обязанности.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5. Выполнять иные обязанности, предусмотренные законодательством о государственной гражданской службе и трудовым законодательством.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 xml:space="preserve">6. Формировать документы отдела по своему разделу работы </w:t>
      </w:r>
      <w:proofErr w:type="gramStart"/>
      <w:r w:rsidRPr="00DA3DA6">
        <w:rPr>
          <w:rFonts w:ascii="PT Astra Serif" w:hAnsi="PT Astra Serif"/>
          <w:i/>
          <w:szCs w:val="26"/>
          <w:u w:val="single"/>
        </w:rPr>
        <w:t>согласно номенклатуры</w:t>
      </w:r>
      <w:proofErr w:type="gramEnd"/>
      <w:r w:rsidRPr="00DA3DA6">
        <w:rPr>
          <w:rFonts w:ascii="PT Astra Serif" w:hAnsi="PT Astra Serif"/>
          <w:i/>
          <w:szCs w:val="26"/>
          <w:u w:val="single"/>
        </w:rPr>
        <w:t xml:space="preserve"> дел.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 xml:space="preserve">7. Подготавливать документы по </w:t>
      </w:r>
      <w:proofErr w:type="gramStart"/>
      <w:r w:rsidRPr="00DA3DA6">
        <w:rPr>
          <w:rFonts w:ascii="PT Astra Serif" w:hAnsi="PT Astra Serif"/>
          <w:i/>
          <w:szCs w:val="26"/>
          <w:u w:val="single"/>
        </w:rPr>
        <w:t>истечении</w:t>
      </w:r>
      <w:proofErr w:type="gramEnd"/>
      <w:r w:rsidRPr="00DA3DA6">
        <w:rPr>
          <w:rFonts w:ascii="PT Astra Serif" w:hAnsi="PT Astra Serif"/>
          <w:i/>
          <w:szCs w:val="26"/>
          <w:u w:val="single"/>
        </w:rPr>
        <w:t xml:space="preserve"> установленных сроков текущего хранения к сдаче на хранение в архив.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 xml:space="preserve">8. Соблюдать </w:t>
      </w:r>
      <w:proofErr w:type="gramStart"/>
      <w:r w:rsidRPr="00DA3DA6">
        <w:rPr>
          <w:rFonts w:ascii="PT Astra Serif" w:hAnsi="PT Astra Serif"/>
          <w:i/>
          <w:szCs w:val="26"/>
          <w:u w:val="single"/>
        </w:rPr>
        <w:t>трудовую</w:t>
      </w:r>
      <w:proofErr w:type="gramEnd"/>
      <w:r w:rsidRPr="00DA3DA6">
        <w:rPr>
          <w:rFonts w:ascii="PT Astra Serif" w:hAnsi="PT Astra Serif"/>
          <w:i/>
          <w:szCs w:val="26"/>
          <w:u w:val="single"/>
        </w:rPr>
        <w:t xml:space="preserve"> и исполнительскую дисциплин.</w:t>
      </w:r>
    </w:p>
    <w:p w:rsidR="00F16CCC" w:rsidRPr="00DA3DA6" w:rsidRDefault="00F16CCC" w:rsidP="00F16CCC">
      <w:pPr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 xml:space="preserve">9. Своевременно и качественно исполнять поручения начальника Департамента, заместителя начальника Департамента, начальника отдела </w:t>
      </w:r>
      <w:proofErr w:type="gramStart"/>
      <w:r w:rsidRPr="00DA3DA6">
        <w:rPr>
          <w:rFonts w:ascii="PT Astra Serif" w:hAnsi="PT Astra Serif"/>
          <w:i/>
          <w:szCs w:val="26"/>
          <w:u w:val="single"/>
        </w:rPr>
        <w:t>финансов-главного</w:t>
      </w:r>
      <w:proofErr w:type="gramEnd"/>
      <w:r w:rsidRPr="00DA3DA6">
        <w:rPr>
          <w:rFonts w:ascii="PT Astra Serif" w:hAnsi="PT Astra Serif"/>
          <w:i/>
          <w:szCs w:val="26"/>
          <w:u w:val="single"/>
        </w:rPr>
        <w:t xml:space="preserve"> бухгалтера обусловленные осуществлением функций Департамента.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10. Своевременно и качественно исполнять поручения председателя комитета организационно-кадровой работы и правового обеспечения, связанные с прохождением государственной гражданской службы.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11. Не разглашать конфиденциальные сведения, ставшие известными при выполнении должностных обязанностей.</w:t>
      </w:r>
    </w:p>
    <w:p w:rsidR="00F16CCC" w:rsidRPr="00DA3DA6" w:rsidRDefault="00F16CCC" w:rsidP="00F16CCC">
      <w:pPr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 xml:space="preserve">12. </w:t>
      </w:r>
      <w:r w:rsidRPr="00DA3DA6">
        <w:rPr>
          <w:rFonts w:ascii="PT Astra Serif" w:hAnsi="PT Astra Serif"/>
          <w:i/>
          <w:iCs/>
          <w:color w:val="000000"/>
          <w:szCs w:val="26"/>
          <w:u w:val="single"/>
        </w:rPr>
        <w:t>Сообщать о ставших известными в связи с выполнением своих должностных обязанностей случаях коррупционных или иных правонарушений.</w:t>
      </w:r>
    </w:p>
    <w:p w:rsidR="00F16CCC" w:rsidRPr="00DA3DA6" w:rsidRDefault="00F16CCC" w:rsidP="00F16CCC">
      <w:pPr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13. Оказывать методическую помощь, осуществлять взаимодействие и координацию подведомственных организаций по вопросам закупок товаров, работ, услуг для государственных нужд.</w:t>
      </w:r>
    </w:p>
    <w:p w:rsidR="00F16CCC" w:rsidRPr="00DA3DA6" w:rsidRDefault="00F16CCC" w:rsidP="00F16CCC">
      <w:pPr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14. Составлять текущую и статистическую отчетность в рамках контрактной системе в сфере закупок товаров, работ, услуг для обеспечения государственных и муниципальных нужд.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15. Составлять план закупок, осуществлять подготовку изменений для внесения в план закупок, размещать в единой информационной системе план закупок и внесенные в него изменения.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 xml:space="preserve">16. Составлять план-график, осуществлять подготовку изменений для </w:t>
      </w:r>
      <w:r w:rsidRPr="00DA3DA6">
        <w:rPr>
          <w:rFonts w:ascii="PT Astra Serif" w:hAnsi="PT Astra Serif"/>
          <w:i/>
          <w:szCs w:val="26"/>
          <w:u w:val="single"/>
        </w:rPr>
        <w:lastRenderedPageBreak/>
        <w:t>внесения в план-график, размещать в единой информационной системе план-график и внесенные в него изменения.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17. Организовывать утверждение плана закупок, плана-графика.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18. Готовить извещения об осуществлении з</w:t>
      </w:r>
      <w:r>
        <w:rPr>
          <w:rFonts w:ascii="PT Astra Serif" w:hAnsi="PT Astra Serif"/>
          <w:i/>
          <w:szCs w:val="26"/>
          <w:u w:val="single"/>
        </w:rPr>
        <w:t>акупок, документации о закупках</w:t>
      </w:r>
      <w:r w:rsidRPr="00DA3DA6">
        <w:rPr>
          <w:rFonts w:ascii="PT Astra Serif" w:hAnsi="PT Astra Serif"/>
          <w:i/>
          <w:szCs w:val="26"/>
          <w:u w:val="single"/>
        </w:rPr>
        <w:t>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19. Готовить протоколы заседаний комиссий по осуществлению закупок на основании решений, принятых членами комиссии.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20. Организовывать техническое обеспечение деятельности комиссии по осуществлению закупок, в части наличия документов предоставленных участниками закупки.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21. Предоставлять учреждениям и предприятиям уголовно-исполнительной системы, организациям инвалидов преимущества в отношении предлагаемой ими цены контракта.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22. Осуществлять закупки у субъектов малого предпринимательства, социально ориентированных некоммерческих организаций, устанавливать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23. Размещать в единой информационной системе извещения об осуществлении закупок, документацию о закупках и проекты контрактов, протоколы, предусмотренные в рамках контрактной системы в сфере закупок товаров, работ, услуг для обеспечения государственных и муниципальных нужд.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24. Готовить разъяснения положений документации о закупке и направлять в письменной форме или в форме электронного документа.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 xml:space="preserve">25. </w:t>
      </w:r>
      <w:proofErr w:type="gramStart"/>
      <w:r w:rsidRPr="00DA3DA6">
        <w:rPr>
          <w:rFonts w:ascii="PT Astra Serif" w:hAnsi="PT Astra Serif"/>
          <w:i/>
          <w:szCs w:val="26"/>
          <w:u w:val="single"/>
        </w:rPr>
        <w:t>Обеспечивать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</w:t>
      </w:r>
      <w:r>
        <w:rPr>
          <w:rFonts w:ascii="PT Astra Serif" w:hAnsi="PT Astra Serif"/>
          <w:i/>
          <w:szCs w:val="26"/>
          <w:u w:val="single"/>
        </w:rPr>
        <w:t xml:space="preserve"> участие в закупках и обеспечива</w:t>
      </w:r>
      <w:r w:rsidRPr="00DA3DA6">
        <w:rPr>
          <w:rFonts w:ascii="PT Astra Serif" w:hAnsi="PT Astra Serif"/>
          <w:i/>
          <w:szCs w:val="26"/>
          <w:u w:val="single"/>
        </w:rPr>
        <w:t>т</w:t>
      </w:r>
      <w:r>
        <w:rPr>
          <w:rFonts w:ascii="PT Astra Serif" w:hAnsi="PT Astra Serif"/>
          <w:i/>
          <w:szCs w:val="26"/>
          <w:u w:val="single"/>
        </w:rPr>
        <w:t>ь</w:t>
      </w:r>
      <w:r w:rsidRPr="00DA3DA6">
        <w:rPr>
          <w:rFonts w:ascii="PT Astra Serif" w:hAnsi="PT Astra Serif"/>
          <w:i/>
          <w:szCs w:val="26"/>
          <w:u w:val="single"/>
        </w:rPr>
        <w:t xml:space="preserve">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закупках.</w:t>
      </w:r>
      <w:proofErr w:type="gramEnd"/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26. Осуществлять аудиозапись вскрытия конвертов с заявками на участие в закупках и (или) открытия доступа к поданным в форме электронных документов заявкам на участие в закупках.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27. Привлекать экспертов, экспертные организации;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28. Направлять необходимые документы для согласования применения закрытых способов определения поставщиков (подрядчиков, исполнителей) в порядке, установленном органом исполнительной власти по регулированию контрактной системы в сфере закупок.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29. Направлять необходимые документы для заключения контракта с единственным поставщиком (подрядчиком, исполнителем) по результатам несостоявшихся процедур определения поставщика.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30. Организовывать заключение контрактов.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 xml:space="preserve">31. Организовывать включение в реестр недобросовестных поставщиков (подрядчиков, исполнителей) информации об участниках закупок, уклонившихся от заключения контрактов, а так же с которым контракт </w:t>
      </w:r>
      <w:proofErr w:type="gramStart"/>
      <w:r w:rsidRPr="00DA3DA6">
        <w:rPr>
          <w:rFonts w:ascii="PT Astra Serif" w:hAnsi="PT Astra Serif"/>
          <w:i/>
          <w:szCs w:val="26"/>
          <w:u w:val="single"/>
        </w:rPr>
        <w:t>был</w:t>
      </w:r>
      <w:proofErr w:type="gramEnd"/>
      <w:r w:rsidRPr="00DA3DA6">
        <w:rPr>
          <w:rFonts w:ascii="PT Astra Serif" w:hAnsi="PT Astra Serif"/>
          <w:i/>
          <w:szCs w:val="26"/>
          <w:u w:val="single"/>
        </w:rPr>
        <w:t xml:space="preserve"> расторгнут по решению суда или в связи с односторонним отказом Департамента от исполнения </w:t>
      </w:r>
      <w:r w:rsidRPr="00DA3DA6">
        <w:rPr>
          <w:rFonts w:ascii="PT Astra Serif" w:hAnsi="PT Astra Serif"/>
          <w:i/>
          <w:szCs w:val="26"/>
          <w:u w:val="single"/>
        </w:rPr>
        <w:lastRenderedPageBreak/>
        <w:t>контракта.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32. Составлять и размещать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33. Организовывать обязательное общественное обсуждение закупки товара, работы или услуги, по результатам которого в случае необходимости осуществлять подготовку изменений для внесения в планы закупок, планы-графики, документацию о закупках или обеспечивать отмену закупки.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34. Организовывать согласование требований к закупаемым отдельным видам товаров, работ, услуг (в том числе предельным ценам товаров, работ, услуг) и (или) нормативным затратам на обеспечение функций Департамента и размещает их в единой информационной системе.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35. Обосновывать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исполнителя).</w:t>
      </w:r>
    </w:p>
    <w:p w:rsidR="00F16CCC" w:rsidRPr="00DA3DA6" w:rsidRDefault="00F16CCC" w:rsidP="00F16CC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36. Участвовать в рассмотрении дел об обжаловании действий (бездействия) Департамента, в том числе обжаловании результатов определения поставщиков (подрядчиков, исполнителей) в органах контроля.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37. Готовить справочные материалы и документы о деятельности Департамента и подведомственных учреждений в рамках контрактной системы в сфере закупок товаров, работ, услуг для обеспечения государственных и муниципальных нужд.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38. Работать в личных кабинетах на электронных торговых площадках.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highlight w:val="yellow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39. Готовить отчеты об исполнении контракта (отдельного этапа контракта) и размещать в единой информационной системе.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 xml:space="preserve">40. Размещать в программе </w:t>
      </w:r>
      <w:proofErr w:type="spellStart"/>
      <w:r w:rsidRPr="00DA3DA6">
        <w:rPr>
          <w:rFonts w:ascii="PT Astra Serif" w:hAnsi="PT Astra Serif"/>
          <w:i/>
          <w:szCs w:val="26"/>
          <w:u w:val="single"/>
        </w:rPr>
        <w:t>АЦК-Госзаказ</w:t>
      </w:r>
      <w:proofErr w:type="spellEnd"/>
      <w:r w:rsidRPr="00DA3DA6">
        <w:rPr>
          <w:rFonts w:ascii="PT Astra Serif" w:hAnsi="PT Astra Serif"/>
          <w:i/>
          <w:szCs w:val="26"/>
          <w:u w:val="single"/>
        </w:rPr>
        <w:t xml:space="preserve"> сведения о фактах поставках и исполнении контрактов, договоров, счетов и осуществлять выгрузку из системы «</w:t>
      </w:r>
      <w:proofErr w:type="spellStart"/>
      <w:r w:rsidRPr="00DA3DA6">
        <w:rPr>
          <w:rFonts w:ascii="PT Astra Serif" w:hAnsi="PT Astra Serif"/>
          <w:i/>
          <w:szCs w:val="26"/>
          <w:u w:val="single"/>
        </w:rPr>
        <w:t>АЦК-Госзаказ</w:t>
      </w:r>
      <w:proofErr w:type="spellEnd"/>
      <w:r w:rsidRPr="00DA3DA6">
        <w:rPr>
          <w:rFonts w:ascii="PT Astra Serif" w:hAnsi="PT Astra Serif"/>
          <w:i/>
          <w:szCs w:val="26"/>
          <w:u w:val="single"/>
        </w:rPr>
        <w:t>» на Общероссийский официальный сайт сведений об исполнении и оплате контрактов.</w:t>
      </w:r>
      <w:r w:rsidRPr="004D4C82">
        <w:rPr>
          <w:i/>
          <w:szCs w:val="26"/>
          <w:highlight w:val="yellow"/>
          <w:u w:val="single"/>
        </w:rPr>
        <w:t xml:space="preserve"> </w:t>
      </w:r>
    </w:p>
    <w:p w:rsidR="00F16CCC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 xml:space="preserve">41. </w:t>
      </w:r>
      <w:proofErr w:type="gramStart"/>
      <w:r w:rsidRPr="00DA3DA6">
        <w:rPr>
          <w:rFonts w:ascii="PT Astra Serif" w:hAnsi="PT Astra Serif"/>
          <w:i/>
          <w:szCs w:val="26"/>
          <w:u w:val="single"/>
        </w:rPr>
        <w:t>Оформлять и размещать в единой информационной системе  информацию о размещении заказов на поставки товаров, выполнение работ, оказание услуг сканированные копии товарных накладных (актов), платежных поручений,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 контракта и о санкциях, которые применены в связи с нарушением</w:t>
      </w:r>
      <w:proofErr w:type="gramEnd"/>
      <w:r w:rsidRPr="00DA3DA6">
        <w:rPr>
          <w:rFonts w:ascii="PT Astra Serif" w:hAnsi="PT Astra Serif"/>
          <w:i/>
          <w:szCs w:val="26"/>
          <w:u w:val="single"/>
        </w:rPr>
        <w:t xml:space="preserve">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42. Проводить плановые и внеплановые проверки подведомственных учреждений в рамках ведомственного контроля в сфере закупок, в соответствии с утвержденным регламентом.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43. Принимать путевые листы и вести журнал регистрации путевых листов водителей Департамента.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44. Списывать с баланса Департамента материальные запасы по предоставленным ведомостям, формировать журнал операций по выбытию и перемещению нефинансовых активов.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lastRenderedPageBreak/>
        <w:t>45. Подготавливать документы для списания основных сре</w:t>
      </w:r>
      <w:proofErr w:type="gramStart"/>
      <w:r w:rsidRPr="00DA3DA6">
        <w:rPr>
          <w:rFonts w:ascii="PT Astra Serif" w:hAnsi="PT Astra Serif"/>
          <w:i/>
          <w:szCs w:val="26"/>
          <w:u w:val="single"/>
        </w:rPr>
        <w:t>дств с б</w:t>
      </w:r>
      <w:proofErr w:type="gramEnd"/>
      <w:r w:rsidRPr="00DA3DA6">
        <w:rPr>
          <w:rFonts w:ascii="PT Astra Serif" w:hAnsi="PT Astra Serif"/>
          <w:i/>
          <w:szCs w:val="26"/>
          <w:u w:val="single"/>
        </w:rPr>
        <w:t>аланса Департамента.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 xml:space="preserve">46. </w:t>
      </w:r>
      <w:r w:rsidRPr="004D4C82">
        <w:rPr>
          <w:i/>
          <w:szCs w:val="26"/>
          <w:u w:val="single"/>
        </w:rPr>
        <w:t>Вести учет по расчетам с работниками Департамента по средствам, выданным под отчет с ведением соответствующих форм и регистров бухгалтерского учета. Составлять Журнал операций расчетов с подотчетными лицами.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 xml:space="preserve">47. </w:t>
      </w:r>
      <w:r w:rsidRPr="00DA3DA6">
        <w:rPr>
          <w:rFonts w:ascii="PT Astra Serif" w:hAnsi="PT Astra Serif"/>
          <w:bCs/>
          <w:i/>
          <w:szCs w:val="26"/>
          <w:u w:val="single"/>
        </w:rPr>
        <w:t xml:space="preserve">Участвовать в организации проведения </w:t>
      </w:r>
      <w:r w:rsidRPr="00DA3DA6">
        <w:rPr>
          <w:rFonts w:ascii="PT Astra Serif" w:hAnsi="PT Astra Serif"/>
          <w:i/>
          <w:szCs w:val="26"/>
          <w:u w:val="single"/>
        </w:rPr>
        <w:t xml:space="preserve">инвентаризации нефинансовых активов и обязательств, </w:t>
      </w:r>
      <w:r w:rsidRPr="00DA3DA6">
        <w:rPr>
          <w:rFonts w:ascii="PT Astra Serif" w:hAnsi="PT Astra Serif"/>
          <w:bCs/>
          <w:i/>
          <w:szCs w:val="26"/>
          <w:u w:val="single"/>
        </w:rPr>
        <w:t>денежных средств, имущества, расчетов и платежных обязательств</w:t>
      </w:r>
      <w:r w:rsidRPr="00DA3DA6">
        <w:rPr>
          <w:rFonts w:ascii="PT Astra Serif" w:hAnsi="PT Astra Serif"/>
          <w:i/>
          <w:szCs w:val="26"/>
          <w:u w:val="single"/>
        </w:rPr>
        <w:t xml:space="preserve"> в соответствии с Инструкцией, Методическими указаниями по инвентаризации и Учетной политикой Департамента.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 xml:space="preserve">48. Формировать Карту учета государственного имущества Томской области Департамента, вносить в нее изменения в соответствии с требованиями </w:t>
      </w:r>
      <w:r w:rsidRPr="00DA3DA6">
        <w:rPr>
          <w:rFonts w:ascii="PT Astra Serif" w:hAnsi="PT Astra Serif"/>
          <w:i/>
          <w:iCs/>
          <w:szCs w:val="26"/>
          <w:u w:val="single"/>
        </w:rPr>
        <w:t>уполномоченного областного органа по управлению областным государственным имуществом</w:t>
      </w:r>
      <w:r w:rsidRPr="00DA3DA6">
        <w:rPr>
          <w:rFonts w:ascii="PT Astra Serif" w:hAnsi="PT Astra Serif"/>
          <w:i/>
          <w:szCs w:val="26"/>
          <w:u w:val="single"/>
        </w:rPr>
        <w:t>.</w:t>
      </w:r>
    </w:p>
    <w:p w:rsidR="00F16CCC" w:rsidRPr="00DA3DA6" w:rsidRDefault="00F16CCC" w:rsidP="00F16CCC">
      <w:pPr>
        <w:autoSpaceDE w:val="0"/>
        <w:autoSpaceDN w:val="0"/>
        <w:adjustRightInd w:val="0"/>
        <w:jc w:val="both"/>
        <w:rPr>
          <w:rFonts w:ascii="PT Astra Serif" w:hAnsi="PT Astra Serif"/>
          <w:i/>
          <w:iCs/>
          <w:szCs w:val="26"/>
          <w:u w:val="single"/>
        </w:rPr>
      </w:pPr>
      <w:r w:rsidRPr="00DA3DA6">
        <w:rPr>
          <w:rFonts w:ascii="PT Astra Serif" w:hAnsi="PT Astra Serif"/>
          <w:i/>
          <w:szCs w:val="26"/>
          <w:u w:val="single"/>
        </w:rPr>
        <w:t>49. П</w:t>
      </w:r>
      <w:r w:rsidRPr="00DA3DA6">
        <w:rPr>
          <w:rFonts w:ascii="PT Astra Serif" w:hAnsi="PT Astra Serif"/>
          <w:i/>
          <w:iCs/>
          <w:szCs w:val="26"/>
          <w:u w:val="single"/>
        </w:rPr>
        <w:t>редставлять в уполномоченный областной орган по управлению областным государственным имуществом сведения об имуществе в двухнедельный срок со дня его приобретения (списания).</w:t>
      </w:r>
    </w:p>
    <w:p w:rsidR="00F16CCC" w:rsidRPr="00DA3DA6" w:rsidRDefault="00F16CCC" w:rsidP="00F16CCC">
      <w:pPr>
        <w:autoSpaceDE w:val="0"/>
        <w:autoSpaceDN w:val="0"/>
        <w:adjustRightInd w:val="0"/>
        <w:jc w:val="both"/>
        <w:rPr>
          <w:rFonts w:ascii="PT Astra Serif" w:hAnsi="PT Astra Serif"/>
          <w:i/>
          <w:iCs/>
          <w:szCs w:val="26"/>
          <w:u w:val="single"/>
        </w:rPr>
      </w:pPr>
      <w:r w:rsidRPr="00DA3DA6">
        <w:rPr>
          <w:rFonts w:ascii="PT Astra Serif" w:hAnsi="PT Astra Serif"/>
          <w:i/>
          <w:iCs/>
          <w:szCs w:val="26"/>
          <w:u w:val="single"/>
        </w:rPr>
        <w:t>50. Принимать участие в подготовке бюджетной отчетности Департамента.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iCs/>
          <w:szCs w:val="26"/>
          <w:u w:val="single"/>
        </w:rPr>
      </w:pPr>
      <w:r w:rsidRPr="00DA3DA6">
        <w:rPr>
          <w:rFonts w:ascii="PT Astra Serif" w:hAnsi="PT Astra Serif"/>
          <w:i/>
          <w:iCs/>
          <w:szCs w:val="26"/>
          <w:u w:val="single"/>
        </w:rPr>
        <w:t>51.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F16CCC" w:rsidRPr="00DA3DA6" w:rsidRDefault="00F16CCC" w:rsidP="00F16CCC">
      <w:pPr>
        <w:tabs>
          <w:tab w:val="left" w:pos="1260"/>
        </w:tabs>
        <w:jc w:val="both"/>
        <w:rPr>
          <w:rFonts w:ascii="PT Astra Serif" w:hAnsi="PT Astra Serif"/>
          <w:i/>
          <w:szCs w:val="26"/>
          <w:u w:val="single"/>
        </w:rPr>
      </w:pPr>
    </w:p>
    <w:p w:rsidR="00394DF0" w:rsidRDefault="00394DF0"/>
    <w:sectPr w:rsidR="00394DF0" w:rsidSect="00394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16CCC"/>
    <w:rsid w:val="00135160"/>
    <w:rsid w:val="00394DF0"/>
    <w:rsid w:val="00F16C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CCC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1453</Words>
  <Characters>8285</Characters>
  <Application>Microsoft Office Word</Application>
  <DocSecurity>0</DocSecurity>
  <Lines>69</Lines>
  <Paragraphs>19</Paragraphs>
  <ScaleCrop>false</ScaleCrop>
  <Company/>
  <LinksUpToDate>false</LinksUpToDate>
  <CharactersWithSpaces>9719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gnv</cp:lastModifiedBy>
  <cp:revision>1</cp:revision>
  <dcterms:created xsi:type="dcterms:W3CDTF">2024-01-10T07:50:00Z</dcterms:created>
  <dcterms:modified xsi:type="dcterms:W3CDTF">2024-01-10T07:50:00Z</dcterms:modified>
</cp:coreProperties>
</file>