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7A4027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543A3E" w:rsidRPr="00CF2394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D7ED0">
        <w:rPr>
          <w:rFonts w:ascii="Times New Roman" w:hAnsi="Times New Roman" w:cs="Times New Roman"/>
          <w:sz w:val="26"/>
          <w:szCs w:val="26"/>
        </w:rPr>
        <w:t>Губернатора</w:t>
      </w:r>
      <w:r w:rsidR="00543A3E" w:rsidRPr="00CF2394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543A3E">
        <w:rPr>
          <w:rFonts w:ascii="Times New Roman" w:hAnsi="Times New Roman" w:cs="Times New Roman"/>
          <w:sz w:val="26"/>
          <w:szCs w:val="26"/>
        </w:rPr>
        <w:t>о внесении изменений в постановление</w:t>
      </w:r>
      <w:r w:rsidR="002D7ED0">
        <w:rPr>
          <w:rFonts w:ascii="Times New Roman" w:hAnsi="Times New Roman" w:cs="Times New Roman"/>
          <w:sz w:val="26"/>
          <w:szCs w:val="26"/>
        </w:rPr>
        <w:t xml:space="preserve"> Губернатора</w:t>
      </w:r>
      <w:r w:rsidR="00543A3E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2D7ED0" w:rsidRPr="00271095">
        <w:rPr>
          <w:rFonts w:ascii="Times New Roman" w:hAnsi="Times New Roman" w:cs="Times New Roman"/>
          <w:sz w:val="26"/>
          <w:szCs w:val="26"/>
        </w:rPr>
        <w:t>от 16.10.2007 № 140 «О Порядке формирования и ведения Реестра инвестици</w:t>
      </w:r>
      <w:r w:rsidR="002D7ED0">
        <w:rPr>
          <w:rFonts w:ascii="Times New Roman" w:hAnsi="Times New Roman" w:cs="Times New Roman"/>
          <w:sz w:val="26"/>
          <w:szCs w:val="26"/>
        </w:rPr>
        <w:t>онных проектов Томской области»</w:t>
      </w:r>
      <w:r w:rsidR="002D4D9C">
        <w:rPr>
          <w:rFonts w:ascii="Times New Roman" w:hAnsi="Times New Roman" w:cs="Times New Roman"/>
          <w:sz w:val="26"/>
          <w:szCs w:val="26"/>
        </w:rPr>
        <w:t>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4C73E0">
        <w:rPr>
          <w:rFonts w:ascii="Times New Roman" w:hAnsi="Times New Roman" w:cs="Times New Roman"/>
          <w:sz w:val="26"/>
          <w:szCs w:val="26"/>
        </w:rPr>
        <w:t>со дня его подписания.</w:t>
      </w:r>
    </w:p>
    <w:p w:rsidR="0073646E" w:rsidRDefault="007E43E7" w:rsidP="007364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3646E">
        <w:rPr>
          <w:rFonts w:ascii="Times New Roman" w:hAnsi="Times New Roman" w:cs="Times New Roman"/>
          <w:sz w:val="26"/>
          <w:szCs w:val="26"/>
        </w:rPr>
        <w:t>п</w:t>
      </w:r>
      <w:r w:rsidR="0073646E" w:rsidRPr="00CF2394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приведения </w:t>
      </w:r>
      <w:r w:rsidR="0073646E" w:rsidRPr="00271095">
        <w:rPr>
          <w:rFonts w:ascii="Times New Roman" w:hAnsi="Times New Roman" w:cs="Times New Roman"/>
          <w:sz w:val="26"/>
          <w:szCs w:val="26"/>
        </w:rPr>
        <w:t>постановлени</w:t>
      </w:r>
      <w:r w:rsidR="0073646E">
        <w:rPr>
          <w:rFonts w:ascii="Times New Roman" w:hAnsi="Times New Roman" w:cs="Times New Roman"/>
          <w:sz w:val="26"/>
          <w:szCs w:val="26"/>
        </w:rPr>
        <w:t>я</w:t>
      </w:r>
      <w:r w:rsidR="0073646E" w:rsidRPr="00271095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16.10.2007 № 140 «О Порядке формирования и ведения Реестра инвестиционных проектов Томской области» (далее – Порядок) в соответствие с </w:t>
      </w:r>
      <w:hyperlink r:id="rId4" w:history="1">
        <w:r w:rsidR="0073646E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73646E" w:rsidRPr="00271095">
        <w:rPr>
          <w:rFonts w:ascii="Times New Roman" w:hAnsi="Times New Roman" w:cs="Times New Roman"/>
          <w:sz w:val="26"/>
          <w:szCs w:val="26"/>
        </w:rPr>
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5" w:history="1">
        <w:r w:rsidR="0073646E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73646E" w:rsidRPr="00271095">
        <w:rPr>
          <w:rFonts w:ascii="Times New Roman" w:hAnsi="Times New Roman" w:cs="Times New Roman"/>
          <w:sz w:val="26"/>
          <w:szCs w:val="26"/>
        </w:rPr>
        <w:t xml:space="preserve"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проекта. Также </w:t>
      </w:r>
      <w:r w:rsidR="0073646E">
        <w:rPr>
          <w:rFonts w:ascii="Times New Roman" w:hAnsi="Times New Roman" w:cs="Times New Roman"/>
          <w:sz w:val="26"/>
          <w:szCs w:val="26"/>
        </w:rPr>
        <w:t xml:space="preserve">в </w:t>
      </w:r>
      <w:r w:rsidR="0073646E" w:rsidRPr="00271095">
        <w:rPr>
          <w:rFonts w:ascii="Times New Roman" w:hAnsi="Times New Roman" w:cs="Times New Roman"/>
          <w:sz w:val="26"/>
          <w:szCs w:val="26"/>
        </w:rPr>
        <w:t>Порядк</w:t>
      </w:r>
      <w:r w:rsidR="0073646E">
        <w:rPr>
          <w:rFonts w:ascii="Times New Roman" w:hAnsi="Times New Roman" w:cs="Times New Roman"/>
          <w:sz w:val="26"/>
          <w:szCs w:val="26"/>
        </w:rPr>
        <w:t xml:space="preserve">е необходимо </w:t>
      </w:r>
      <w:r w:rsidR="0073646E" w:rsidRPr="00271095">
        <w:rPr>
          <w:rFonts w:ascii="Times New Roman" w:hAnsi="Times New Roman" w:cs="Times New Roman"/>
          <w:sz w:val="26"/>
          <w:szCs w:val="26"/>
        </w:rPr>
        <w:t>предусм</w:t>
      </w:r>
      <w:r w:rsidR="0073646E">
        <w:rPr>
          <w:rFonts w:ascii="Times New Roman" w:hAnsi="Times New Roman" w:cs="Times New Roman"/>
          <w:sz w:val="26"/>
          <w:szCs w:val="26"/>
        </w:rPr>
        <w:t>отреть срок для</w:t>
      </w:r>
      <w:r w:rsidR="0073646E"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 w:rsidR="0073646E">
        <w:rPr>
          <w:rFonts w:ascii="Times New Roman" w:hAnsi="Times New Roman" w:cs="Times New Roman"/>
          <w:sz w:val="26"/>
          <w:szCs w:val="26"/>
        </w:rPr>
        <w:t>.</w:t>
      </w:r>
    </w:p>
    <w:p w:rsidR="0073646E" w:rsidRPr="00CF2394" w:rsidRDefault="0073646E" w:rsidP="00DE03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DA5460" w:rsidRPr="00271095" w:rsidRDefault="00DA5460" w:rsidP="00DA5460">
      <w:pPr>
        <w:jc w:val="both"/>
        <w:rPr>
          <w:rFonts w:ascii="Times New Roman" w:hAnsi="Times New Roman" w:cs="Times New Roman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>Общая:</w:t>
      </w:r>
      <w:r>
        <w:rPr>
          <w:rFonts w:ascii="Times New Roman" w:hAnsi="Times New Roman" w:cs="Times New Roman"/>
          <w:sz w:val="26"/>
          <w:szCs w:val="26"/>
        </w:rPr>
        <w:t xml:space="preserve"> С</w:t>
      </w:r>
      <w:r w:rsidRPr="00CF2394">
        <w:rPr>
          <w:rFonts w:ascii="Times New Roman" w:hAnsi="Times New Roman" w:cs="Times New Roman"/>
          <w:sz w:val="26"/>
          <w:szCs w:val="26"/>
        </w:rPr>
        <w:t>овершенствовани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CF2394">
        <w:rPr>
          <w:rFonts w:ascii="Times New Roman" w:hAnsi="Times New Roman" w:cs="Times New Roman"/>
          <w:sz w:val="26"/>
          <w:szCs w:val="26"/>
        </w:rPr>
        <w:t xml:space="preserve"> порядка </w:t>
      </w:r>
      <w:r w:rsidRPr="00271095">
        <w:rPr>
          <w:rFonts w:ascii="Times New Roman" w:hAnsi="Times New Roman" w:cs="Times New Roman"/>
          <w:sz w:val="26"/>
          <w:szCs w:val="26"/>
        </w:rPr>
        <w:t>формировани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271095">
        <w:rPr>
          <w:rFonts w:ascii="Times New Roman" w:hAnsi="Times New Roman" w:cs="Times New Roman"/>
          <w:sz w:val="26"/>
          <w:szCs w:val="26"/>
        </w:rPr>
        <w:t xml:space="preserve"> и ведени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271095">
        <w:rPr>
          <w:rFonts w:ascii="Times New Roman" w:hAnsi="Times New Roman" w:cs="Times New Roman"/>
          <w:sz w:val="26"/>
          <w:szCs w:val="26"/>
        </w:rPr>
        <w:t xml:space="preserve"> Реестра инвестиционных проектов Томской области </w:t>
      </w:r>
    </w:p>
    <w:p w:rsidR="00DA5460" w:rsidRPr="00CF2394" w:rsidRDefault="00DA5460" w:rsidP="00DA546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>Частная</w:t>
      </w:r>
      <w:r w:rsidRPr="00CF2394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Pr="00CF2394">
        <w:rPr>
          <w:rFonts w:ascii="Times New Roman" w:hAnsi="Times New Roman" w:cs="Times New Roman"/>
          <w:sz w:val="26"/>
          <w:szCs w:val="26"/>
        </w:rPr>
        <w:t>приведени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CF2394">
        <w:rPr>
          <w:rFonts w:ascii="Times New Roman" w:hAnsi="Times New Roman" w:cs="Times New Roman"/>
          <w:sz w:val="26"/>
          <w:szCs w:val="26"/>
        </w:rPr>
        <w:t xml:space="preserve"> </w:t>
      </w:r>
      <w:r w:rsidRPr="00271095">
        <w:rPr>
          <w:rFonts w:ascii="Times New Roman" w:hAnsi="Times New Roman" w:cs="Times New Roman"/>
          <w:sz w:val="26"/>
          <w:szCs w:val="26"/>
        </w:rPr>
        <w:t>Порядк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71095">
        <w:rPr>
          <w:rFonts w:ascii="Times New Roman" w:hAnsi="Times New Roman" w:cs="Times New Roman"/>
          <w:sz w:val="26"/>
          <w:szCs w:val="26"/>
        </w:rPr>
        <w:t xml:space="preserve"> в соответствие с </w:t>
      </w:r>
      <w:hyperlink r:id="rId6" w:history="1">
        <w:r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Pr="00271095">
        <w:rPr>
          <w:rFonts w:ascii="Times New Roman" w:hAnsi="Times New Roman" w:cs="Times New Roman"/>
          <w:sz w:val="26"/>
          <w:szCs w:val="26"/>
        </w:rPr>
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7" w:history="1">
        <w:r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Pr="00271095">
        <w:rPr>
          <w:rFonts w:ascii="Times New Roman" w:hAnsi="Times New Roman" w:cs="Times New Roman"/>
          <w:sz w:val="26"/>
          <w:szCs w:val="26"/>
        </w:rPr>
        <w:t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</w:t>
      </w:r>
      <w:r>
        <w:rPr>
          <w:rFonts w:ascii="Times New Roman" w:hAnsi="Times New Roman" w:cs="Times New Roman"/>
          <w:sz w:val="26"/>
          <w:szCs w:val="26"/>
        </w:rPr>
        <w:t>, установление</w:t>
      </w:r>
      <w:r w:rsidRPr="00271095">
        <w:rPr>
          <w:rFonts w:ascii="Times New Roman" w:hAnsi="Times New Roman" w:cs="Times New Roman"/>
          <w:sz w:val="26"/>
          <w:szCs w:val="26"/>
        </w:rPr>
        <w:t xml:space="preserve"> срок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A5460" w:rsidRPr="00CF2394" w:rsidRDefault="00DA5460" w:rsidP="0052704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F85B44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269F" w:rsidRDefault="00F85B44" w:rsidP="003926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</w:t>
      </w:r>
      <w:r w:rsidRPr="00F85B44">
        <w:rPr>
          <w:rFonts w:ascii="Times New Roman" w:hAnsi="Times New Roman" w:cs="Times New Roman"/>
          <w:sz w:val="26"/>
          <w:szCs w:val="26"/>
        </w:rPr>
        <w:t xml:space="preserve">зменения в </w:t>
      </w:r>
      <w:r w:rsidR="0039269F">
        <w:rPr>
          <w:rFonts w:ascii="Times New Roman" w:hAnsi="Times New Roman" w:cs="Times New Roman"/>
          <w:sz w:val="26"/>
          <w:szCs w:val="26"/>
        </w:rPr>
        <w:t>Порядок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85B44">
        <w:rPr>
          <w:rFonts w:ascii="Times New Roman" w:hAnsi="Times New Roman" w:cs="Times New Roman"/>
          <w:sz w:val="26"/>
          <w:szCs w:val="26"/>
        </w:rPr>
        <w:t xml:space="preserve">вносятся с целью </w:t>
      </w:r>
      <w:r w:rsidR="0039269F">
        <w:rPr>
          <w:rFonts w:ascii="Times New Roman" w:hAnsi="Times New Roman" w:cs="Times New Roman"/>
          <w:sz w:val="26"/>
          <w:szCs w:val="26"/>
        </w:rPr>
        <w:t xml:space="preserve">его </w:t>
      </w:r>
      <w:r w:rsidR="0039269F" w:rsidRPr="00CF2394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39269F" w:rsidRPr="00271095">
        <w:rPr>
          <w:rFonts w:ascii="Times New Roman" w:hAnsi="Times New Roman" w:cs="Times New Roman"/>
          <w:sz w:val="26"/>
          <w:szCs w:val="26"/>
        </w:rPr>
        <w:t xml:space="preserve">в соответствие с </w:t>
      </w:r>
      <w:hyperlink r:id="rId8" w:history="1">
        <w:r w:rsidR="0039269F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39269F" w:rsidRPr="00271095">
        <w:rPr>
          <w:rFonts w:ascii="Times New Roman" w:hAnsi="Times New Roman" w:cs="Times New Roman"/>
          <w:sz w:val="26"/>
          <w:szCs w:val="26"/>
        </w:rPr>
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9" w:history="1">
        <w:r w:rsidR="0039269F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39269F" w:rsidRPr="00271095">
        <w:rPr>
          <w:rFonts w:ascii="Times New Roman" w:hAnsi="Times New Roman" w:cs="Times New Roman"/>
          <w:sz w:val="26"/>
          <w:szCs w:val="26"/>
        </w:rPr>
        <w:t xml:space="preserve"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проекта. Также </w:t>
      </w:r>
      <w:r w:rsidR="0039269F">
        <w:rPr>
          <w:rFonts w:ascii="Times New Roman" w:hAnsi="Times New Roman" w:cs="Times New Roman"/>
          <w:sz w:val="26"/>
          <w:szCs w:val="26"/>
        </w:rPr>
        <w:t xml:space="preserve">в </w:t>
      </w:r>
      <w:r w:rsidR="0039269F" w:rsidRPr="00271095">
        <w:rPr>
          <w:rFonts w:ascii="Times New Roman" w:hAnsi="Times New Roman" w:cs="Times New Roman"/>
          <w:sz w:val="26"/>
          <w:szCs w:val="26"/>
        </w:rPr>
        <w:t>Порядк</w:t>
      </w:r>
      <w:r w:rsidR="0039269F">
        <w:rPr>
          <w:rFonts w:ascii="Times New Roman" w:hAnsi="Times New Roman" w:cs="Times New Roman"/>
          <w:sz w:val="26"/>
          <w:szCs w:val="26"/>
        </w:rPr>
        <w:t xml:space="preserve">е необходимо </w:t>
      </w:r>
      <w:r w:rsidR="0039269F" w:rsidRPr="00271095">
        <w:rPr>
          <w:rFonts w:ascii="Times New Roman" w:hAnsi="Times New Roman" w:cs="Times New Roman"/>
          <w:sz w:val="26"/>
          <w:szCs w:val="26"/>
        </w:rPr>
        <w:t>предусм</w:t>
      </w:r>
      <w:r w:rsidR="0039269F">
        <w:rPr>
          <w:rFonts w:ascii="Times New Roman" w:hAnsi="Times New Roman" w:cs="Times New Roman"/>
          <w:sz w:val="26"/>
          <w:szCs w:val="26"/>
        </w:rPr>
        <w:t>отреть срок для</w:t>
      </w:r>
      <w:r w:rsidR="0039269F"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 w:rsidR="0039269F">
        <w:rPr>
          <w:rFonts w:ascii="Times New Roman" w:hAnsi="Times New Roman" w:cs="Times New Roman"/>
          <w:sz w:val="26"/>
          <w:szCs w:val="26"/>
        </w:rPr>
        <w:t>.</w:t>
      </w:r>
    </w:p>
    <w:p w:rsidR="00681306" w:rsidRDefault="00681306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</w:p>
    <w:p w:rsidR="0089621E" w:rsidRPr="007A4027" w:rsidRDefault="00DD10A6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B3809" w:rsidRPr="007A4027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sz w:val="26"/>
          <w:szCs w:val="26"/>
        </w:rPr>
        <w:t xml:space="preserve">с </w:t>
      </w:r>
      <w:r w:rsidR="00681306">
        <w:rPr>
          <w:sz w:val="26"/>
          <w:szCs w:val="26"/>
        </w:rPr>
        <w:t>18</w:t>
      </w:r>
      <w:r w:rsidR="00E12A21" w:rsidRPr="007A4027">
        <w:rPr>
          <w:sz w:val="26"/>
          <w:szCs w:val="26"/>
        </w:rPr>
        <w:t xml:space="preserve"> </w:t>
      </w:r>
      <w:r w:rsidR="00F85B44">
        <w:rPr>
          <w:sz w:val="26"/>
          <w:szCs w:val="26"/>
        </w:rPr>
        <w:t>февраля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по </w:t>
      </w:r>
      <w:r w:rsidR="00681306">
        <w:rPr>
          <w:sz w:val="26"/>
          <w:szCs w:val="26"/>
        </w:rPr>
        <w:t>03 марта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года. </w:t>
      </w:r>
      <w:r w:rsidR="0089621E" w:rsidRPr="007A4027">
        <w:rPr>
          <w:sz w:val="26"/>
          <w:szCs w:val="26"/>
        </w:rPr>
        <w:t xml:space="preserve"> О проведении публичного обсуждения проекта, и его сроках извещены письменно</w:t>
      </w:r>
      <w:r w:rsidR="009E3B7F" w:rsidRPr="007A4027">
        <w:rPr>
          <w:sz w:val="26"/>
          <w:szCs w:val="26"/>
        </w:rPr>
        <w:t xml:space="preserve"> и по </w:t>
      </w:r>
      <w:proofErr w:type="spellStart"/>
      <w:r w:rsidR="009E3B7F" w:rsidRPr="007A4027">
        <w:rPr>
          <w:sz w:val="26"/>
          <w:szCs w:val="26"/>
        </w:rPr>
        <w:t>эл.почте</w:t>
      </w:r>
      <w:proofErr w:type="spellEnd"/>
      <w:r w:rsidR="0089621E" w:rsidRPr="007A4027">
        <w:rPr>
          <w:sz w:val="26"/>
          <w:szCs w:val="26"/>
        </w:rPr>
        <w:t>:</w:t>
      </w:r>
      <w:r w:rsidR="0089621E" w:rsidRPr="007A4027">
        <w:rPr>
          <w:i/>
          <w:sz w:val="26"/>
          <w:szCs w:val="26"/>
        </w:rPr>
        <w:t xml:space="preserve"> </w:t>
      </w:r>
      <w:r w:rsidR="0089621E" w:rsidRPr="007A4027">
        <w:rPr>
          <w:sz w:val="26"/>
          <w:szCs w:val="26"/>
        </w:rPr>
        <w:t xml:space="preserve"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sz w:val="26"/>
          <w:szCs w:val="26"/>
        </w:rPr>
        <w:t>работодателей Томской области».</w:t>
      </w:r>
    </w:p>
    <w:p w:rsidR="00013738" w:rsidRPr="00013738" w:rsidRDefault="00E12A21" w:rsidP="00013738">
      <w:pPr>
        <w:pStyle w:val="a8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 xml:space="preserve">   </w:t>
      </w:r>
      <w:r w:rsidR="000B0389">
        <w:rPr>
          <w:i/>
          <w:sz w:val="26"/>
          <w:szCs w:val="26"/>
        </w:rPr>
        <w:t xml:space="preserve">      </w:t>
      </w:r>
      <w:r w:rsidR="00DB3809"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013738">
        <w:rPr>
          <w:i/>
          <w:sz w:val="26"/>
          <w:szCs w:val="26"/>
        </w:rPr>
        <w:t xml:space="preserve">1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10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E37EA" w:rsidRDefault="000B0389" w:rsidP="00AE37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630CE5">
        <w:rPr>
          <w:rFonts w:ascii="Times New Roman" w:hAnsi="Times New Roman" w:cs="Times New Roman"/>
          <w:sz w:val="26"/>
          <w:szCs w:val="26"/>
        </w:rPr>
        <w:t>Порядок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с целью </w:t>
      </w:r>
      <w:r w:rsidR="00EB06EE">
        <w:rPr>
          <w:rFonts w:ascii="Times New Roman" w:hAnsi="Times New Roman" w:cs="Times New Roman"/>
          <w:sz w:val="26"/>
          <w:szCs w:val="26"/>
        </w:rPr>
        <w:t xml:space="preserve">его приведения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в соответствие </w:t>
      </w:r>
      <w:r w:rsidR="000D1399" w:rsidRPr="00271095">
        <w:rPr>
          <w:rFonts w:ascii="Times New Roman" w:hAnsi="Times New Roman" w:cs="Times New Roman"/>
          <w:sz w:val="26"/>
          <w:szCs w:val="26"/>
        </w:rPr>
        <w:t xml:space="preserve">с </w:t>
      </w:r>
      <w:hyperlink r:id="rId11" w:history="1">
        <w:r w:rsidR="000D1399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0D1399" w:rsidRPr="00271095">
        <w:rPr>
          <w:rFonts w:ascii="Times New Roman" w:hAnsi="Times New Roman" w:cs="Times New Roman"/>
          <w:sz w:val="26"/>
          <w:szCs w:val="26"/>
        </w:rPr>
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12" w:history="1">
        <w:r w:rsidR="000D1399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0D1399" w:rsidRPr="00271095">
        <w:rPr>
          <w:rFonts w:ascii="Times New Roman" w:hAnsi="Times New Roman" w:cs="Times New Roman"/>
          <w:sz w:val="26"/>
          <w:szCs w:val="26"/>
        </w:rPr>
        <w:t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0D1399" w:rsidRPr="000D1399">
        <w:rPr>
          <w:rFonts w:ascii="Times New Roman" w:hAnsi="Times New Roman" w:cs="Times New Roman"/>
          <w:sz w:val="26"/>
          <w:szCs w:val="26"/>
        </w:rPr>
        <w:t xml:space="preserve"> </w:t>
      </w:r>
      <w:r w:rsidR="000D1399" w:rsidRPr="00271095">
        <w:rPr>
          <w:rFonts w:ascii="Times New Roman" w:hAnsi="Times New Roman" w:cs="Times New Roman"/>
          <w:sz w:val="26"/>
          <w:szCs w:val="26"/>
        </w:rPr>
        <w:t>в части показателей социальной эффект</w:t>
      </w:r>
      <w:r w:rsidR="00AE37EA">
        <w:rPr>
          <w:rFonts w:ascii="Times New Roman" w:hAnsi="Times New Roman" w:cs="Times New Roman"/>
          <w:sz w:val="26"/>
          <w:szCs w:val="26"/>
        </w:rPr>
        <w:t xml:space="preserve">ивности инвестиционного проекта, а также </w:t>
      </w:r>
      <w:r w:rsidR="00AE37EA">
        <w:rPr>
          <w:rFonts w:ascii="Times New Roman" w:hAnsi="Times New Roman" w:cs="Times New Roman"/>
          <w:sz w:val="26"/>
          <w:szCs w:val="26"/>
        </w:rPr>
        <w:lastRenderedPageBreak/>
        <w:t>необходимо</w:t>
      </w:r>
      <w:r w:rsidR="00AE37EA">
        <w:rPr>
          <w:rFonts w:ascii="Times New Roman" w:hAnsi="Times New Roman" w:cs="Times New Roman"/>
          <w:sz w:val="26"/>
          <w:szCs w:val="26"/>
        </w:rPr>
        <w:t>сть установления</w:t>
      </w:r>
      <w:r w:rsidR="00AE37EA">
        <w:rPr>
          <w:rFonts w:ascii="Times New Roman" w:hAnsi="Times New Roman" w:cs="Times New Roman"/>
          <w:sz w:val="26"/>
          <w:szCs w:val="26"/>
        </w:rPr>
        <w:t xml:space="preserve"> </w:t>
      </w:r>
      <w:r w:rsidR="003A5C19">
        <w:rPr>
          <w:rFonts w:ascii="Times New Roman" w:hAnsi="Times New Roman" w:cs="Times New Roman"/>
          <w:sz w:val="26"/>
          <w:szCs w:val="26"/>
        </w:rPr>
        <w:t xml:space="preserve">в Порядке </w:t>
      </w:r>
      <w:bookmarkStart w:id="0" w:name="_GoBack"/>
      <w:bookmarkEnd w:id="0"/>
      <w:r w:rsidR="00AE37EA">
        <w:rPr>
          <w:rFonts w:ascii="Times New Roman" w:hAnsi="Times New Roman" w:cs="Times New Roman"/>
          <w:sz w:val="26"/>
          <w:szCs w:val="26"/>
        </w:rPr>
        <w:t>срок</w:t>
      </w:r>
      <w:r w:rsidR="00AE37EA">
        <w:rPr>
          <w:rFonts w:ascii="Times New Roman" w:hAnsi="Times New Roman" w:cs="Times New Roman"/>
          <w:sz w:val="26"/>
          <w:szCs w:val="26"/>
        </w:rPr>
        <w:t>а</w:t>
      </w:r>
      <w:r w:rsidR="00AE37EA">
        <w:rPr>
          <w:rFonts w:ascii="Times New Roman" w:hAnsi="Times New Roman" w:cs="Times New Roman"/>
          <w:sz w:val="26"/>
          <w:szCs w:val="26"/>
        </w:rPr>
        <w:t xml:space="preserve"> для</w:t>
      </w:r>
      <w:r w:rsidR="00AE37EA"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 w:rsidR="00AE37EA">
        <w:rPr>
          <w:rFonts w:ascii="Times New Roman" w:hAnsi="Times New Roman" w:cs="Times New Roman"/>
          <w:sz w:val="26"/>
          <w:szCs w:val="26"/>
        </w:rPr>
        <w:t>.</w:t>
      </w:r>
    </w:p>
    <w:p w:rsidR="0083475F" w:rsidRDefault="0083475F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E26AB6" w:rsidRDefault="000F5720" w:rsidP="00E26A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26AB6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Pr="00E26AB6">
        <w:rPr>
          <w:rFonts w:ascii="Times New Roman" w:hAnsi="Times New Roman" w:cs="Times New Roman"/>
          <w:sz w:val="26"/>
          <w:szCs w:val="26"/>
        </w:rPr>
        <w:t>–</w:t>
      </w:r>
      <w:r w:rsidR="00E26AB6" w:rsidRPr="00E26AB6">
        <w:rPr>
          <w:rFonts w:ascii="Times New Roman" w:hAnsi="Times New Roman" w:cs="Times New Roman"/>
          <w:sz w:val="26"/>
          <w:szCs w:val="26"/>
        </w:rPr>
        <w:t xml:space="preserve"> </w:t>
      </w:r>
      <w:r w:rsidR="00E26AB6">
        <w:rPr>
          <w:rFonts w:ascii="Times New Roman" w:hAnsi="Times New Roman" w:cs="Times New Roman"/>
          <w:sz w:val="26"/>
          <w:szCs w:val="26"/>
        </w:rPr>
        <w:t>отсутствие в Реестре инвестиционных проектов сведений о п</w:t>
      </w:r>
      <w:r w:rsidR="00E26AB6" w:rsidRPr="00271095">
        <w:rPr>
          <w:rFonts w:ascii="Times New Roman" w:hAnsi="Times New Roman" w:cs="Times New Roman"/>
          <w:sz w:val="26"/>
          <w:szCs w:val="26"/>
        </w:rPr>
        <w:t>оказател</w:t>
      </w:r>
      <w:r w:rsidR="00E26AB6">
        <w:rPr>
          <w:rFonts w:ascii="Times New Roman" w:hAnsi="Times New Roman" w:cs="Times New Roman"/>
          <w:sz w:val="26"/>
          <w:szCs w:val="26"/>
        </w:rPr>
        <w:t>ях</w:t>
      </w:r>
      <w:r w:rsidR="00E26AB6" w:rsidRPr="00271095">
        <w:rPr>
          <w:rFonts w:ascii="Times New Roman" w:hAnsi="Times New Roman" w:cs="Times New Roman"/>
          <w:sz w:val="26"/>
          <w:szCs w:val="26"/>
        </w:rPr>
        <w:t xml:space="preserve"> социальной эффективности инвестиционно</w:t>
      </w:r>
      <w:r w:rsidR="00E26AB6">
        <w:rPr>
          <w:rFonts w:ascii="Times New Roman" w:hAnsi="Times New Roman" w:cs="Times New Roman"/>
          <w:sz w:val="26"/>
          <w:szCs w:val="26"/>
        </w:rPr>
        <w:t xml:space="preserve">го проекта, соответствующих тому, как они изложены в </w:t>
      </w:r>
      <w:hyperlink r:id="rId13" w:history="1">
        <w:r w:rsidR="00E26AB6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E26AB6">
        <w:rPr>
          <w:rFonts w:ascii="Times New Roman" w:hAnsi="Times New Roman" w:cs="Times New Roman"/>
          <w:sz w:val="26"/>
          <w:szCs w:val="26"/>
        </w:rPr>
        <w:t>и</w:t>
      </w:r>
      <w:r w:rsidR="00E26AB6" w:rsidRPr="00271095">
        <w:rPr>
          <w:rFonts w:ascii="Times New Roman" w:hAnsi="Times New Roman" w:cs="Times New Roman"/>
          <w:sz w:val="26"/>
          <w:szCs w:val="26"/>
        </w:rPr>
        <w:t xml:space="preserve">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14" w:history="1">
        <w:r w:rsidR="00E26AB6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692136">
        <w:rPr>
          <w:rFonts w:ascii="Times New Roman" w:hAnsi="Times New Roman" w:cs="Times New Roman"/>
          <w:sz w:val="26"/>
          <w:szCs w:val="26"/>
        </w:rPr>
        <w:t>и</w:t>
      </w:r>
      <w:r w:rsidR="00E26AB6" w:rsidRPr="00271095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EB06EE">
        <w:rPr>
          <w:rFonts w:ascii="Times New Roman" w:hAnsi="Times New Roman" w:cs="Times New Roman"/>
          <w:sz w:val="26"/>
          <w:szCs w:val="26"/>
        </w:rPr>
        <w:t>;</w:t>
      </w:r>
    </w:p>
    <w:p w:rsidR="002A0720" w:rsidRDefault="002A0720" w:rsidP="00E2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25A88" w:rsidRPr="002A0720" w:rsidRDefault="00F25A88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26AB6">
        <w:rPr>
          <w:rFonts w:ascii="Times New Roman" w:hAnsi="Times New Roman" w:cs="Times New Roman"/>
          <w:sz w:val="26"/>
          <w:szCs w:val="26"/>
        </w:rPr>
        <w:t>отсутствие срока</w:t>
      </w:r>
      <w:r w:rsidR="00E26AB6" w:rsidRPr="00E26AB6">
        <w:rPr>
          <w:rFonts w:ascii="Times New Roman" w:hAnsi="Times New Roman" w:cs="Times New Roman"/>
          <w:sz w:val="26"/>
          <w:szCs w:val="26"/>
        </w:rPr>
        <w:t xml:space="preserve"> </w:t>
      </w:r>
      <w:r w:rsidR="00E26AB6">
        <w:rPr>
          <w:rFonts w:ascii="Times New Roman" w:hAnsi="Times New Roman" w:cs="Times New Roman"/>
          <w:sz w:val="26"/>
          <w:szCs w:val="26"/>
        </w:rPr>
        <w:t>для</w:t>
      </w:r>
      <w:r w:rsidR="00E26AB6"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 w:rsidR="00EB06EE">
        <w:rPr>
          <w:rFonts w:ascii="Times New Roman" w:hAnsi="Times New Roman" w:cs="Times New Roman"/>
          <w:sz w:val="26"/>
          <w:szCs w:val="26"/>
        </w:rPr>
        <w:t>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E0314" w:rsidRDefault="00C675DB" w:rsidP="00EE0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Pr="00C675DB">
        <w:rPr>
          <w:rFonts w:ascii="Times New Roman" w:hAnsi="Times New Roman" w:cs="Times New Roman"/>
          <w:sz w:val="26"/>
          <w:szCs w:val="26"/>
        </w:rPr>
        <w:t xml:space="preserve"> </w:t>
      </w:r>
      <w:r w:rsidR="00EE0314">
        <w:rPr>
          <w:rFonts w:ascii="Times New Roman" w:hAnsi="Times New Roman" w:cs="Times New Roman"/>
          <w:sz w:val="26"/>
          <w:szCs w:val="26"/>
        </w:rPr>
        <w:t xml:space="preserve">Порядок с </w:t>
      </w:r>
      <w:r w:rsidRPr="00F85B44">
        <w:rPr>
          <w:rFonts w:ascii="Times New Roman" w:hAnsi="Times New Roman" w:cs="Times New Roman"/>
          <w:sz w:val="26"/>
          <w:szCs w:val="26"/>
        </w:rPr>
        <w:t>целью</w:t>
      </w:r>
      <w:r w:rsidR="00EE0314">
        <w:rPr>
          <w:rFonts w:ascii="Times New Roman" w:hAnsi="Times New Roman" w:cs="Times New Roman"/>
          <w:sz w:val="26"/>
          <w:szCs w:val="26"/>
        </w:rPr>
        <w:t xml:space="preserve"> его </w:t>
      </w:r>
      <w:r w:rsidRPr="00F85B44">
        <w:rPr>
          <w:rFonts w:ascii="Times New Roman" w:hAnsi="Times New Roman" w:cs="Times New Roman"/>
          <w:sz w:val="26"/>
          <w:szCs w:val="26"/>
        </w:rPr>
        <w:t xml:space="preserve">приведения  в соответствие с </w:t>
      </w:r>
      <w:hyperlink r:id="rId15" w:history="1">
        <w:r w:rsidR="00EE0314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EE0314">
        <w:rPr>
          <w:rFonts w:ascii="Times New Roman" w:hAnsi="Times New Roman" w:cs="Times New Roman"/>
          <w:sz w:val="26"/>
          <w:szCs w:val="26"/>
        </w:rPr>
        <w:t>ем</w:t>
      </w:r>
      <w:r w:rsidR="00EE0314" w:rsidRPr="00271095">
        <w:rPr>
          <w:rFonts w:ascii="Times New Roman" w:hAnsi="Times New Roman" w:cs="Times New Roman"/>
          <w:sz w:val="26"/>
          <w:szCs w:val="26"/>
        </w:rPr>
        <w:t xml:space="preserve">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16" w:history="1">
        <w:r w:rsidR="00EE0314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EE0314">
        <w:rPr>
          <w:rFonts w:ascii="Times New Roman" w:hAnsi="Times New Roman" w:cs="Times New Roman"/>
          <w:sz w:val="26"/>
          <w:szCs w:val="26"/>
        </w:rPr>
        <w:t>ем</w:t>
      </w:r>
      <w:r w:rsidR="00EE0314" w:rsidRPr="00271095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7B0C1F">
        <w:rPr>
          <w:rFonts w:ascii="Times New Roman" w:hAnsi="Times New Roman" w:cs="Times New Roman"/>
          <w:sz w:val="26"/>
          <w:szCs w:val="26"/>
        </w:rPr>
        <w:t>.</w:t>
      </w:r>
    </w:p>
    <w:p w:rsidR="00C675DB" w:rsidRPr="00F85B44" w:rsidRDefault="00C675DB" w:rsidP="00C675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733E11" w:rsidP="00CF5B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формировани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и 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Реестра инвестиционных проектов Томской области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733E11" w:rsidP="00F660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Порядк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соответствие с </w:t>
            </w:r>
            <w:hyperlink r:id="rId17" w:history="1">
              <w:r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      </w:r>
            <w:hyperlink r:id="rId18" w:history="1">
              <w:r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установление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срок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включения в Реестр сведений об изменении цели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C57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формировани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и 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Реестра инвестиционных проектов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C57EEE" w:rsidP="003D5F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Порядк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соответствие с </w:t>
            </w:r>
            <w:hyperlink r:id="rId19" w:history="1">
              <w:r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      </w:r>
            <w:hyperlink r:id="rId20" w:history="1">
              <w:r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Pr="00271095">
              <w:rPr>
                <w:rFonts w:ascii="Times New Roman" w:hAnsi="Times New Roman" w:cs="Times New Roman"/>
                <w:sz w:val="26"/>
                <w:szCs w:val="26"/>
              </w:rPr>
              <w:t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установление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срок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включения в Реестр сведений об изменении цели проекта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430A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</w:t>
            </w:r>
            <w:r w:rsidR="00D61D98">
              <w:rPr>
                <w:rFonts w:ascii="Times New Roman" w:hAnsi="Times New Roman" w:cs="Times New Roman"/>
                <w:i/>
                <w:sz w:val="26"/>
                <w:szCs w:val="26"/>
              </w:rPr>
              <w:t>и на территории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5E45A4" w:rsidP="00BA4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</w:t>
            </w:r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>Порядк</w:t>
            </w:r>
            <w:r w:rsidR="00BA4868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соответствие с </w:t>
            </w:r>
            <w:hyperlink r:id="rId21" w:history="1">
              <w:r w:rsidR="00BA4868"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      </w:r>
            <w:hyperlink r:id="rId22" w:history="1">
              <w:r w:rsidR="00BA4868" w:rsidRPr="00271095">
                <w:rPr>
                  <w:rFonts w:ascii="Times New Roman" w:hAnsi="Times New Roman" w:cs="Times New Roman"/>
                  <w:sz w:val="26"/>
                  <w:szCs w:val="26"/>
                </w:rPr>
                <w:t>постановлени</w:t>
              </w:r>
            </w:hyperlink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>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</w:t>
            </w:r>
            <w:r w:rsidR="00BA4868">
              <w:rPr>
                <w:rFonts w:ascii="Times New Roman" w:hAnsi="Times New Roman" w:cs="Times New Roman"/>
                <w:sz w:val="26"/>
                <w:szCs w:val="26"/>
              </w:rPr>
              <w:t>, установление</w:t>
            </w:r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срок</w:t>
            </w:r>
            <w:r w:rsidR="00BA4868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BA4868" w:rsidRPr="00271095">
              <w:rPr>
                <w:rFonts w:ascii="Times New Roman" w:hAnsi="Times New Roman" w:cs="Times New Roman"/>
                <w:sz w:val="26"/>
                <w:szCs w:val="26"/>
              </w:rPr>
              <w:t xml:space="preserve"> включения в Реестр сведений об изменении цели проекта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Качественная характеристика и оценка динамики численности потенциальных адресатов предлагаемого правового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90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</w:t>
            </w:r>
            <w:r w:rsidR="00490CF6">
              <w:rPr>
                <w:rFonts w:ascii="Times New Roman" w:hAnsi="Times New Roman" w:cs="Times New Roman"/>
                <w:sz w:val="26"/>
                <w:szCs w:val="26"/>
              </w:rPr>
              <w:t>Порядком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39DE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3D39DE">
        <w:rPr>
          <w:rFonts w:ascii="Times New Roman" w:hAnsi="Times New Roman" w:cs="Times New Roman"/>
          <w:sz w:val="26"/>
          <w:szCs w:val="26"/>
        </w:rPr>
        <w:t>п</w:t>
      </w:r>
      <w:r w:rsidR="003D39DE" w:rsidRPr="00CF2394">
        <w:rPr>
          <w:rFonts w:ascii="Times New Roman" w:hAnsi="Times New Roman" w:cs="Times New Roman"/>
          <w:sz w:val="26"/>
          <w:szCs w:val="26"/>
        </w:rPr>
        <w:t>риведени</w:t>
      </w:r>
      <w:r w:rsidR="003D39DE">
        <w:rPr>
          <w:rFonts w:ascii="Times New Roman" w:hAnsi="Times New Roman" w:cs="Times New Roman"/>
          <w:sz w:val="26"/>
          <w:szCs w:val="26"/>
        </w:rPr>
        <w:t>я</w:t>
      </w:r>
      <w:r w:rsidR="003D39DE" w:rsidRPr="00CF2394">
        <w:rPr>
          <w:rFonts w:ascii="Times New Roman" w:hAnsi="Times New Roman" w:cs="Times New Roman"/>
          <w:sz w:val="26"/>
          <w:szCs w:val="26"/>
        </w:rPr>
        <w:t xml:space="preserve"> </w:t>
      </w:r>
      <w:r w:rsidR="003D39DE" w:rsidRPr="00271095">
        <w:rPr>
          <w:rFonts w:ascii="Times New Roman" w:hAnsi="Times New Roman" w:cs="Times New Roman"/>
          <w:sz w:val="26"/>
          <w:szCs w:val="26"/>
        </w:rPr>
        <w:t>Порядк</w:t>
      </w:r>
      <w:r w:rsidR="003D39DE">
        <w:rPr>
          <w:rFonts w:ascii="Times New Roman" w:hAnsi="Times New Roman" w:cs="Times New Roman"/>
          <w:sz w:val="26"/>
          <w:szCs w:val="26"/>
        </w:rPr>
        <w:t>а</w:t>
      </w:r>
      <w:r w:rsidR="003D39DE" w:rsidRPr="00271095">
        <w:rPr>
          <w:rFonts w:ascii="Times New Roman" w:hAnsi="Times New Roman" w:cs="Times New Roman"/>
          <w:sz w:val="26"/>
          <w:szCs w:val="26"/>
        </w:rPr>
        <w:t xml:space="preserve"> в соответствие с </w:t>
      </w:r>
      <w:hyperlink r:id="rId23" w:history="1">
        <w:r w:rsidR="003D39DE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3D39DE" w:rsidRPr="00271095">
        <w:rPr>
          <w:rFonts w:ascii="Times New Roman" w:hAnsi="Times New Roman" w:cs="Times New Roman"/>
          <w:sz w:val="26"/>
          <w:szCs w:val="26"/>
        </w:rPr>
        <w:t xml:space="preserve">ем  Администрации  Томской  области  от 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и </w:t>
      </w:r>
      <w:hyperlink r:id="rId24" w:history="1">
        <w:r w:rsidR="003D39DE" w:rsidRPr="00271095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3D39DE" w:rsidRPr="00271095">
        <w:rPr>
          <w:rFonts w:ascii="Times New Roman" w:hAnsi="Times New Roman" w:cs="Times New Roman"/>
          <w:sz w:val="26"/>
          <w:szCs w:val="26"/>
        </w:rPr>
        <w:t xml:space="preserve">ем Администрации Томской области от 22.02.2008 № 27а «О предоставлении субсидий в целях возмещения части затрат в связи с </w:t>
      </w:r>
      <w:r w:rsidR="003D39DE" w:rsidRPr="00271095">
        <w:rPr>
          <w:rFonts w:ascii="Times New Roman" w:hAnsi="Times New Roman" w:cs="Times New Roman"/>
          <w:sz w:val="26"/>
          <w:szCs w:val="26"/>
        </w:rPr>
        <w:lastRenderedPageBreak/>
        <w:t>производством (реализацией) товаров, выполнением работ, оказанием услуг в рамках реализации инвестиционных проектов» в части показателей социальной эффективности инвестиционного проекта</w:t>
      </w:r>
      <w:r w:rsidR="003D39DE">
        <w:rPr>
          <w:rFonts w:ascii="Times New Roman" w:hAnsi="Times New Roman" w:cs="Times New Roman"/>
          <w:sz w:val="26"/>
          <w:szCs w:val="26"/>
        </w:rPr>
        <w:t>, установление</w:t>
      </w:r>
      <w:r w:rsidR="003D39DE" w:rsidRPr="00271095">
        <w:rPr>
          <w:rFonts w:ascii="Times New Roman" w:hAnsi="Times New Roman" w:cs="Times New Roman"/>
          <w:sz w:val="26"/>
          <w:szCs w:val="26"/>
        </w:rPr>
        <w:t xml:space="preserve"> срок</w:t>
      </w:r>
      <w:r w:rsidR="003D39DE">
        <w:rPr>
          <w:rFonts w:ascii="Times New Roman" w:hAnsi="Times New Roman" w:cs="Times New Roman"/>
          <w:sz w:val="26"/>
          <w:szCs w:val="26"/>
        </w:rPr>
        <w:t>а</w:t>
      </w:r>
      <w:r w:rsidR="003D39DE" w:rsidRPr="00271095">
        <w:rPr>
          <w:rFonts w:ascii="Times New Roman" w:hAnsi="Times New Roman" w:cs="Times New Roman"/>
          <w:sz w:val="26"/>
          <w:szCs w:val="26"/>
        </w:rPr>
        <w:t xml:space="preserve"> включения в Реестр сведений об изменении цели проекта</w:t>
      </w:r>
      <w:r w:rsidR="003D39DE">
        <w:rPr>
          <w:rFonts w:ascii="Times New Roman" w:hAnsi="Times New Roman" w:cs="Times New Roman"/>
          <w:sz w:val="26"/>
          <w:szCs w:val="26"/>
        </w:rPr>
        <w:t>.</w:t>
      </w:r>
    </w:p>
    <w:p w:rsidR="003D39DE" w:rsidRDefault="003D39DE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448F9">
        <w:rPr>
          <w:rFonts w:ascii="Times New Roman" w:hAnsi="Times New Roman" w:cs="Times New Roman"/>
          <w:sz w:val="26"/>
          <w:szCs w:val="26"/>
        </w:rPr>
        <w:t>со дня его под</w:t>
      </w:r>
      <w:r w:rsidR="00971F8D">
        <w:rPr>
          <w:rFonts w:ascii="Times New Roman" w:hAnsi="Times New Roman" w:cs="Times New Roman"/>
          <w:sz w:val="26"/>
          <w:szCs w:val="26"/>
        </w:rPr>
        <w:t>п</w:t>
      </w:r>
      <w:r w:rsidR="004448F9">
        <w:rPr>
          <w:rFonts w:ascii="Times New Roman" w:hAnsi="Times New Roman" w:cs="Times New Roman"/>
          <w:sz w:val="26"/>
          <w:szCs w:val="26"/>
        </w:rPr>
        <w:t>исания</w:t>
      </w:r>
      <w:r w:rsidR="004D1F4B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32B1"/>
    <w:rsid w:val="00045D07"/>
    <w:rsid w:val="00050A1B"/>
    <w:rsid w:val="000800F3"/>
    <w:rsid w:val="00083454"/>
    <w:rsid w:val="000B0389"/>
    <w:rsid w:val="000D1399"/>
    <w:rsid w:val="000E12B4"/>
    <w:rsid w:val="000F03BD"/>
    <w:rsid w:val="000F5720"/>
    <w:rsid w:val="0010555E"/>
    <w:rsid w:val="00111372"/>
    <w:rsid w:val="00116DDD"/>
    <w:rsid w:val="00177DB7"/>
    <w:rsid w:val="00180E91"/>
    <w:rsid w:val="00193885"/>
    <w:rsid w:val="001C5990"/>
    <w:rsid w:val="001E63E2"/>
    <w:rsid w:val="001F1C29"/>
    <w:rsid w:val="00201F11"/>
    <w:rsid w:val="00210046"/>
    <w:rsid w:val="00211BC9"/>
    <w:rsid w:val="002A0720"/>
    <w:rsid w:val="002A7939"/>
    <w:rsid w:val="002C0169"/>
    <w:rsid w:val="002D4D9C"/>
    <w:rsid w:val="002D7ED0"/>
    <w:rsid w:val="00305FCC"/>
    <w:rsid w:val="003143DA"/>
    <w:rsid w:val="00323886"/>
    <w:rsid w:val="00332287"/>
    <w:rsid w:val="00341409"/>
    <w:rsid w:val="003476F9"/>
    <w:rsid w:val="00353022"/>
    <w:rsid w:val="003905E1"/>
    <w:rsid w:val="00390DAE"/>
    <w:rsid w:val="003925D1"/>
    <w:rsid w:val="0039269F"/>
    <w:rsid w:val="003A5C19"/>
    <w:rsid w:val="003B5C39"/>
    <w:rsid w:val="003C5539"/>
    <w:rsid w:val="003D39DE"/>
    <w:rsid w:val="003D5FFB"/>
    <w:rsid w:val="003E3ABA"/>
    <w:rsid w:val="003F73CD"/>
    <w:rsid w:val="00405274"/>
    <w:rsid w:val="00430A67"/>
    <w:rsid w:val="004448F9"/>
    <w:rsid w:val="00474398"/>
    <w:rsid w:val="0047567A"/>
    <w:rsid w:val="00486C79"/>
    <w:rsid w:val="00490CF6"/>
    <w:rsid w:val="004C312C"/>
    <w:rsid w:val="004C73E0"/>
    <w:rsid w:val="004C7FB7"/>
    <w:rsid w:val="004D1F4B"/>
    <w:rsid w:val="004F0BAB"/>
    <w:rsid w:val="004F75E7"/>
    <w:rsid w:val="00510DBA"/>
    <w:rsid w:val="00510ED0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6068C5"/>
    <w:rsid w:val="00612E21"/>
    <w:rsid w:val="00630CE5"/>
    <w:rsid w:val="00632A41"/>
    <w:rsid w:val="00663140"/>
    <w:rsid w:val="00681306"/>
    <w:rsid w:val="00687929"/>
    <w:rsid w:val="00692136"/>
    <w:rsid w:val="006C43DE"/>
    <w:rsid w:val="006D63A1"/>
    <w:rsid w:val="006E7DB5"/>
    <w:rsid w:val="0072146C"/>
    <w:rsid w:val="007243FD"/>
    <w:rsid w:val="007275DC"/>
    <w:rsid w:val="0073031F"/>
    <w:rsid w:val="00733E11"/>
    <w:rsid w:val="0073646E"/>
    <w:rsid w:val="007504DF"/>
    <w:rsid w:val="00783B6E"/>
    <w:rsid w:val="007A22D7"/>
    <w:rsid w:val="007A4027"/>
    <w:rsid w:val="007B0C1F"/>
    <w:rsid w:val="007B49F5"/>
    <w:rsid w:val="007C0315"/>
    <w:rsid w:val="007E2BE8"/>
    <w:rsid w:val="007E43E7"/>
    <w:rsid w:val="008148B6"/>
    <w:rsid w:val="0083475F"/>
    <w:rsid w:val="0089621E"/>
    <w:rsid w:val="008A3A40"/>
    <w:rsid w:val="008E6214"/>
    <w:rsid w:val="00912EE0"/>
    <w:rsid w:val="00971599"/>
    <w:rsid w:val="00971F8D"/>
    <w:rsid w:val="00980A03"/>
    <w:rsid w:val="009B5779"/>
    <w:rsid w:val="009E1632"/>
    <w:rsid w:val="009E3B7F"/>
    <w:rsid w:val="009E4223"/>
    <w:rsid w:val="00A20DF1"/>
    <w:rsid w:val="00A3087B"/>
    <w:rsid w:val="00A41608"/>
    <w:rsid w:val="00A94841"/>
    <w:rsid w:val="00AA19D2"/>
    <w:rsid w:val="00AB754F"/>
    <w:rsid w:val="00AC1141"/>
    <w:rsid w:val="00AC43FF"/>
    <w:rsid w:val="00AE37EA"/>
    <w:rsid w:val="00B14786"/>
    <w:rsid w:val="00B2211C"/>
    <w:rsid w:val="00B450BA"/>
    <w:rsid w:val="00B517B5"/>
    <w:rsid w:val="00B649D2"/>
    <w:rsid w:val="00B8336A"/>
    <w:rsid w:val="00BA3830"/>
    <w:rsid w:val="00BA4868"/>
    <w:rsid w:val="00BC3DF8"/>
    <w:rsid w:val="00BC5F80"/>
    <w:rsid w:val="00BD1688"/>
    <w:rsid w:val="00BE4763"/>
    <w:rsid w:val="00BE66DE"/>
    <w:rsid w:val="00BF3948"/>
    <w:rsid w:val="00C023A3"/>
    <w:rsid w:val="00C53D95"/>
    <w:rsid w:val="00C57EEE"/>
    <w:rsid w:val="00C675DB"/>
    <w:rsid w:val="00C92901"/>
    <w:rsid w:val="00CD5ECA"/>
    <w:rsid w:val="00CD7669"/>
    <w:rsid w:val="00CF5BEA"/>
    <w:rsid w:val="00CF7905"/>
    <w:rsid w:val="00D61D98"/>
    <w:rsid w:val="00D76EBF"/>
    <w:rsid w:val="00DA5460"/>
    <w:rsid w:val="00DA75A3"/>
    <w:rsid w:val="00DB0C37"/>
    <w:rsid w:val="00DB3809"/>
    <w:rsid w:val="00DD10A6"/>
    <w:rsid w:val="00DD2BE3"/>
    <w:rsid w:val="00DE03BD"/>
    <w:rsid w:val="00E12A21"/>
    <w:rsid w:val="00E26AB6"/>
    <w:rsid w:val="00E51597"/>
    <w:rsid w:val="00E52B3C"/>
    <w:rsid w:val="00E943C2"/>
    <w:rsid w:val="00EA00EB"/>
    <w:rsid w:val="00EB06EE"/>
    <w:rsid w:val="00EC05DB"/>
    <w:rsid w:val="00ED3CE4"/>
    <w:rsid w:val="00EE0314"/>
    <w:rsid w:val="00EE09AA"/>
    <w:rsid w:val="00EE2EDC"/>
    <w:rsid w:val="00F00F38"/>
    <w:rsid w:val="00F25A88"/>
    <w:rsid w:val="00F3169D"/>
    <w:rsid w:val="00F520E6"/>
    <w:rsid w:val="00F66016"/>
    <w:rsid w:val="00F8381B"/>
    <w:rsid w:val="00F85B44"/>
    <w:rsid w:val="00F8660A"/>
    <w:rsid w:val="00FB6D50"/>
    <w:rsid w:val="00FE50E6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D04F1E9A077A148F0F2CC24586AE07F1E6A92A929CDC8BED043EF24E917A2CP0w5C" TargetMode="External"/><Relationship Id="rId13" Type="http://schemas.openxmlformats.org/officeDocument/2006/relationships/hyperlink" Target="consultantplus://offline/ref=6DD04F1E9A077A148F0F2CC24586AE07F1E6A92A929CDC8BED043EF24E917A2CP0w5C" TargetMode="External"/><Relationship Id="rId18" Type="http://schemas.openxmlformats.org/officeDocument/2006/relationships/hyperlink" Target="consultantplus://offline/ref=6DD04F1E9A077A148F0F2CC24586AE07F1E6A92A929CDC8BED043EF24E917A2CP0w5C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DD04F1E9A077A148F0F2CC24586AE07F1E6A92A929CDC8BED043EF24E917A2CP0w5C" TargetMode="External"/><Relationship Id="rId7" Type="http://schemas.openxmlformats.org/officeDocument/2006/relationships/hyperlink" Target="consultantplus://offline/ref=6DD04F1E9A077A148F0F2CC24586AE07F1E6A92A929CDC8BED043EF24E917A2CP0w5C" TargetMode="External"/><Relationship Id="rId12" Type="http://schemas.openxmlformats.org/officeDocument/2006/relationships/hyperlink" Target="consultantplus://offline/ref=6DD04F1E9A077A148F0F2CC24586AE07F1E6A92A929CDC8BED043EF24E917A2CP0w5C" TargetMode="External"/><Relationship Id="rId17" Type="http://schemas.openxmlformats.org/officeDocument/2006/relationships/hyperlink" Target="consultantplus://offline/ref=6DD04F1E9A077A148F0F2CC24586AE07F1E6A92A929CDC8BED043EF24E917A2CP0w5C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DD04F1E9A077A148F0F2CC24586AE07F1E6A92A929CDC8BED043EF24E917A2CP0w5C" TargetMode="External"/><Relationship Id="rId20" Type="http://schemas.openxmlformats.org/officeDocument/2006/relationships/hyperlink" Target="consultantplus://offline/ref=6DD04F1E9A077A148F0F2CC24586AE07F1E6A92A929CDC8BED043EF24E917A2CP0w5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DD04F1E9A077A148F0F2CC24586AE07F1E6A92A929CDC8BED043EF24E917A2CP0w5C" TargetMode="External"/><Relationship Id="rId11" Type="http://schemas.openxmlformats.org/officeDocument/2006/relationships/hyperlink" Target="consultantplus://offline/ref=6DD04F1E9A077A148F0F2CC24586AE07F1E6A92A929CDC8BED043EF24E917A2CP0w5C" TargetMode="External"/><Relationship Id="rId24" Type="http://schemas.openxmlformats.org/officeDocument/2006/relationships/hyperlink" Target="consultantplus://offline/ref=6DD04F1E9A077A148F0F2CC24586AE07F1E6A92A929CDC8BED043EF24E917A2CP0w5C" TargetMode="External"/><Relationship Id="rId5" Type="http://schemas.openxmlformats.org/officeDocument/2006/relationships/hyperlink" Target="consultantplus://offline/ref=6DD04F1E9A077A148F0F2CC24586AE07F1E6A92A929CDC8BED043EF24E917A2CP0w5C" TargetMode="External"/><Relationship Id="rId15" Type="http://schemas.openxmlformats.org/officeDocument/2006/relationships/hyperlink" Target="consultantplus://offline/ref=6DD04F1E9A077A148F0F2CC24586AE07F1E6A92A929CDC8BED043EF24E917A2CP0w5C" TargetMode="External"/><Relationship Id="rId23" Type="http://schemas.openxmlformats.org/officeDocument/2006/relationships/hyperlink" Target="consultantplus://offline/ref=6DD04F1E9A077A148F0F2CC24586AE07F1E6A92A929CDC8BED043EF24E917A2CP0w5C" TargetMode="External"/><Relationship Id="rId10" Type="http://schemas.openxmlformats.org/officeDocument/2006/relationships/hyperlink" Target="mailto:kozminykhnv@tomsk.gov.ru" TargetMode="External"/><Relationship Id="rId19" Type="http://schemas.openxmlformats.org/officeDocument/2006/relationships/hyperlink" Target="consultantplus://offline/ref=6DD04F1E9A077A148F0F2CC24586AE07F1E6A92A929CDC8BED043EF24E917A2CP0w5C" TargetMode="External"/><Relationship Id="rId4" Type="http://schemas.openxmlformats.org/officeDocument/2006/relationships/hyperlink" Target="consultantplus://offline/ref=6DD04F1E9A077A148F0F2CC24586AE07F1E6A92A929CDC8BED043EF24E917A2CP0w5C" TargetMode="External"/><Relationship Id="rId9" Type="http://schemas.openxmlformats.org/officeDocument/2006/relationships/hyperlink" Target="consultantplus://offline/ref=6DD04F1E9A077A148F0F2CC24586AE07F1E6A92A929CDC8BED043EF24E917A2CP0w5C" TargetMode="External"/><Relationship Id="rId14" Type="http://schemas.openxmlformats.org/officeDocument/2006/relationships/hyperlink" Target="consultantplus://offline/ref=6DD04F1E9A077A148F0F2CC24586AE07F1E6A92A929CDC8BED043EF24E917A2CP0w5C" TargetMode="External"/><Relationship Id="rId22" Type="http://schemas.openxmlformats.org/officeDocument/2006/relationships/hyperlink" Target="consultantplus://offline/ref=6DD04F1E9A077A148F0F2CC24586AE07F1E6A92A929CDC8BED043EF24E917A2CP0w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2781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27</cp:revision>
  <cp:lastPrinted>2015-12-04T08:44:00Z</cp:lastPrinted>
  <dcterms:created xsi:type="dcterms:W3CDTF">2016-03-03T07:17:00Z</dcterms:created>
  <dcterms:modified xsi:type="dcterms:W3CDTF">2016-03-04T04:24:00Z</dcterms:modified>
</cp:coreProperties>
</file>