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4CF" w:rsidRPr="00EF78DC" w:rsidRDefault="00A03391" w:rsidP="00810B83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/>
        </w:rPr>
      </w:pPr>
      <w:r w:rsidRPr="00EF78DC">
        <w:rPr>
          <w:rFonts w:ascii="PT Astra Serif" w:hAnsi="PT Astra Serif"/>
          <w:sz w:val="26"/>
          <w:szCs w:val="26"/>
          <w:lang w:eastAsia="ru-RU"/>
        </w:rPr>
        <w:t>3. 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 xml:space="preserve">Должностные обязанности и права государственного </w:t>
      </w:r>
    </w:p>
    <w:p w:rsidR="006514CF" w:rsidRPr="00EF78DC" w:rsidRDefault="006514CF" w:rsidP="00810B83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/>
        </w:rPr>
      </w:pPr>
      <w:r w:rsidRPr="00EF78DC">
        <w:rPr>
          <w:rFonts w:ascii="PT Astra Serif" w:hAnsi="PT Astra Serif"/>
          <w:sz w:val="26"/>
          <w:szCs w:val="26"/>
          <w:lang w:eastAsia="ru-RU"/>
        </w:rPr>
        <w:t>гражданского служащего</w:t>
      </w:r>
    </w:p>
    <w:p w:rsidR="00CD3EE8" w:rsidRPr="00EF78DC" w:rsidRDefault="00CD3EE8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1348A8" w:rsidRPr="00EF78DC" w:rsidRDefault="00F11BF2" w:rsidP="00810B8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EF78DC">
        <w:rPr>
          <w:rFonts w:ascii="PT Astra Serif" w:hAnsi="PT Astra Serif"/>
          <w:sz w:val="26"/>
          <w:szCs w:val="26"/>
          <w:lang w:eastAsia="ru-RU"/>
        </w:rPr>
        <w:t>3.1.</w:t>
      </w:r>
      <w:r w:rsidR="0074630A" w:rsidRPr="00EF78DC">
        <w:rPr>
          <w:rFonts w:ascii="PT Astra Serif" w:hAnsi="PT Astra Serif"/>
          <w:sz w:val="26"/>
          <w:szCs w:val="26"/>
          <w:lang w:eastAsia="ru-RU"/>
        </w:rPr>
        <w:t> 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Должностные</w:t>
      </w:r>
      <w:r w:rsidR="00231C72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обязанности,</w:t>
      </w:r>
      <w:r w:rsidR="00231C72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права,</w:t>
      </w:r>
      <w:r w:rsidR="00231C72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показатели результативности</w:t>
      </w:r>
      <w:r w:rsidR="00231C72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и</w:t>
      </w:r>
      <w:r w:rsidR="00DF4CC5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эффективности</w:t>
      </w:r>
      <w:r w:rsidR="00231C72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профессиональной</w:t>
      </w:r>
      <w:r w:rsidR="00231C72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служебной</w:t>
      </w:r>
      <w:r w:rsidR="00231C72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деятельности</w:t>
      </w:r>
      <w:r w:rsidR="00231C72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государственного</w:t>
      </w:r>
      <w:r w:rsidR="00DF4CC5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гражданского</w:t>
      </w:r>
      <w:r w:rsidR="00231C72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служащего,</w:t>
      </w:r>
      <w:r w:rsidR="00231C72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в</w:t>
      </w:r>
      <w:r w:rsidR="00231C72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том</w:t>
      </w:r>
      <w:r w:rsidR="00231C72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числе при подготовке проектов нормативных</w:t>
      </w:r>
      <w:r w:rsidR="00DF4CC5" w:rsidRPr="00EF78DC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514CF" w:rsidRPr="00EF78DC">
        <w:rPr>
          <w:rFonts w:ascii="PT Astra Serif" w:hAnsi="PT Astra Serif"/>
          <w:sz w:val="26"/>
          <w:szCs w:val="26"/>
          <w:lang w:eastAsia="ru-RU"/>
        </w:rPr>
        <w:t>правовых актов и проектов управленческих или иных решений:</w:t>
      </w:r>
    </w:p>
    <w:p w:rsidR="006514CF" w:rsidRPr="00EF78DC" w:rsidRDefault="006514CF" w:rsidP="00810B8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EF78DC">
        <w:rPr>
          <w:rFonts w:ascii="PT Astra Serif" w:hAnsi="PT Astra Serif"/>
          <w:sz w:val="26"/>
          <w:szCs w:val="26"/>
          <w:lang w:eastAsia="ru-RU"/>
        </w:rPr>
        <w:t>Должностные обязанности:</w:t>
      </w:r>
    </w:p>
    <w:p w:rsidR="00B70F9E" w:rsidRPr="00EF78DC" w:rsidRDefault="0094075D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1.</w:t>
      </w:r>
      <w:r w:rsidR="006D4FA8" w:rsidRPr="00EF78DC">
        <w:rPr>
          <w:rFonts w:ascii="PT Astra Serif" w:hAnsi="PT Astra Serif"/>
          <w:sz w:val="26"/>
          <w:szCs w:val="26"/>
        </w:rPr>
        <w:t> </w:t>
      </w:r>
      <w:r w:rsidRPr="00EF78DC">
        <w:rPr>
          <w:rFonts w:ascii="PT Astra Serif" w:hAnsi="PT Astra Serif"/>
          <w:sz w:val="26"/>
          <w:szCs w:val="26"/>
        </w:rPr>
        <w:t>С</w:t>
      </w:r>
      <w:r w:rsidR="00B70F9E" w:rsidRPr="00EF78DC">
        <w:rPr>
          <w:rFonts w:ascii="PT Astra Serif" w:hAnsi="PT Astra Serif"/>
          <w:sz w:val="26"/>
          <w:szCs w:val="26"/>
        </w:rPr>
        <w:t>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Комитета и Департамента;</w:t>
      </w:r>
    </w:p>
    <w:p w:rsidR="0094075D" w:rsidRPr="00EF78DC" w:rsidRDefault="0094075D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2.</w:t>
      </w:r>
      <w:r w:rsidR="00C17652" w:rsidRPr="00EF78DC">
        <w:rPr>
          <w:rFonts w:ascii="PT Astra Serif" w:hAnsi="PT Astra Serif"/>
          <w:sz w:val="26"/>
          <w:szCs w:val="26"/>
        </w:rPr>
        <w:t xml:space="preserve"> Осуществлять руководство Комитетом и обеспечивать исполнение им следующих функций:</w:t>
      </w:r>
    </w:p>
    <w:p w:rsidR="00DA160D" w:rsidRPr="00EF78DC" w:rsidRDefault="00F92F7C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1</w:t>
      </w:r>
      <w:r w:rsidR="000725BD" w:rsidRPr="00EF78DC">
        <w:rPr>
          <w:rFonts w:ascii="PT Astra Serif" w:hAnsi="PT Astra Serif"/>
          <w:sz w:val="26"/>
          <w:szCs w:val="26"/>
        </w:rPr>
        <w:t>)</w:t>
      </w:r>
      <w:r w:rsidR="006D4FA8" w:rsidRPr="00EF78DC">
        <w:rPr>
          <w:rFonts w:ascii="PT Astra Serif" w:hAnsi="PT Astra Serif"/>
          <w:sz w:val="26"/>
          <w:szCs w:val="26"/>
        </w:rPr>
        <w:t> </w:t>
      </w:r>
      <w:r w:rsidR="00DA160D" w:rsidRPr="00EF78DC">
        <w:rPr>
          <w:rFonts w:ascii="PT Astra Serif" w:hAnsi="PT Astra Serif"/>
          <w:sz w:val="26"/>
          <w:szCs w:val="26"/>
        </w:rPr>
        <w:t>осуществление полномочий, установленных статьей 6 Закона Томской области от 15 декабря 2014 года № 182-ОЗ «О промышленных (индустриальных) парках в Томской области»;</w:t>
      </w:r>
    </w:p>
    <w:p w:rsidR="00F56A97" w:rsidRPr="00EF78DC" w:rsidRDefault="00270CC0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2</w:t>
      </w:r>
      <w:r w:rsidR="000725BD" w:rsidRPr="00EF78DC">
        <w:rPr>
          <w:rFonts w:ascii="PT Astra Serif" w:hAnsi="PT Astra Serif"/>
          <w:sz w:val="26"/>
          <w:szCs w:val="26"/>
        </w:rPr>
        <w:t>)</w:t>
      </w:r>
      <w:r w:rsidR="006D4FA8" w:rsidRPr="00EF78DC">
        <w:rPr>
          <w:rFonts w:ascii="PT Astra Serif" w:hAnsi="PT Astra Serif"/>
          <w:sz w:val="26"/>
          <w:szCs w:val="26"/>
        </w:rPr>
        <w:t> </w:t>
      </w:r>
      <w:r w:rsidR="00F56A97" w:rsidRPr="00EF78DC">
        <w:rPr>
          <w:rFonts w:ascii="PT Astra Serif" w:hAnsi="PT Astra Serif"/>
          <w:sz w:val="26"/>
          <w:szCs w:val="26"/>
        </w:rPr>
        <w:t>ведение Реестра промышленных (индустриальных) парков в Томской области, актуализаци</w:t>
      </w:r>
      <w:r w:rsidR="00F92F7C" w:rsidRPr="00EF78DC">
        <w:rPr>
          <w:rFonts w:ascii="PT Astra Serif" w:hAnsi="PT Astra Serif"/>
          <w:sz w:val="26"/>
          <w:szCs w:val="26"/>
        </w:rPr>
        <w:t>я</w:t>
      </w:r>
      <w:r w:rsidR="00A67CA4" w:rsidRPr="00EF78DC">
        <w:rPr>
          <w:rFonts w:ascii="PT Astra Serif" w:hAnsi="PT Astra Serif"/>
          <w:sz w:val="26"/>
          <w:szCs w:val="26"/>
        </w:rPr>
        <w:t xml:space="preserve"> информации, находящейся в указанном Реестре</w:t>
      </w:r>
      <w:r w:rsidR="00F56A97" w:rsidRPr="00EF78DC">
        <w:rPr>
          <w:rFonts w:ascii="PT Astra Serif" w:hAnsi="PT Astra Serif"/>
          <w:sz w:val="26"/>
          <w:szCs w:val="26"/>
        </w:rPr>
        <w:t>;</w:t>
      </w:r>
    </w:p>
    <w:p w:rsidR="00270CC0" w:rsidRPr="00EF78DC" w:rsidRDefault="00270CC0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3</w:t>
      </w:r>
      <w:r w:rsidR="000725BD" w:rsidRPr="00EF78DC">
        <w:rPr>
          <w:rFonts w:ascii="PT Astra Serif" w:hAnsi="PT Astra Serif"/>
          <w:sz w:val="26"/>
          <w:szCs w:val="26"/>
        </w:rPr>
        <w:t>)</w:t>
      </w:r>
      <w:r w:rsidR="006D4FA8" w:rsidRPr="00EF78DC">
        <w:rPr>
          <w:rFonts w:ascii="PT Astra Serif" w:hAnsi="PT Astra Serif"/>
          <w:sz w:val="26"/>
          <w:szCs w:val="26"/>
        </w:rPr>
        <w:t> </w:t>
      </w:r>
      <w:r w:rsidR="002C2881" w:rsidRPr="00EF78DC">
        <w:rPr>
          <w:rFonts w:ascii="PT Astra Serif" w:hAnsi="PT Astra Serif"/>
          <w:sz w:val="26"/>
          <w:szCs w:val="26"/>
        </w:rPr>
        <w:t>реализаци</w:t>
      </w:r>
      <w:r w:rsidR="00F92F7C" w:rsidRPr="00EF78DC">
        <w:rPr>
          <w:rFonts w:ascii="PT Astra Serif" w:hAnsi="PT Astra Serif"/>
          <w:sz w:val="26"/>
          <w:szCs w:val="26"/>
        </w:rPr>
        <w:t>я</w:t>
      </w:r>
      <w:r w:rsidR="002C2881" w:rsidRPr="00EF78DC">
        <w:rPr>
          <w:rFonts w:ascii="PT Astra Serif" w:hAnsi="PT Astra Serif"/>
          <w:sz w:val="26"/>
          <w:szCs w:val="26"/>
        </w:rPr>
        <w:t xml:space="preserve"> отдельных полномочий по управлению особой экономической зоной технико-внедренческого типа, созданной на территории г. Томска</w:t>
      </w:r>
      <w:r w:rsidRPr="00EF78DC">
        <w:rPr>
          <w:rFonts w:ascii="PT Astra Serif" w:hAnsi="PT Astra Serif"/>
          <w:sz w:val="26"/>
          <w:szCs w:val="26"/>
        </w:rPr>
        <w:t>:</w:t>
      </w:r>
    </w:p>
    <w:p w:rsidR="00270CC0" w:rsidRPr="00EF78DC" w:rsidRDefault="00270CC0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а) ведение реестра резидентов особой экономической зоны;</w:t>
      </w:r>
    </w:p>
    <w:p w:rsidR="00270CC0" w:rsidRPr="00EF78DC" w:rsidRDefault="00270CC0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б) выдача по требованиям резидентов особой экономической зоны или по запросам заинтересованных лиц выписки из реестра резидентов особой экономической зоны;</w:t>
      </w:r>
    </w:p>
    <w:p w:rsidR="00270CC0" w:rsidRPr="00EF78DC" w:rsidRDefault="00270CC0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в) обеспечение заключения соглашений об осуществлении технико-внедренческой или промышленно-производственной деятельности в порядке, установленном Федеральным законом от 22 июля 2005 года № 116-ФЗ «Об особых экономических зонах в Российской Федерации»;</w:t>
      </w:r>
    </w:p>
    <w:p w:rsidR="00270CC0" w:rsidRPr="00EF78DC" w:rsidRDefault="00270CC0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г) подготовка и направление в уполномоченный Правительством Российской Федерации федеральный орган исполнительной власти копии соглашений об осуществлении (ведении) технико-внедренческой или промышленно-производственной деятельности;</w:t>
      </w:r>
    </w:p>
    <w:p w:rsidR="00270CC0" w:rsidRPr="00EF78DC" w:rsidRDefault="00270CC0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д) обеспечение изменения условий соглашений об осуществлении технико-внедренческой или промышленно-производственной деятельности;</w:t>
      </w:r>
    </w:p>
    <w:p w:rsidR="000E17C1" w:rsidRPr="00EF78DC" w:rsidRDefault="00270CC0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е) обеспечение расторжения соглашений об осуществлении технико-внедренческой или промышленн</w:t>
      </w:r>
      <w:r w:rsidR="00692964" w:rsidRPr="00EF78DC">
        <w:rPr>
          <w:rFonts w:ascii="PT Astra Serif" w:hAnsi="PT Astra Serif"/>
          <w:sz w:val="26"/>
          <w:szCs w:val="26"/>
        </w:rPr>
        <w:t>о-производственной деятельности.</w:t>
      </w:r>
    </w:p>
    <w:p w:rsidR="00A67CA4" w:rsidRPr="00EF78DC" w:rsidRDefault="00A67CA4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4) взаимодействие по вопросам развития и функционирования территории опережающего социально-экономического развития «Северск (далее – ТОСЭР «Северск») с Министерством экономического развития Российской Федерации, исполнительными органами государственной власти Томской области, органами местного самоуправления муниципального образования «городской округ закрытое административно-территориальное образование Северск Томской области», управляющей компанией ТОСЭР «Северск» и ее дочерним хозяйственным обществом, осуществляющим отдельные функции по управлению ТОСЭР «Северск»;</w:t>
      </w:r>
    </w:p>
    <w:p w:rsidR="002C2881" w:rsidRPr="00EF78DC" w:rsidRDefault="00A67CA4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5</w:t>
      </w:r>
      <w:r w:rsidR="000725BD" w:rsidRPr="00EF78DC">
        <w:rPr>
          <w:rFonts w:ascii="PT Astra Serif" w:hAnsi="PT Astra Serif"/>
          <w:sz w:val="26"/>
          <w:szCs w:val="26"/>
        </w:rPr>
        <w:t>)</w:t>
      </w:r>
      <w:r w:rsidR="006D4FA8" w:rsidRPr="00EF78DC">
        <w:rPr>
          <w:rFonts w:ascii="PT Astra Serif" w:hAnsi="PT Astra Serif"/>
          <w:sz w:val="26"/>
          <w:szCs w:val="26"/>
        </w:rPr>
        <w:t> </w:t>
      </w:r>
      <w:r w:rsidR="00D65593" w:rsidRPr="00EF78DC">
        <w:rPr>
          <w:rFonts w:ascii="PT Astra Serif" w:hAnsi="PT Astra Serif"/>
          <w:sz w:val="26"/>
          <w:szCs w:val="26"/>
        </w:rPr>
        <w:t>организационно-техническое обеспечение деятельности экспертного совета по технико-внедренческой или промышленно-производственной деятельности в особой экономической зоне технико-внедренческого типа в г. Томске;</w:t>
      </w:r>
    </w:p>
    <w:p w:rsidR="00B70F9E" w:rsidRPr="00EF78DC" w:rsidRDefault="00A67CA4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lastRenderedPageBreak/>
        <w:t>6</w:t>
      </w:r>
      <w:r w:rsidR="000725BD" w:rsidRPr="00EF78DC">
        <w:rPr>
          <w:rFonts w:ascii="PT Astra Serif" w:hAnsi="PT Astra Serif"/>
          <w:sz w:val="26"/>
          <w:szCs w:val="26"/>
        </w:rPr>
        <w:t>)</w:t>
      </w:r>
      <w:r w:rsidR="006D4FA8" w:rsidRPr="00EF78DC">
        <w:rPr>
          <w:rFonts w:ascii="PT Astra Serif" w:hAnsi="PT Astra Serif"/>
          <w:sz w:val="26"/>
          <w:szCs w:val="26"/>
        </w:rPr>
        <w:t> под</w:t>
      </w:r>
      <w:r w:rsidR="00B70F9E" w:rsidRPr="00EF78DC">
        <w:rPr>
          <w:rFonts w:ascii="PT Astra Serif" w:hAnsi="PT Astra Serif"/>
          <w:sz w:val="26"/>
          <w:szCs w:val="26"/>
        </w:rPr>
        <w:t>готов</w:t>
      </w:r>
      <w:r w:rsidR="006D4FA8" w:rsidRPr="00EF78DC">
        <w:rPr>
          <w:rFonts w:ascii="PT Astra Serif" w:hAnsi="PT Astra Serif"/>
          <w:sz w:val="26"/>
          <w:szCs w:val="26"/>
        </w:rPr>
        <w:t>к</w:t>
      </w:r>
      <w:r w:rsidR="00F92F7C" w:rsidRPr="00EF78DC">
        <w:rPr>
          <w:rFonts w:ascii="PT Astra Serif" w:hAnsi="PT Astra Serif"/>
          <w:sz w:val="26"/>
          <w:szCs w:val="26"/>
        </w:rPr>
        <w:t>а</w:t>
      </w:r>
      <w:r w:rsidR="006D4FA8" w:rsidRPr="00EF78DC">
        <w:rPr>
          <w:rFonts w:ascii="PT Astra Serif" w:hAnsi="PT Astra Serif"/>
          <w:sz w:val="26"/>
          <w:szCs w:val="26"/>
        </w:rPr>
        <w:t xml:space="preserve"> </w:t>
      </w:r>
      <w:r w:rsidR="00F92F7C" w:rsidRPr="00EF78DC">
        <w:rPr>
          <w:rFonts w:ascii="PT Astra Serif" w:hAnsi="PT Astra Serif"/>
          <w:sz w:val="26"/>
          <w:szCs w:val="26"/>
        </w:rPr>
        <w:t xml:space="preserve">и проведение </w:t>
      </w:r>
      <w:r w:rsidR="006D4FA8" w:rsidRPr="00EF78DC">
        <w:rPr>
          <w:rFonts w:ascii="PT Astra Serif" w:hAnsi="PT Astra Serif"/>
          <w:sz w:val="26"/>
          <w:szCs w:val="26"/>
        </w:rPr>
        <w:t>заседаний</w:t>
      </w:r>
      <w:r w:rsidR="00B70F9E" w:rsidRPr="00EF78DC">
        <w:rPr>
          <w:rFonts w:ascii="PT Astra Serif" w:hAnsi="PT Astra Serif"/>
          <w:sz w:val="26"/>
          <w:szCs w:val="26"/>
        </w:rPr>
        <w:t xml:space="preserve"> Координационного совета по поддержке инвестиционной деятельности и предоставлению государственных гарантий;</w:t>
      </w:r>
    </w:p>
    <w:p w:rsidR="00B70F9E" w:rsidRPr="00EF78DC" w:rsidRDefault="00A67CA4" w:rsidP="00EF78DC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7</w:t>
      </w:r>
      <w:r w:rsidR="000725BD" w:rsidRPr="00EF78DC">
        <w:rPr>
          <w:rFonts w:ascii="PT Astra Serif" w:hAnsi="PT Astra Serif"/>
          <w:sz w:val="26"/>
          <w:szCs w:val="26"/>
        </w:rPr>
        <w:t>)</w:t>
      </w:r>
      <w:r w:rsidR="006D4FA8" w:rsidRPr="00EF78DC">
        <w:rPr>
          <w:rFonts w:ascii="PT Astra Serif" w:hAnsi="PT Astra Serif"/>
          <w:sz w:val="26"/>
          <w:szCs w:val="26"/>
        </w:rPr>
        <w:t> </w:t>
      </w:r>
      <w:r w:rsidR="00EF78DC" w:rsidRPr="00EF78DC">
        <w:rPr>
          <w:rFonts w:ascii="PT Astra Serif" w:hAnsi="PT Astra Serif"/>
          <w:sz w:val="26"/>
          <w:szCs w:val="26"/>
        </w:rPr>
        <w:t>разработка проектов правовых актов, в том числе нормативных, в сфере деятельности Комитета и предложений в них, проведение оценки регулирующего воздействия проектов правовых актов, внедрение и функционирование системы внутреннего обеспечения соответствия требованиям антимонопольного законодательства в Департаменте в соответствии с правовыми актами Департамента</w:t>
      </w:r>
      <w:r w:rsidR="00B70F9E" w:rsidRPr="00EF78DC">
        <w:rPr>
          <w:rFonts w:ascii="PT Astra Serif" w:hAnsi="PT Astra Serif"/>
          <w:sz w:val="26"/>
          <w:szCs w:val="26"/>
        </w:rPr>
        <w:t>;</w:t>
      </w:r>
    </w:p>
    <w:p w:rsidR="00B70F9E" w:rsidRPr="00EF78DC" w:rsidRDefault="00A67CA4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8</w:t>
      </w:r>
      <w:r w:rsidR="000725BD" w:rsidRPr="00EF78DC">
        <w:rPr>
          <w:rFonts w:ascii="PT Astra Serif" w:hAnsi="PT Astra Serif"/>
          <w:sz w:val="26"/>
          <w:szCs w:val="26"/>
        </w:rPr>
        <w:t>)</w:t>
      </w:r>
      <w:r w:rsidR="006D4FA8" w:rsidRPr="00EF78DC">
        <w:rPr>
          <w:rFonts w:ascii="PT Astra Serif" w:hAnsi="PT Astra Serif"/>
          <w:sz w:val="26"/>
          <w:szCs w:val="26"/>
        </w:rPr>
        <w:t> </w:t>
      </w:r>
      <w:r w:rsidR="00F92F7C" w:rsidRPr="00EF78DC">
        <w:rPr>
          <w:rFonts w:ascii="PT Astra Serif" w:hAnsi="PT Astra Serif"/>
          <w:sz w:val="26"/>
          <w:szCs w:val="26"/>
        </w:rPr>
        <w:t>разработка</w:t>
      </w:r>
      <w:r w:rsidR="00B70F9E" w:rsidRPr="00EF78DC">
        <w:rPr>
          <w:rFonts w:ascii="PT Astra Serif" w:hAnsi="PT Astra Serif"/>
          <w:sz w:val="26"/>
          <w:szCs w:val="26"/>
        </w:rPr>
        <w:t xml:space="preserve"> аналитически</w:t>
      </w:r>
      <w:r w:rsidR="00F92F7C" w:rsidRPr="00EF78DC">
        <w:rPr>
          <w:rFonts w:ascii="PT Astra Serif" w:hAnsi="PT Astra Serif"/>
          <w:sz w:val="26"/>
          <w:szCs w:val="26"/>
        </w:rPr>
        <w:t>х</w:t>
      </w:r>
      <w:r w:rsidR="00B70F9E" w:rsidRPr="00EF78DC">
        <w:rPr>
          <w:rFonts w:ascii="PT Astra Serif" w:hAnsi="PT Astra Serif"/>
          <w:sz w:val="26"/>
          <w:szCs w:val="26"/>
        </w:rPr>
        <w:t xml:space="preserve"> материал</w:t>
      </w:r>
      <w:r w:rsidR="00F92F7C" w:rsidRPr="00EF78DC">
        <w:rPr>
          <w:rFonts w:ascii="PT Astra Serif" w:hAnsi="PT Astra Serif"/>
          <w:sz w:val="26"/>
          <w:szCs w:val="26"/>
        </w:rPr>
        <w:t>ов</w:t>
      </w:r>
      <w:r w:rsidR="00B70F9E" w:rsidRPr="00EF78DC">
        <w:rPr>
          <w:rFonts w:ascii="PT Astra Serif" w:hAnsi="PT Astra Serif"/>
          <w:sz w:val="26"/>
          <w:szCs w:val="26"/>
        </w:rPr>
        <w:t xml:space="preserve"> (обобщ</w:t>
      </w:r>
      <w:r w:rsidR="00F92F7C" w:rsidRPr="00EF78DC">
        <w:rPr>
          <w:rFonts w:ascii="PT Astra Serif" w:hAnsi="PT Astra Serif"/>
          <w:sz w:val="26"/>
          <w:szCs w:val="26"/>
        </w:rPr>
        <w:t>ение имеющейся</w:t>
      </w:r>
      <w:r w:rsidR="00B70F9E" w:rsidRPr="00EF78DC">
        <w:rPr>
          <w:rFonts w:ascii="PT Astra Serif" w:hAnsi="PT Astra Serif"/>
          <w:sz w:val="26"/>
          <w:szCs w:val="26"/>
        </w:rPr>
        <w:t xml:space="preserve"> информаци</w:t>
      </w:r>
      <w:r w:rsidR="00F92F7C" w:rsidRPr="00EF78DC">
        <w:rPr>
          <w:rFonts w:ascii="PT Astra Serif" w:hAnsi="PT Astra Serif"/>
          <w:sz w:val="26"/>
          <w:szCs w:val="26"/>
        </w:rPr>
        <w:t>и</w:t>
      </w:r>
      <w:r w:rsidR="00B70F9E" w:rsidRPr="00EF78DC">
        <w:rPr>
          <w:rFonts w:ascii="PT Astra Serif" w:hAnsi="PT Astra Serif"/>
          <w:sz w:val="26"/>
          <w:szCs w:val="26"/>
        </w:rPr>
        <w:t xml:space="preserve">) о реализации </w:t>
      </w:r>
      <w:r w:rsidR="00A03391" w:rsidRPr="00EF78DC">
        <w:rPr>
          <w:rFonts w:ascii="PT Astra Serif" w:hAnsi="PT Astra Serif"/>
          <w:sz w:val="26"/>
          <w:szCs w:val="26"/>
        </w:rPr>
        <w:t>на территории Томской области инвестиционных проектов, в том числе получающих государственную поддержку</w:t>
      </w:r>
      <w:r w:rsidR="00B70F9E" w:rsidRPr="00EF78DC">
        <w:rPr>
          <w:rFonts w:ascii="PT Astra Serif" w:hAnsi="PT Astra Serif"/>
          <w:sz w:val="26"/>
          <w:szCs w:val="26"/>
        </w:rPr>
        <w:t>;</w:t>
      </w:r>
    </w:p>
    <w:p w:rsidR="00B70F9E" w:rsidRDefault="00A67CA4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9</w:t>
      </w:r>
      <w:r w:rsidR="000725BD" w:rsidRPr="00EF78DC">
        <w:rPr>
          <w:rFonts w:ascii="PT Astra Serif" w:hAnsi="PT Astra Serif"/>
          <w:sz w:val="26"/>
          <w:szCs w:val="26"/>
        </w:rPr>
        <w:t>)</w:t>
      </w:r>
      <w:r w:rsidR="00A03391" w:rsidRPr="00EF78DC">
        <w:rPr>
          <w:rFonts w:ascii="PT Astra Serif" w:hAnsi="PT Astra Serif"/>
          <w:sz w:val="26"/>
          <w:szCs w:val="26"/>
        </w:rPr>
        <w:t> </w:t>
      </w:r>
      <w:r w:rsidR="00B70F9E" w:rsidRPr="00EF78DC">
        <w:rPr>
          <w:rFonts w:ascii="PT Astra Serif" w:hAnsi="PT Astra Serif"/>
          <w:sz w:val="26"/>
          <w:szCs w:val="26"/>
        </w:rPr>
        <w:t>о</w:t>
      </w:r>
      <w:r w:rsidR="00F92F7C" w:rsidRPr="00EF78DC">
        <w:rPr>
          <w:rFonts w:ascii="PT Astra Serif" w:hAnsi="PT Astra Serif"/>
          <w:sz w:val="26"/>
          <w:szCs w:val="26"/>
        </w:rPr>
        <w:t>рганизация</w:t>
      </w:r>
      <w:r w:rsidR="00B70F9E" w:rsidRPr="00EF78DC">
        <w:rPr>
          <w:rFonts w:ascii="PT Astra Serif" w:hAnsi="PT Astra Serif"/>
          <w:sz w:val="26"/>
          <w:szCs w:val="26"/>
        </w:rPr>
        <w:t xml:space="preserve"> и (или) пров</w:t>
      </w:r>
      <w:r w:rsidR="00F92F7C" w:rsidRPr="00EF78DC">
        <w:rPr>
          <w:rFonts w:ascii="PT Astra Serif" w:hAnsi="PT Astra Serif"/>
          <w:sz w:val="26"/>
          <w:szCs w:val="26"/>
        </w:rPr>
        <w:t>едение</w:t>
      </w:r>
      <w:r w:rsidR="00B70F9E" w:rsidRPr="00EF78DC">
        <w:rPr>
          <w:rFonts w:ascii="PT Astra Serif" w:hAnsi="PT Astra Serif"/>
          <w:sz w:val="26"/>
          <w:szCs w:val="26"/>
        </w:rPr>
        <w:t xml:space="preserve"> форум</w:t>
      </w:r>
      <w:r w:rsidR="00F92F7C" w:rsidRPr="00EF78DC">
        <w:rPr>
          <w:rFonts w:ascii="PT Astra Serif" w:hAnsi="PT Astra Serif"/>
          <w:sz w:val="26"/>
          <w:szCs w:val="26"/>
        </w:rPr>
        <w:t>ов</w:t>
      </w:r>
      <w:r w:rsidR="00B70F9E" w:rsidRPr="00EF78DC">
        <w:rPr>
          <w:rFonts w:ascii="PT Astra Serif" w:hAnsi="PT Astra Serif"/>
          <w:sz w:val="26"/>
          <w:szCs w:val="26"/>
        </w:rPr>
        <w:t>, конференци</w:t>
      </w:r>
      <w:r w:rsidR="00F92F7C" w:rsidRPr="00EF78DC">
        <w:rPr>
          <w:rFonts w:ascii="PT Astra Serif" w:hAnsi="PT Astra Serif"/>
          <w:sz w:val="26"/>
          <w:szCs w:val="26"/>
        </w:rPr>
        <w:t>й</w:t>
      </w:r>
      <w:r w:rsidR="00B70F9E" w:rsidRPr="00EF78DC">
        <w:rPr>
          <w:rFonts w:ascii="PT Astra Serif" w:hAnsi="PT Astra Serif"/>
          <w:sz w:val="26"/>
          <w:szCs w:val="26"/>
        </w:rPr>
        <w:t>, семинар</w:t>
      </w:r>
      <w:r w:rsidR="00F92F7C" w:rsidRPr="00EF78DC">
        <w:rPr>
          <w:rFonts w:ascii="PT Astra Serif" w:hAnsi="PT Astra Serif"/>
          <w:sz w:val="26"/>
          <w:szCs w:val="26"/>
        </w:rPr>
        <w:t>ов</w:t>
      </w:r>
      <w:r w:rsidR="00B70F9E" w:rsidRPr="00EF78DC">
        <w:rPr>
          <w:rFonts w:ascii="PT Astra Serif" w:hAnsi="PT Astra Serif"/>
          <w:sz w:val="26"/>
          <w:szCs w:val="26"/>
        </w:rPr>
        <w:t>, «круглы</w:t>
      </w:r>
      <w:r w:rsidR="00F92F7C" w:rsidRPr="00EF78DC">
        <w:rPr>
          <w:rFonts w:ascii="PT Astra Serif" w:hAnsi="PT Astra Serif"/>
          <w:sz w:val="26"/>
          <w:szCs w:val="26"/>
        </w:rPr>
        <w:t>х</w:t>
      </w:r>
      <w:r w:rsidR="00B70F9E" w:rsidRPr="00EF78DC">
        <w:rPr>
          <w:rFonts w:ascii="PT Astra Serif" w:hAnsi="PT Astra Serif"/>
          <w:sz w:val="26"/>
          <w:szCs w:val="26"/>
        </w:rPr>
        <w:t xml:space="preserve"> стол</w:t>
      </w:r>
      <w:r w:rsidR="00F92F7C" w:rsidRPr="00EF78DC">
        <w:rPr>
          <w:rFonts w:ascii="PT Astra Serif" w:hAnsi="PT Astra Serif"/>
          <w:sz w:val="26"/>
          <w:szCs w:val="26"/>
        </w:rPr>
        <w:t>ов</w:t>
      </w:r>
      <w:r w:rsidR="00B70F9E" w:rsidRPr="00EF78DC">
        <w:rPr>
          <w:rFonts w:ascii="PT Astra Serif" w:hAnsi="PT Astra Serif"/>
          <w:sz w:val="26"/>
          <w:szCs w:val="26"/>
        </w:rPr>
        <w:t>», и ины</w:t>
      </w:r>
      <w:r w:rsidR="00F92F7C" w:rsidRPr="00EF78DC">
        <w:rPr>
          <w:rFonts w:ascii="PT Astra Serif" w:hAnsi="PT Astra Serif"/>
          <w:sz w:val="26"/>
          <w:szCs w:val="26"/>
        </w:rPr>
        <w:t>х</w:t>
      </w:r>
      <w:r w:rsidR="00B70F9E" w:rsidRPr="00EF78DC">
        <w:rPr>
          <w:rFonts w:ascii="PT Astra Serif" w:hAnsi="PT Astra Serif"/>
          <w:sz w:val="26"/>
          <w:szCs w:val="26"/>
        </w:rPr>
        <w:t xml:space="preserve"> публичны</w:t>
      </w:r>
      <w:r w:rsidR="00F92F7C" w:rsidRPr="00EF78DC">
        <w:rPr>
          <w:rFonts w:ascii="PT Astra Serif" w:hAnsi="PT Astra Serif"/>
          <w:sz w:val="26"/>
          <w:szCs w:val="26"/>
        </w:rPr>
        <w:t>х</w:t>
      </w:r>
      <w:r w:rsidR="00B70F9E" w:rsidRPr="00EF78DC">
        <w:rPr>
          <w:rFonts w:ascii="PT Astra Serif" w:hAnsi="PT Astra Serif"/>
          <w:sz w:val="26"/>
          <w:szCs w:val="26"/>
        </w:rPr>
        <w:t xml:space="preserve"> мероприяти</w:t>
      </w:r>
      <w:r w:rsidR="00F92F7C" w:rsidRPr="00EF78DC">
        <w:rPr>
          <w:rFonts w:ascii="PT Astra Serif" w:hAnsi="PT Astra Serif"/>
          <w:sz w:val="26"/>
          <w:szCs w:val="26"/>
        </w:rPr>
        <w:t>й</w:t>
      </w:r>
      <w:r w:rsidR="00B70F9E" w:rsidRPr="00EF78DC">
        <w:rPr>
          <w:rFonts w:ascii="PT Astra Serif" w:hAnsi="PT Astra Serif"/>
          <w:sz w:val="26"/>
          <w:szCs w:val="26"/>
        </w:rPr>
        <w:t xml:space="preserve"> по вопросам государственной поддержки субъектов инвестиционной деятельност</w:t>
      </w:r>
      <w:r w:rsidR="000527EA">
        <w:rPr>
          <w:rFonts w:ascii="PT Astra Serif" w:hAnsi="PT Astra Serif"/>
          <w:sz w:val="26"/>
          <w:szCs w:val="26"/>
        </w:rPr>
        <w:t>и на территории Томской области;</w:t>
      </w:r>
    </w:p>
    <w:p w:rsidR="000527EA" w:rsidRDefault="000527EA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10) </w:t>
      </w:r>
      <w:r w:rsidRPr="00225D70">
        <w:rPr>
          <w:rFonts w:ascii="PT Astra Serif" w:hAnsi="PT Astra Serif"/>
          <w:sz w:val="26"/>
          <w:szCs w:val="26"/>
        </w:rPr>
        <w:t>внесени</w:t>
      </w:r>
      <w:r>
        <w:rPr>
          <w:rFonts w:ascii="PT Astra Serif" w:hAnsi="PT Astra Serif"/>
          <w:sz w:val="26"/>
          <w:szCs w:val="26"/>
        </w:rPr>
        <w:t>е</w:t>
      </w:r>
      <w:r w:rsidRPr="00225D70">
        <w:rPr>
          <w:rFonts w:ascii="PT Astra Serif" w:hAnsi="PT Astra Serif"/>
          <w:sz w:val="26"/>
          <w:szCs w:val="26"/>
        </w:rPr>
        <w:t xml:space="preserve"> информации о предоставлении государственных услуг в систему «Реестр государственных услуг» и модуль «Мониторинг государственных (муниципальных) услуг» государственной информационной системы «Управление</w:t>
      </w:r>
      <w:r>
        <w:rPr>
          <w:rFonts w:ascii="PT Astra Serif" w:hAnsi="PT Astra Serif"/>
          <w:sz w:val="26"/>
          <w:szCs w:val="26"/>
        </w:rPr>
        <w:t>».</w:t>
      </w:r>
    </w:p>
    <w:p w:rsidR="000527EA" w:rsidRPr="00EF78DC" w:rsidRDefault="000527EA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B70F9E" w:rsidRPr="00EF78DC" w:rsidRDefault="00692964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3</w:t>
      </w:r>
      <w:r w:rsidR="00F92F7C" w:rsidRPr="00EF78DC">
        <w:rPr>
          <w:rFonts w:ascii="PT Astra Serif" w:hAnsi="PT Astra Serif"/>
          <w:sz w:val="26"/>
          <w:szCs w:val="26"/>
        </w:rPr>
        <w:t>.</w:t>
      </w:r>
      <w:r w:rsidR="00A03391" w:rsidRPr="00EF78DC">
        <w:rPr>
          <w:rFonts w:ascii="PT Astra Serif" w:hAnsi="PT Astra Serif"/>
          <w:sz w:val="26"/>
          <w:szCs w:val="26"/>
        </w:rPr>
        <w:t> </w:t>
      </w:r>
      <w:r w:rsidR="00F92F7C" w:rsidRPr="00EF78DC">
        <w:rPr>
          <w:rFonts w:ascii="PT Astra Serif" w:hAnsi="PT Astra Serif"/>
          <w:sz w:val="26"/>
          <w:szCs w:val="26"/>
        </w:rPr>
        <w:t xml:space="preserve">Принимать </w:t>
      </w:r>
      <w:r w:rsidR="00B70F9E" w:rsidRPr="00EF78DC">
        <w:rPr>
          <w:rFonts w:ascii="PT Astra Serif" w:hAnsi="PT Astra Serif"/>
          <w:sz w:val="26"/>
          <w:szCs w:val="26"/>
        </w:rPr>
        <w:t>участ</w:t>
      </w:r>
      <w:r w:rsidR="00F92F7C" w:rsidRPr="00EF78DC">
        <w:rPr>
          <w:rFonts w:ascii="PT Astra Serif" w:hAnsi="PT Astra Serif"/>
          <w:sz w:val="26"/>
          <w:szCs w:val="26"/>
        </w:rPr>
        <w:t>ие</w:t>
      </w:r>
      <w:r w:rsidR="00B70F9E" w:rsidRPr="00EF78DC">
        <w:rPr>
          <w:rFonts w:ascii="PT Astra Serif" w:hAnsi="PT Astra Serif"/>
          <w:sz w:val="26"/>
          <w:szCs w:val="26"/>
        </w:rPr>
        <w:t xml:space="preserve"> в работе </w:t>
      </w:r>
      <w:r w:rsidR="002A33DE" w:rsidRPr="00EF78DC">
        <w:rPr>
          <w:rFonts w:ascii="PT Astra Serif" w:hAnsi="PT Astra Serif"/>
          <w:sz w:val="26"/>
          <w:szCs w:val="26"/>
        </w:rPr>
        <w:t>конкурсной комиссии Департамента по проведению конкурсов на замещение вакантных должностей государственной гражданской службы Томской области в Департаменте, Единой комиссии Департамента по осуществлению закупок</w:t>
      </w:r>
      <w:r w:rsidR="00B70F9E" w:rsidRPr="00EF78DC">
        <w:rPr>
          <w:rFonts w:ascii="PT Astra Serif" w:hAnsi="PT Astra Serif"/>
          <w:sz w:val="26"/>
          <w:szCs w:val="26"/>
        </w:rPr>
        <w:t>;</w:t>
      </w:r>
      <w:r w:rsidR="002A33DE" w:rsidRPr="00EF78DC">
        <w:rPr>
          <w:rFonts w:ascii="PT Astra Serif" w:hAnsi="PT Astra Serif"/>
          <w:sz w:val="26"/>
          <w:szCs w:val="26"/>
        </w:rPr>
        <w:t xml:space="preserve"> приемочной комиссии Департамента по проведению приемки предоставленных поставщиком (подрядчиком, исполнителем) результатов, предусмотренных контрактом (договором), в части их соответствия условиям контракта (договора),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</w:t>
      </w:r>
      <w:r w:rsidR="00B70F9E" w:rsidRPr="00EF78DC">
        <w:rPr>
          <w:rFonts w:ascii="PT Astra Serif" w:hAnsi="PT Astra Serif"/>
          <w:sz w:val="26"/>
          <w:szCs w:val="26"/>
        </w:rPr>
        <w:t>;</w:t>
      </w:r>
      <w:r w:rsidR="002A33DE" w:rsidRPr="00EF78DC">
        <w:rPr>
          <w:rFonts w:ascii="PT Astra Serif" w:hAnsi="PT Astra Serif"/>
          <w:sz w:val="26"/>
          <w:szCs w:val="26"/>
        </w:rPr>
        <w:t xml:space="preserve"> аттестационной комиссии Департамента.</w:t>
      </w:r>
    </w:p>
    <w:p w:rsidR="001806CF" w:rsidRPr="00EF78DC" w:rsidRDefault="00692964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4</w:t>
      </w:r>
      <w:r w:rsidR="00F92F7C" w:rsidRPr="00EF78DC">
        <w:rPr>
          <w:rFonts w:ascii="PT Astra Serif" w:hAnsi="PT Astra Serif"/>
          <w:sz w:val="26"/>
          <w:szCs w:val="26"/>
        </w:rPr>
        <w:t>.</w:t>
      </w:r>
      <w:r w:rsidR="001806CF" w:rsidRPr="00EF78DC">
        <w:rPr>
          <w:rFonts w:ascii="PT Astra Serif" w:hAnsi="PT Astra Serif"/>
          <w:sz w:val="26"/>
          <w:szCs w:val="26"/>
        </w:rPr>
        <w:t> </w:t>
      </w:r>
      <w:r w:rsidR="00C17652" w:rsidRPr="00EF78DC">
        <w:rPr>
          <w:rFonts w:ascii="PT Astra Serif" w:hAnsi="PT Astra Serif"/>
          <w:sz w:val="26"/>
          <w:szCs w:val="26"/>
        </w:rPr>
        <w:t>В</w:t>
      </w:r>
      <w:r w:rsidR="001806CF" w:rsidRPr="00EF78DC">
        <w:rPr>
          <w:rFonts w:ascii="PT Astra Serif" w:hAnsi="PT Astra Serif"/>
          <w:sz w:val="26"/>
          <w:szCs w:val="26"/>
        </w:rPr>
        <w:t>изировать и согласовывать подготовленные государственными служащими Комитета служебные записки, письма, ответы на запросы, проекты правовых актов (в том числе нормативных), проекты соглашений, проекты технических заданий и другие документы и материалы, направляемые для подписания, визирования, согласования и (или) утве</w:t>
      </w:r>
      <w:r w:rsidR="002A33DE" w:rsidRPr="00EF78DC">
        <w:rPr>
          <w:rFonts w:ascii="PT Astra Serif" w:hAnsi="PT Astra Serif"/>
          <w:sz w:val="26"/>
          <w:szCs w:val="26"/>
        </w:rPr>
        <w:t>рждения начальнику Департамента.</w:t>
      </w:r>
    </w:p>
    <w:p w:rsidR="00B70F9E" w:rsidRPr="00EF78DC" w:rsidRDefault="00692964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5</w:t>
      </w:r>
      <w:r w:rsidR="00F92F7C" w:rsidRPr="00EF78DC">
        <w:rPr>
          <w:rFonts w:ascii="PT Astra Serif" w:hAnsi="PT Astra Serif"/>
          <w:sz w:val="26"/>
          <w:szCs w:val="26"/>
        </w:rPr>
        <w:t>.</w:t>
      </w:r>
      <w:r w:rsidR="00A03391" w:rsidRPr="00EF78DC">
        <w:rPr>
          <w:rFonts w:ascii="PT Astra Serif" w:hAnsi="PT Astra Serif"/>
          <w:sz w:val="26"/>
          <w:szCs w:val="26"/>
        </w:rPr>
        <w:t> </w:t>
      </w:r>
      <w:r w:rsidR="00F92F7C" w:rsidRPr="00EF78DC">
        <w:rPr>
          <w:rFonts w:ascii="PT Astra Serif" w:hAnsi="PT Astra Serif"/>
          <w:sz w:val="26"/>
          <w:szCs w:val="26"/>
        </w:rPr>
        <w:t>П</w:t>
      </w:r>
      <w:r w:rsidR="00B70F9E" w:rsidRPr="00EF78DC">
        <w:rPr>
          <w:rFonts w:ascii="PT Astra Serif" w:hAnsi="PT Astra Serif"/>
          <w:sz w:val="26"/>
          <w:szCs w:val="26"/>
        </w:rPr>
        <w:t>о по</w:t>
      </w:r>
      <w:r w:rsidRPr="00EF78DC">
        <w:rPr>
          <w:rFonts w:ascii="PT Astra Serif" w:hAnsi="PT Astra Serif"/>
          <w:sz w:val="26"/>
          <w:szCs w:val="26"/>
        </w:rPr>
        <w:t xml:space="preserve">ручению начальника Департамента </w:t>
      </w:r>
      <w:r w:rsidR="00B70F9E" w:rsidRPr="00EF78DC">
        <w:rPr>
          <w:rFonts w:ascii="PT Astra Serif" w:hAnsi="PT Astra Serif"/>
          <w:sz w:val="26"/>
          <w:szCs w:val="26"/>
        </w:rPr>
        <w:t>готовить ответы на обращения граждан, органов и организаций по вопросам государственной поддержки и иным вопросам, входящим в компетенцию Департамента</w:t>
      </w:r>
      <w:r w:rsidR="00A03391" w:rsidRPr="00EF78DC">
        <w:rPr>
          <w:rFonts w:ascii="PT Astra Serif" w:hAnsi="PT Astra Serif"/>
          <w:sz w:val="26"/>
          <w:szCs w:val="26"/>
        </w:rPr>
        <w:t>, вести личный прием граждан и организаций по вопросам, входящим в компетенцию Комитета</w:t>
      </w:r>
      <w:r w:rsidR="002A33DE" w:rsidRPr="00EF78DC">
        <w:rPr>
          <w:rFonts w:ascii="PT Astra Serif" w:hAnsi="PT Astra Serif"/>
          <w:sz w:val="26"/>
          <w:szCs w:val="26"/>
        </w:rPr>
        <w:t>.</w:t>
      </w:r>
    </w:p>
    <w:p w:rsidR="00B70F9E" w:rsidRPr="00EF78DC" w:rsidRDefault="00692964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6</w:t>
      </w:r>
      <w:r w:rsidR="00AD5483" w:rsidRPr="00EF78DC">
        <w:rPr>
          <w:rFonts w:ascii="PT Astra Serif" w:hAnsi="PT Astra Serif"/>
          <w:sz w:val="26"/>
          <w:szCs w:val="26"/>
        </w:rPr>
        <w:t>.</w:t>
      </w:r>
      <w:r w:rsidR="00A03391" w:rsidRPr="00EF78DC">
        <w:rPr>
          <w:rFonts w:ascii="PT Astra Serif" w:hAnsi="PT Astra Serif"/>
          <w:sz w:val="26"/>
          <w:szCs w:val="26"/>
        </w:rPr>
        <w:t> </w:t>
      </w:r>
      <w:r w:rsidR="00AD5483" w:rsidRPr="00EF78DC">
        <w:rPr>
          <w:rFonts w:ascii="PT Astra Serif" w:hAnsi="PT Astra Serif"/>
          <w:sz w:val="26"/>
          <w:szCs w:val="26"/>
        </w:rPr>
        <w:t>Г</w:t>
      </w:r>
      <w:r w:rsidR="00B70F9E" w:rsidRPr="00EF78DC">
        <w:rPr>
          <w:rFonts w:ascii="PT Astra Serif" w:hAnsi="PT Astra Serif"/>
          <w:sz w:val="26"/>
          <w:szCs w:val="26"/>
        </w:rPr>
        <w:t>отовить информацию по вопросам сферы деятельности Комитета для размещения в средствах массовой информации, информационно-телекоммуника</w:t>
      </w:r>
      <w:r w:rsidR="002A33DE" w:rsidRPr="00EF78DC">
        <w:rPr>
          <w:rFonts w:ascii="PT Astra Serif" w:hAnsi="PT Astra Serif"/>
          <w:sz w:val="26"/>
          <w:szCs w:val="26"/>
        </w:rPr>
        <w:t>ционной сети общего пользования.</w:t>
      </w:r>
    </w:p>
    <w:p w:rsidR="00692964" w:rsidRPr="00EF78DC" w:rsidRDefault="00692964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7. </w:t>
      </w:r>
      <w:r w:rsidR="00C17652" w:rsidRPr="00EF78DC">
        <w:rPr>
          <w:rFonts w:ascii="PT Astra Serif" w:hAnsi="PT Astra Serif"/>
          <w:sz w:val="26"/>
          <w:szCs w:val="26"/>
        </w:rPr>
        <w:t>Осуществлять контроль в отношении государственных служащих Комитета за соблюдением ими должностных и служебных обязанностей в соответствии с требованиями законодательства о государственной гражданской службе и противодействии коррупции</w:t>
      </w:r>
      <w:r w:rsidRPr="00EF78DC">
        <w:rPr>
          <w:rFonts w:ascii="PT Astra Serif" w:hAnsi="PT Astra Serif"/>
          <w:sz w:val="26"/>
          <w:szCs w:val="26"/>
        </w:rPr>
        <w:t>;</w:t>
      </w:r>
    </w:p>
    <w:p w:rsidR="00B70F9E" w:rsidRPr="00EF78DC" w:rsidRDefault="00692964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F78DC">
        <w:rPr>
          <w:rFonts w:ascii="PT Astra Serif" w:hAnsi="PT Astra Serif"/>
          <w:sz w:val="26"/>
          <w:szCs w:val="26"/>
        </w:rPr>
        <w:t>8</w:t>
      </w:r>
      <w:r w:rsidR="00AD5483" w:rsidRPr="00EF78DC">
        <w:rPr>
          <w:rFonts w:ascii="PT Astra Serif" w:hAnsi="PT Astra Serif"/>
          <w:sz w:val="26"/>
          <w:szCs w:val="26"/>
        </w:rPr>
        <w:t>.</w:t>
      </w:r>
      <w:r w:rsidR="00A03391" w:rsidRPr="00EF78DC">
        <w:rPr>
          <w:rFonts w:ascii="PT Astra Serif" w:hAnsi="PT Astra Serif"/>
          <w:sz w:val="26"/>
          <w:szCs w:val="26"/>
        </w:rPr>
        <w:t> </w:t>
      </w:r>
      <w:r w:rsidR="00AD5483" w:rsidRPr="00EF78DC">
        <w:rPr>
          <w:rFonts w:ascii="PT Astra Serif" w:hAnsi="PT Astra Serif"/>
          <w:sz w:val="26"/>
          <w:szCs w:val="26"/>
        </w:rPr>
        <w:t>И</w:t>
      </w:r>
      <w:r w:rsidR="00A03391" w:rsidRPr="00EF78DC">
        <w:rPr>
          <w:rFonts w:ascii="PT Astra Serif" w:hAnsi="PT Astra Serif"/>
          <w:sz w:val="26"/>
          <w:szCs w:val="26"/>
        </w:rPr>
        <w:t>сполнять иные обязанности в соответствии с действующим законодательством Российской Федерации и Томской области, а также по мере необходимости исполнять иные поручения начальника Департамента, заместителя начальника Департамента</w:t>
      </w:r>
      <w:r w:rsidR="00C17652" w:rsidRPr="00EF78DC">
        <w:rPr>
          <w:rFonts w:ascii="PT Astra Serif" w:hAnsi="PT Astra Serif"/>
          <w:sz w:val="26"/>
          <w:szCs w:val="26"/>
        </w:rPr>
        <w:t xml:space="preserve"> – председателя Комитета государственной поддержки инвестиционной деятельности</w:t>
      </w:r>
      <w:r w:rsidR="00A03391" w:rsidRPr="00EF78DC">
        <w:rPr>
          <w:rFonts w:ascii="PT Astra Serif" w:hAnsi="PT Astra Serif"/>
          <w:sz w:val="26"/>
          <w:szCs w:val="26"/>
        </w:rPr>
        <w:t>,</w:t>
      </w:r>
      <w:r w:rsidRPr="00EF78DC">
        <w:rPr>
          <w:rFonts w:ascii="PT Astra Serif" w:hAnsi="PT Astra Serif"/>
          <w:sz w:val="26"/>
          <w:szCs w:val="26"/>
        </w:rPr>
        <w:t xml:space="preserve"> </w:t>
      </w:r>
      <w:r w:rsidR="00A03391" w:rsidRPr="00EF78DC">
        <w:rPr>
          <w:rFonts w:ascii="PT Astra Serif" w:hAnsi="PT Astra Serif"/>
          <w:sz w:val="26"/>
          <w:szCs w:val="26"/>
        </w:rPr>
        <w:t xml:space="preserve">в том числе по итогам аппаратных совещаний и иных мероприятий с </w:t>
      </w:r>
      <w:r w:rsidR="000725BD" w:rsidRPr="00EF78DC">
        <w:rPr>
          <w:rFonts w:ascii="PT Astra Serif" w:hAnsi="PT Astra Serif"/>
          <w:sz w:val="26"/>
          <w:szCs w:val="26"/>
        </w:rPr>
        <w:t>их</w:t>
      </w:r>
      <w:r w:rsidR="00A03391" w:rsidRPr="00EF78DC">
        <w:rPr>
          <w:rFonts w:ascii="PT Astra Serif" w:hAnsi="PT Astra Serif"/>
          <w:sz w:val="26"/>
          <w:szCs w:val="26"/>
        </w:rPr>
        <w:t xml:space="preserve"> участием.</w:t>
      </w:r>
    </w:p>
    <w:p w:rsidR="00C17652" w:rsidRPr="00EF78DC" w:rsidRDefault="00C17652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C17652" w:rsidRPr="00EF78DC" w:rsidRDefault="00C17652" w:rsidP="00810B83">
      <w:pPr>
        <w:ind w:firstLine="540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C17652" w:rsidRPr="00EF78DC" w:rsidSect="00EB4083">
      <w:headerReference w:type="default" r:id="rId7"/>
      <w:pgSz w:w="11906" w:h="16838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1AF" w:rsidRDefault="00A271AF" w:rsidP="00057472">
      <w:r>
        <w:separator/>
      </w:r>
    </w:p>
  </w:endnote>
  <w:endnote w:type="continuationSeparator" w:id="0">
    <w:p w:rsidR="00A271AF" w:rsidRDefault="00A271AF" w:rsidP="00057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1AF" w:rsidRDefault="00A271AF" w:rsidP="00057472">
      <w:r>
        <w:separator/>
      </w:r>
    </w:p>
  </w:footnote>
  <w:footnote w:type="continuationSeparator" w:id="0">
    <w:p w:rsidR="00A271AF" w:rsidRDefault="00A271AF" w:rsidP="00057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C13" w:rsidRDefault="00A96C13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2E19AB" w:rsidRPr="002E19AB">
      <w:rPr>
        <w:noProof/>
        <w:lang w:val="ru-RU"/>
      </w:rPr>
      <w:t>2</w:t>
    </w:r>
    <w:r>
      <w:fldChar w:fldCharType="end"/>
    </w:r>
  </w:p>
  <w:p w:rsidR="00A96C13" w:rsidRDefault="00A96C1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1489"/>
        </w:tabs>
        <w:ind w:left="1489" w:hanging="780"/>
      </w:pPr>
    </w:lvl>
    <w:lvl w:ilvl="2">
      <w:start w:val="6"/>
      <w:numFmt w:val="decimal"/>
      <w:lvlText w:val="%1.%2.%3."/>
      <w:lvlJc w:val="left"/>
      <w:pPr>
        <w:tabs>
          <w:tab w:val="num" w:pos="1489"/>
        </w:tabs>
        <w:ind w:left="1489" w:hanging="780"/>
      </w:pPr>
    </w:lvl>
    <w:lvl w:ilvl="3">
      <w:start w:val="1"/>
      <w:numFmt w:val="decimal"/>
      <w:lvlText w:val="%1.%2.%3.%4."/>
      <w:lvlJc w:val="left"/>
      <w:pPr>
        <w:tabs>
          <w:tab w:val="num" w:pos="1489"/>
        </w:tabs>
        <w:ind w:left="1489" w:hanging="780"/>
      </w:pPr>
    </w:lvl>
    <w:lvl w:ilvl="4">
      <w:start w:val="1"/>
      <w:numFmt w:val="decimal"/>
      <w:lvlText w:val="%1.%2.%3.%4.%5.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1789"/>
        </w:tabs>
        <w:ind w:left="178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9"/>
        </w:tabs>
        <w:ind w:left="214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9"/>
        </w:tabs>
        <w:ind w:left="2509" w:hanging="1800"/>
      </w:pPr>
    </w:lvl>
  </w:abstractNum>
  <w:abstractNum w:abstractNumId="4" w15:restartNumberingAfterBreak="0">
    <w:nsid w:val="00000013"/>
    <w:multiLevelType w:val="multilevel"/>
    <w:tmpl w:val="4A78754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5" w15:restartNumberingAfterBreak="0">
    <w:nsid w:val="08F41EA6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221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66439"/>
    <w:multiLevelType w:val="hybridMultilevel"/>
    <w:tmpl w:val="4D0088F4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F1B75A2"/>
    <w:multiLevelType w:val="hybridMultilevel"/>
    <w:tmpl w:val="3450621C"/>
    <w:lvl w:ilvl="0" w:tplc="8AC8A6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BB15782"/>
    <w:multiLevelType w:val="hybridMultilevel"/>
    <w:tmpl w:val="915E7178"/>
    <w:lvl w:ilvl="0" w:tplc="E564ACE6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EC62A14"/>
    <w:multiLevelType w:val="hybridMultilevel"/>
    <w:tmpl w:val="E47E72E8"/>
    <w:lvl w:ilvl="0" w:tplc="D1880E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CC26D8"/>
    <w:multiLevelType w:val="hybridMultilevel"/>
    <w:tmpl w:val="B478113C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B766006"/>
    <w:multiLevelType w:val="hybridMultilevel"/>
    <w:tmpl w:val="31CA723E"/>
    <w:lvl w:ilvl="0" w:tplc="8AC8A6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CFB37FE"/>
    <w:multiLevelType w:val="hybridMultilevel"/>
    <w:tmpl w:val="D37E3C08"/>
    <w:lvl w:ilvl="0" w:tplc="747E6172">
      <w:start w:val="1"/>
      <w:numFmt w:val="decimal"/>
      <w:lvlText w:val="%1."/>
      <w:lvlJc w:val="left"/>
      <w:pPr>
        <w:ind w:left="1335" w:hanging="79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3D8D7ED8"/>
    <w:multiLevelType w:val="hybridMultilevel"/>
    <w:tmpl w:val="029C53AC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2376D6A"/>
    <w:multiLevelType w:val="hybridMultilevel"/>
    <w:tmpl w:val="A888E978"/>
    <w:lvl w:ilvl="0" w:tplc="8AC8A6C8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429D3462"/>
    <w:multiLevelType w:val="hybridMultilevel"/>
    <w:tmpl w:val="BCCC5534"/>
    <w:lvl w:ilvl="0" w:tplc="FE326774">
      <w:start w:val="1"/>
      <w:numFmt w:val="decimal"/>
      <w:lvlText w:val="%1."/>
      <w:lvlJc w:val="left"/>
      <w:pPr>
        <w:ind w:left="1572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66425A4"/>
    <w:multiLevelType w:val="hybridMultilevel"/>
    <w:tmpl w:val="9C1EC062"/>
    <w:lvl w:ilvl="0" w:tplc="D1880EE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46C53FC6"/>
    <w:multiLevelType w:val="hybridMultilevel"/>
    <w:tmpl w:val="5680F0C0"/>
    <w:lvl w:ilvl="0" w:tplc="2BB2B850">
      <w:start w:val="1"/>
      <w:numFmt w:val="decimal"/>
      <w:lvlText w:val="%1)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4EC05DA2"/>
    <w:multiLevelType w:val="hybridMultilevel"/>
    <w:tmpl w:val="CFD22468"/>
    <w:lvl w:ilvl="0" w:tplc="8AC8A6C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4EE733D0"/>
    <w:multiLevelType w:val="multilevel"/>
    <w:tmpl w:val="D14CEB18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  <w:b w:val="0"/>
        <w:bCs w:val="0"/>
        <w:sz w:val="26"/>
      </w:r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20" w15:restartNumberingAfterBreak="0">
    <w:nsid w:val="549352CB"/>
    <w:multiLevelType w:val="hybridMultilevel"/>
    <w:tmpl w:val="1670169C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55432770"/>
    <w:multiLevelType w:val="hybridMultilevel"/>
    <w:tmpl w:val="A7E6A96C"/>
    <w:lvl w:ilvl="0" w:tplc="25F6DC1A">
      <w:start w:val="1"/>
      <w:numFmt w:val="decimal"/>
      <w:lvlText w:val="%1."/>
      <w:lvlJc w:val="left"/>
      <w:pPr>
        <w:ind w:left="132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588D53FE"/>
    <w:multiLevelType w:val="hybridMultilevel"/>
    <w:tmpl w:val="FB8A9F5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59E57BC2"/>
    <w:multiLevelType w:val="hybridMultilevel"/>
    <w:tmpl w:val="32F0677C"/>
    <w:lvl w:ilvl="0" w:tplc="8AC8A6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E7C0911"/>
    <w:multiLevelType w:val="multilevel"/>
    <w:tmpl w:val="147C33A0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  <w:sz w:val="26"/>
      </w:rPr>
    </w:lvl>
    <w:lvl w:ilvl="1">
      <w:start w:val="1"/>
      <w:numFmt w:val="none"/>
      <w:suff w:val="nothing"/>
      <w:lvlText w:val=""/>
      <w:lvlJc w:val="left"/>
      <w:pPr>
        <w:ind w:left="1080" w:firstLine="0"/>
      </w:pPr>
    </w:lvl>
    <w:lvl w:ilvl="2">
      <w:start w:val="1"/>
      <w:numFmt w:val="none"/>
      <w:suff w:val="nothing"/>
      <w:lvlText w:val=""/>
      <w:lvlJc w:val="left"/>
      <w:pPr>
        <w:ind w:left="1440" w:firstLine="0"/>
      </w:pPr>
    </w:lvl>
    <w:lvl w:ilvl="3">
      <w:start w:val="1"/>
      <w:numFmt w:val="none"/>
      <w:suff w:val="nothing"/>
      <w:lvlText w:val=""/>
      <w:lvlJc w:val="left"/>
      <w:pPr>
        <w:ind w:left="1800" w:firstLine="0"/>
      </w:pPr>
    </w:lvl>
    <w:lvl w:ilvl="4">
      <w:start w:val="1"/>
      <w:numFmt w:val="none"/>
      <w:suff w:val="nothing"/>
      <w:lvlText w:val=""/>
      <w:lvlJc w:val="left"/>
      <w:pPr>
        <w:ind w:left="2160" w:firstLine="0"/>
      </w:pPr>
    </w:lvl>
    <w:lvl w:ilvl="5">
      <w:start w:val="1"/>
      <w:numFmt w:val="none"/>
      <w:suff w:val="nothing"/>
      <w:lvlText w:val=""/>
      <w:lvlJc w:val="left"/>
      <w:pPr>
        <w:ind w:left="2520" w:firstLine="0"/>
      </w:pPr>
    </w:lvl>
    <w:lvl w:ilvl="6">
      <w:start w:val="1"/>
      <w:numFmt w:val="none"/>
      <w:suff w:val="nothing"/>
      <w:lvlText w:val=""/>
      <w:lvlJc w:val="left"/>
      <w:pPr>
        <w:ind w:left="2880" w:firstLine="0"/>
      </w:pPr>
    </w:lvl>
    <w:lvl w:ilvl="7">
      <w:start w:val="1"/>
      <w:numFmt w:val="none"/>
      <w:suff w:val="nothing"/>
      <w:lvlText w:val=""/>
      <w:lvlJc w:val="left"/>
      <w:pPr>
        <w:ind w:left="3240" w:firstLine="0"/>
      </w:pPr>
    </w:lvl>
    <w:lvl w:ilvl="8">
      <w:start w:val="1"/>
      <w:numFmt w:val="none"/>
      <w:suff w:val="nothing"/>
      <w:lvlText w:val=""/>
      <w:lvlJc w:val="left"/>
      <w:pPr>
        <w:ind w:left="3600" w:firstLine="0"/>
      </w:pPr>
    </w:lvl>
  </w:abstractNum>
  <w:abstractNum w:abstractNumId="25" w15:restartNumberingAfterBreak="0">
    <w:nsid w:val="5F5A3F23"/>
    <w:multiLevelType w:val="hybridMultilevel"/>
    <w:tmpl w:val="DC88DAD6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3307D18"/>
    <w:multiLevelType w:val="hybridMultilevel"/>
    <w:tmpl w:val="971223FC"/>
    <w:lvl w:ilvl="0" w:tplc="D1880EEC">
      <w:start w:val="1"/>
      <w:numFmt w:val="bullet"/>
      <w:lvlText w:val=""/>
      <w:lvlJc w:val="left"/>
      <w:pPr>
        <w:ind w:left="1365" w:hanging="82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6367222B"/>
    <w:multiLevelType w:val="hybridMultilevel"/>
    <w:tmpl w:val="040CAC3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AD71573"/>
    <w:multiLevelType w:val="hybridMultilevel"/>
    <w:tmpl w:val="3A02B36A"/>
    <w:lvl w:ilvl="0" w:tplc="1F1CDE5C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4AF2AE8"/>
    <w:multiLevelType w:val="hybridMultilevel"/>
    <w:tmpl w:val="6B2CD86A"/>
    <w:lvl w:ilvl="0" w:tplc="8AC8A6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F134FF6"/>
    <w:multiLevelType w:val="hybridMultilevel"/>
    <w:tmpl w:val="B0A65ED8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9"/>
  </w:num>
  <w:num w:numId="7">
    <w:abstractNumId w:val="24"/>
  </w:num>
  <w:num w:numId="8">
    <w:abstractNumId w:val="30"/>
  </w:num>
  <w:num w:numId="9">
    <w:abstractNumId w:val="23"/>
  </w:num>
  <w:num w:numId="10">
    <w:abstractNumId w:val="11"/>
  </w:num>
  <w:num w:numId="11">
    <w:abstractNumId w:val="22"/>
  </w:num>
  <w:num w:numId="12">
    <w:abstractNumId w:val="29"/>
  </w:num>
  <w:num w:numId="13">
    <w:abstractNumId w:val="14"/>
  </w:num>
  <w:num w:numId="14">
    <w:abstractNumId w:val="18"/>
  </w:num>
  <w:num w:numId="15">
    <w:abstractNumId w:val="28"/>
  </w:num>
  <w:num w:numId="16">
    <w:abstractNumId w:val="17"/>
  </w:num>
  <w:num w:numId="17">
    <w:abstractNumId w:val="31"/>
  </w:num>
  <w:num w:numId="18">
    <w:abstractNumId w:val="5"/>
  </w:num>
  <w:num w:numId="19">
    <w:abstractNumId w:val="12"/>
  </w:num>
  <w:num w:numId="20">
    <w:abstractNumId w:val="7"/>
  </w:num>
  <w:num w:numId="21">
    <w:abstractNumId w:val="27"/>
  </w:num>
  <w:num w:numId="22">
    <w:abstractNumId w:val="21"/>
  </w:num>
  <w:num w:numId="23">
    <w:abstractNumId w:val="8"/>
  </w:num>
  <w:num w:numId="24">
    <w:abstractNumId w:val="15"/>
  </w:num>
  <w:num w:numId="25">
    <w:abstractNumId w:val="9"/>
  </w:num>
  <w:num w:numId="26">
    <w:abstractNumId w:val="6"/>
  </w:num>
  <w:num w:numId="27">
    <w:abstractNumId w:val="13"/>
  </w:num>
  <w:num w:numId="28">
    <w:abstractNumId w:val="10"/>
  </w:num>
  <w:num w:numId="29">
    <w:abstractNumId w:val="25"/>
  </w:num>
  <w:num w:numId="30">
    <w:abstractNumId w:val="20"/>
  </w:num>
  <w:num w:numId="31">
    <w:abstractNumId w:val="16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2DF"/>
    <w:rsid w:val="000155BC"/>
    <w:rsid w:val="00022DFE"/>
    <w:rsid w:val="00032A66"/>
    <w:rsid w:val="000403FE"/>
    <w:rsid w:val="00045709"/>
    <w:rsid w:val="000464B4"/>
    <w:rsid w:val="000527EA"/>
    <w:rsid w:val="000560ED"/>
    <w:rsid w:val="00057472"/>
    <w:rsid w:val="00057745"/>
    <w:rsid w:val="000725BD"/>
    <w:rsid w:val="00092E91"/>
    <w:rsid w:val="000A0510"/>
    <w:rsid w:val="000A218D"/>
    <w:rsid w:val="000B50BB"/>
    <w:rsid w:val="000C07DC"/>
    <w:rsid w:val="000D41CD"/>
    <w:rsid w:val="000E17C1"/>
    <w:rsid w:val="000E2298"/>
    <w:rsid w:val="000E3647"/>
    <w:rsid w:val="00100C37"/>
    <w:rsid w:val="00105D70"/>
    <w:rsid w:val="00105F0A"/>
    <w:rsid w:val="00111925"/>
    <w:rsid w:val="00133246"/>
    <w:rsid w:val="001348A8"/>
    <w:rsid w:val="00141164"/>
    <w:rsid w:val="0015131F"/>
    <w:rsid w:val="00152362"/>
    <w:rsid w:val="001806CF"/>
    <w:rsid w:val="00180DE2"/>
    <w:rsid w:val="00182B67"/>
    <w:rsid w:val="001A2E3B"/>
    <w:rsid w:val="001A5848"/>
    <w:rsid w:val="001B1390"/>
    <w:rsid w:val="001C14A6"/>
    <w:rsid w:val="001C2BA9"/>
    <w:rsid w:val="001D1DF6"/>
    <w:rsid w:val="001F7C4F"/>
    <w:rsid w:val="002042D5"/>
    <w:rsid w:val="00204619"/>
    <w:rsid w:val="00206611"/>
    <w:rsid w:val="00220ECD"/>
    <w:rsid w:val="00231C72"/>
    <w:rsid w:val="00231ED5"/>
    <w:rsid w:val="00242744"/>
    <w:rsid w:val="00243634"/>
    <w:rsid w:val="00252B3D"/>
    <w:rsid w:val="00257D6A"/>
    <w:rsid w:val="00262D7D"/>
    <w:rsid w:val="00270CC0"/>
    <w:rsid w:val="00280943"/>
    <w:rsid w:val="002830DB"/>
    <w:rsid w:val="002A33DE"/>
    <w:rsid w:val="002A591D"/>
    <w:rsid w:val="002A773A"/>
    <w:rsid w:val="002A78B3"/>
    <w:rsid w:val="002B6965"/>
    <w:rsid w:val="002B78F8"/>
    <w:rsid w:val="002C2881"/>
    <w:rsid w:val="002C4400"/>
    <w:rsid w:val="002D444B"/>
    <w:rsid w:val="002E19AB"/>
    <w:rsid w:val="002E4F4F"/>
    <w:rsid w:val="002E55E1"/>
    <w:rsid w:val="003044DE"/>
    <w:rsid w:val="003105A0"/>
    <w:rsid w:val="003615B2"/>
    <w:rsid w:val="0036270C"/>
    <w:rsid w:val="00363B9E"/>
    <w:rsid w:val="00364974"/>
    <w:rsid w:val="003842D2"/>
    <w:rsid w:val="00384FF0"/>
    <w:rsid w:val="0038604F"/>
    <w:rsid w:val="0039255D"/>
    <w:rsid w:val="003A5135"/>
    <w:rsid w:val="003B0CD0"/>
    <w:rsid w:val="003B2531"/>
    <w:rsid w:val="0040578F"/>
    <w:rsid w:val="004168FF"/>
    <w:rsid w:val="0041732D"/>
    <w:rsid w:val="004206C2"/>
    <w:rsid w:val="00424F96"/>
    <w:rsid w:val="00426047"/>
    <w:rsid w:val="00427911"/>
    <w:rsid w:val="004538B6"/>
    <w:rsid w:val="00473989"/>
    <w:rsid w:val="00477A9C"/>
    <w:rsid w:val="004815FA"/>
    <w:rsid w:val="00496741"/>
    <w:rsid w:val="004C52D7"/>
    <w:rsid w:val="004F02E8"/>
    <w:rsid w:val="004F0AE8"/>
    <w:rsid w:val="004F38C7"/>
    <w:rsid w:val="00501D95"/>
    <w:rsid w:val="00522CC4"/>
    <w:rsid w:val="005353A3"/>
    <w:rsid w:val="00550869"/>
    <w:rsid w:val="005737BD"/>
    <w:rsid w:val="00576B1B"/>
    <w:rsid w:val="00582D10"/>
    <w:rsid w:val="005908EC"/>
    <w:rsid w:val="005967CA"/>
    <w:rsid w:val="00597A3D"/>
    <w:rsid w:val="005A585A"/>
    <w:rsid w:val="005B338C"/>
    <w:rsid w:val="005B650E"/>
    <w:rsid w:val="005C653A"/>
    <w:rsid w:val="005D361E"/>
    <w:rsid w:val="005D3A1A"/>
    <w:rsid w:val="005D40B1"/>
    <w:rsid w:val="005D57DD"/>
    <w:rsid w:val="005F4614"/>
    <w:rsid w:val="00603091"/>
    <w:rsid w:val="00607D85"/>
    <w:rsid w:val="00612CD9"/>
    <w:rsid w:val="00620DA5"/>
    <w:rsid w:val="00633DA3"/>
    <w:rsid w:val="006405E6"/>
    <w:rsid w:val="006462A2"/>
    <w:rsid w:val="006514CF"/>
    <w:rsid w:val="006557C0"/>
    <w:rsid w:val="006560FD"/>
    <w:rsid w:val="00656B1E"/>
    <w:rsid w:val="00662126"/>
    <w:rsid w:val="00663C31"/>
    <w:rsid w:val="00664986"/>
    <w:rsid w:val="006915F3"/>
    <w:rsid w:val="00692964"/>
    <w:rsid w:val="006A122B"/>
    <w:rsid w:val="006B425B"/>
    <w:rsid w:val="006C1DE4"/>
    <w:rsid w:val="006C759A"/>
    <w:rsid w:val="006C7799"/>
    <w:rsid w:val="006D4FA8"/>
    <w:rsid w:val="006D60A1"/>
    <w:rsid w:val="006D6C69"/>
    <w:rsid w:val="006E72B8"/>
    <w:rsid w:val="007014CB"/>
    <w:rsid w:val="00711B17"/>
    <w:rsid w:val="00726A45"/>
    <w:rsid w:val="007413B4"/>
    <w:rsid w:val="0074630A"/>
    <w:rsid w:val="00746DD3"/>
    <w:rsid w:val="007A2722"/>
    <w:rsid w:val="007A3370"/>
    <w:rsid w:val="007B7E35"/>
    <w:rsid w:val="007C0BF1"/>
    <w:rsid w:val="007C3D95"/>
    <w:rsid w:val="007D0C56"/>
    <w:rsid w:val="007D113B"/>
    <w:rsid w:val="007F5708"/>
    <w:rsid w:val="00810B83"/>
    <w:rsid w:val="00815E47"/>
    <w:rsid w:val="00854A76"/>
    <w:rsid w:val="00866715"/>
    <w:rsid w:val="00874128"/>
    <w:rsid w:val="00880AF5"/>
    <w:rsid w:val="008951CE"/>
    <w:rsid w:val="008A1B22"/>
    <w:rsid w:val="008A64C9"/>
    <w:rsid w:val="008A72D9"/>
    <w:rsid w:val="008D6734"/>
    <w:rsid w:val="0090473E"/>
    <w:rsid w:val="00911951"/>
    <w:rsid w:val="009206DA"/>
    <w:rsid w:val="00932BDE"/>
    <w:rsid w:val="0094075D"/>
    <w:rsid w:val="00945B45"/>
    <w:rsid w:val="009523DF"/>
    <w:rsid w:val="0096478A"/>
    <w:rsid w:val="00983F0B"/>
    <w:rsid w:val="00992A18"/>
    <w:rsid w:val="00993430"/>
    <w:rsid w:val="009949E9"/>
    <w:rsid w:val="009A0859"/>
    <w:rsid w:val="009A56FC"/>
    <w:rsid w:val="009B1FCA"/>
    <w:rsid w:val="009C1847"/>
    <w:rsid w:val="009E7060"/>
    <w:rsid w:val="009F6031"/>
    <w:rsid w:val="00A01150"/>
    <w:rsid w:val="00A03391"/>
    <w:rsid w:val="00A127BB"/>
    <w:rsid w:val="00A14FAC"/>
    <w:rsid w:val="00A271AF"/>
    <w:rsid w:val="00A532B7"/>
    <w:rsid w:val="00A53BB7"/>
    <w:rsid w:val="00A55554"/>
    <w:rsid w:val="00A67CA4"/>
    <w:rsid w:val="00A745CC"/>
    <w:rsid w:val="00A76B4E"/>
    <w:rsid w:val="00A84D68"/>
    <w:rsid w:val="00A86C61"/>
    <w:rsid w:val="00A90441"/>
    <w:rsid w:val="00A91805"/>
    <w:rsid w:val="00A96C13"/>
    <w:rsid w:val="00AB01AE"/>
    <w:rsid w:val="00AC1627"/>
    <w:rsid w:val="00AC357E"/>
    <w:rsid w:val="00AC7141"/>
    <w:rsid w:val="00AD0B80"/>
    <w:rsid w:val="00AD5483"/>
    <w:rsid w:val="00AE5C5D"/>
    <w:rsid w:val="00B23428"/>
    <w:rsid w:val="00B23CDD"/>
    <w:rsid w:val="00B51D40"/>
    <w:rsid w:val="00B70F9E"/>
    <w:rsid w:val="00B8154B"/>
    <w:rsid w:val="00BA704F"/>
    <w:rsid w:val="00BB12DD"/>
    <w:rsid w:val="00BC1D2A"/>
    <w:rsid w:val="00BD08D0"/>
    <w:rsid w:val="00BD1A6F"/>
    <w:rsid w:val="00BF2F3F"/>
    <w:rsid w:val="00C124D8"/>
    <w:rsid w:val="00C17652"/>
    <w:rsid w:val="00C3359B"/>
    <w:rsid w:val="00C521AD"/>
    <w:rsid w:val="00C56DF2"/>
    <w:rsid w:val="00C71521"/>
    <w:rsid w:val="00C72C2A"/>
    <w:rsid w:val="00C74ECB"/>
    <w:rsid w:val="00C800E0"/>
    <w:rsid w:val="00C851C7"/>
    <w:rsid w:val="00C90265"/>
    <w:rsid w:val="00C93837"/>
    <w:rsid w:val="00CB1611"/>
    <w:rsid w:val="00CB338B"/>
    <w:rsid w:val="00CB6C09"/>
    <w:rsid w:val="00CB7ED4"/>
    <w:rsid w:val="00CC0280"/>
    <w:rsid w:val="00CC59B1"/>
    <w:rsid w:val="00CD0C8F"/>
    <w:rsid w:val="00CD3EE8"/>
    <w:rsid w:val="00D0179A"/>
    <w:rsid w:val="00D47FE4"/>
    <w:rsid w:val="00D5282D"/>
    <w:rsid w:val="00D65593"/>
    <w:rsid w:val="00D81739"/>
    <w:rsid w:val="00D82677"/>
    <w:rsid w:val="00D872DF"/>
    <w:rsid w:val="00DA160D"/>
    <w:rsid w:val="00DC0BB7"/>
    <w:rsid w:val="00DC11F6"/>
    <w:rsid w:val="00DC1B5B"/>
    <w:rsid w:val="00DC3FE3"/>
    <w:rsid w:val="00DD1A44"/>
    <w:rsid w:val="00DD4EF5"/>
    <w:rsid w:val="00DF25AB"/>
    <w:rsid w:val="00DF4CC5"/>
    <w:rsid w:val="00DF5653"/>
    <w:rsid w:val="00E01CBB"/>
    <w:rsid w:val="00E060A2"/>
    <w:rsid w:val="00E16AEE"/>
    <w:rsid w:val="00E2134B"/>
    <w:rsid w:val="00E45738"/>
    <w:rsid w:val="00E60594"/>
    <w:rsid w:val="00E72E19"/>
    <w:rsid w:val="00E82A25"/>
    <w:rsid w:val="00E91D42"/>
    <w:rsid w:val="00EB249D"/>
    <w:rsid w:val="00EB4083"/>
    <w:rsid w:val="00EB478E"/>
    <w:rsid w:val="00EB53F4"/>
    <w:rsid w:val="00ED245D"/>
    <w:rsid w:val="00ED76E7"/>
    <w:rsid w:val="00EE0884"/>
    <w:rsid w:val="00EF2D33"/>
    <w:rsid w:val="00EF552A"/>
    <w:rsid w:val="00EF78DC"/>
    <w:rsid w:val="00F023F0"/>
    <w:rsid w:val="00F07E5B"/>
    <w:rsid w:val="00F11BF2"/>
    <w:rsid w:val="00F2190A"/>
    <w:rsid w:val="00F2609A"/>
    <w:rsid w:val="00F354F5"/>
    <w:rsid w:val="00F36661"/>
    <w:rsid w:val="00F458B1"/>
    <w:rsid w:val="00F53E2D"/>
    <w:rsid w:val="00F544A9"/>
    <w:rsid w:val="00F55922"/>
    <w:rsid w:val="00F56A97"/>
    <w:rsid w:val="00F65AD0"/>
    <w:rsid w:val="00F87E79"/>
    <w:rsid w:val="00F90F30"/>
    <w:rsid w:val="00F919B5"/>
    <w:rsid w:val="00F92F7C"/>
    <w:rsid w:val="00F974CA"/>
    <w:rsid w:val="00FA7066"/>
    <w:rsid w:val="00FB41FA"/>
    <w:rsid w:val="00FC1234"/>
    <w:rsid w:val="00FD0561"/>
    <w:rsid w:val="00FD2A65"/>
    <w:rsid w:val="00FF14CB"/>
    <w:rsid w:val="00FF1BBD"/>
    <w:rsid w:val="00FF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F1CE2998-FEE5-4105-B135-63742525F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100" w:after="100"/>
      <w:jc w:val="both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z2">
    <w:name w:val="WW8Num2z2"/>
    <w:rPr>
      <w:i w:val="0"/>
    </w:rPr>
  </w:style>
  <w:style w:type="character" w:customStyle="1" w:styleId="WW8Num3z2">
    <w:name w:val="WW8Num3z2"/>
    <w:rPr>
      <w:i w:val="0"/>
    </w:rPr>
  </w:style>
  <w:style w:type="character" w:customStyle="1" w:styleId="WW8Num5z0">
    <w:name w:val="WW8Num5z0"/>
    <w:rPr>
      <w:i w:val="0"/>
      <w:u w:val="none"/>
    </w:rPr>
  </w:style>
  <w:style w:type="character" w:customStyle="1" w:styleId="WW8Num6z2">
    <w:name w:val="WW8Num6z2"/>
    <w:rPr>
      <w:i w:val="0"/>
    </w:rPr>
  </w:style>
  <w:style w:type="character" w:customStyle="1" w:styleId="WW8Num8z2">
    <w:name w:val="WW8Num8z2"/>
    <w:rPr>
      <w:i w:val="0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0z1">
    <w:name w:val="WW8Num10z1"/>
    <w:rPr>
      <w:b/>
    </w:rPr>
  </w:style>
  <w:style w:type="character" w:customStyle="1" w:styleId="WW8Num11z0">
    <w:name w:val="WW8Num11z0"/>
    <w:rPr>
      <w:color w:val="000000"/>
    </w:rPr>
  </w:style>
  <w:style w:type="character" w:customStyle="1" w:styleId="WW8Num11z2">
    <w:name w:val="WW8Num11z2"/>
    <w:rPr>
      <w:i w:val="0"/>
      <w:color w:val="000000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2">
    <w:name w:val="WW8Num12z2"/>
    <w:rPr>
      <w:i w:val="0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9z0">
    <w:name w:val="WW8Num19z0"/>
    <w:rPr>
      <w:b w:val="0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4z2">
    <w:name w:val="WW8Num24z2"/>
    <w:rPr>
      <w:i w:val="0"/>
    </w:rPr>
  </w:style>
  <w:style w:type="character" w:customStyle="1" w:styleId="WW8Num26z0">
    <w:name w:val="WW8Num26z0"/>
    <w:rPr>
      <w:i w:val="0"/>
      <w:color w:val="000000"/>
      <w:u w:val="none"/>
    </w:rPr>
  </w:style>
  <w:style w:type="character" w:customStyle="1" w:styleId="WW8Num27z2">
    <w:name w:val="WW8Num27z2"/>
    <w:rPr>
      <w:i w:val="0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9z0">
    <w:name w:val="WW8Num29z0"/>
    <w:rPr>
      <w:rFonts w:ascii="Symbol" w:hAnsi="Symbol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1z1">
    <w:name w:val="WW8Num31z1"/>
    <w:rPr>
      <w:rFonts w:ascii="Courier New" w:hAnsi="Courier New"/>
      <w:sz w:val="20"/>
    </w:rPr>
  </w:style>
  <w:style w:type="character" w:customStyle="1" w:styleId="WW8Num31z2">
    <w:name w:val="WW8Num31z2"/>
    <w:rPr>
      <w:rFonts w:ascii="Wingdings" w:hAnsi="Wingdings"/>
      <w:sz w:val="20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/>
    </w:rPr>
  </w:style>
  <w:style w:type="character" w:customStyle="1" w:styleId="WW8Num36z0">
    <w:name w:val="WW8Num36z0"/>
    <w:rPr>
      <w:i w:val="0"/>
      <w:u w:val="none"/>
    </w:rPr>
  </w:style>
  <w:style w:type="character" w:customStyle="1" w:styleId="WW8Num39z2">
    <w:name w:val="WW8Num39z2"/>
    <w:rPr>
      <w:i w:val="0"/>
    </w:rPr>
  </w:style>
  <w:style w:type="character" w:customStyle="1" w:styleId="WW8Num40z2">
    <w:name w:val="WW8Num40z2"/>
    <w:rPr>
      <w:i w:val="0"/>
    </w:rPr>
  </w:style>
  <w:style w:type="character" w:customStyle="1" w:styleId="WW8Num41z0">
    <w:name w:val="WW8Num41z0"/>
    <w:rPr>
      <w:i w:val="0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/>
    </w:rPr>
  </w:style>
  <w:style w:type="character" w:customStyle="1" w:styleId="WW8Num44z2">
    <w:name w:val="WW8Num44z2"/>
    <w:rPr>
      <w:i w:val="0"/>
    </w:rPr>
  </w:style>
  <w:style w:type="character" w:customStyle="1" w:styleId="WW8NumSt44z0">
    <w:name w:val="WW8NumSt44z0"/>
    <w:rPr>
      <w:rFonts w:ascii="Wingdings" w:hAnsi="Wingdings"/>
      <w:sz w:val="20"/>
    </w:rPr>
  </w:style>
  <w:style w:type="character" w:customStyle="1" w:styleId="10">
    <w:name w:val="Основной шрифт абзаца1"/>
  </w:style>
  <w:style w:type="character" w:styleId="a4">
    <w:name w:val="page number"/>
    <w:basedOn w:val="10"/>
  </w:style>
  <w:style w:type="character" w:styleId="a5">
    <w:name w:val="Hyperlink"/>
    <w:rPr>
      <w:color w:val="000080"/>
      <w:u w:val="single"/>
    </w:rPr>
  </w:style>
  <w:style w:type="character" w:customStyle="1" w:styleId="a6">
    <w:name w:val="Символ нумерации"/>
  </w:style>
  <w:style w:type="paragraph" w:customStyle="1" w:styleId="a7">
    <w:name w:val="Заголовок"/>
    <w:basedOn w:val="a"/>
    <w:next w:val="a0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0">
    <w:name w:val="Body Text"/>
    <w:basedOn w:val="a"/>
    <w:pPr>
      <w:jc w:val="center"/>
    </w:pPr>
    <w:rPr>
      <w:sz w:val="28"/>
      <w:szCs w:val="20"/>
    </w:rPr>
  </w:style>
  <w:style w:type="paragraph" w:styleId="a8">
    <w:name w:val="List"/>
    <w:basedOn w:val="a0"/>
    <w:rPr>
      <w:rFonts w:ascii="Arial" w:hAnsi="Arial"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Mangal"/>
    </w:rPr>
  </w:style>
  <w:style w:type="paragraph" w:styleId="a9">
    <w:name w:val="Normal (Web)"/>
    <w:basedOn w:val="a"/>
    <w:pPr>
      <w:spacing w:before="100" w:after="100"/>
      <w:jc w:val="center"/>
    </w:pPr>
  </w:style>
  <w:style w:type="paragraph" w:customStyle="1" w:styleId="western">
    <w:name w:val="western"/>
    <w:basedOn w:val="a"/>
    <w:pPr>
      <w:spacing w:before="100" w:after="100"/>
      <w:jc w:val="center"/>
    </w:pPr>
    <w:rPr>
      <w:sz w:val="28"/>
      <w:szCs w:val="28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  <w:rPr>
      <w:lang w:val="x-none"/>
    </w:rPr>
  </w:style>
  <w:style w:type="paragraph" w:styleId="ac">
    <w:name w:val="Balloon Text"/>
    <w:basedOn w:val="a"/>
    <w:rPr>
      <w:rFonts w:ascii="Tahoma" w:hAnsi="Tahoma" w:cs="Tahoma"/>
      <w:sz w:val="16"/>
      <w:szCs w:val="16"/>
    </w:rPr>
  </w:style>
  <w:style w:type="paragraph" w:styleId="ad">
    <w:name w:val="Body Text Indent"/>
    <w:basedOn w:val="a"/>
    <w:pPr>
      <w:spacing w:after="120"/>
      <w:ind w:left="283"/>
    </w:pPr>
  </w:style>
  <w:style w:type="paragraph" w:customStyle="1" w:styleId="ae">
    <w:name w:val="Колонтитул (правый)"/>
    <w:basedOn w:val="a"/>
    <w:next w:val="a"/>
    <w:pPr>
      <w:widowControl w:val="0"/>
      <w:autoSpaceDE w:val="0"/>
      <w:jc w:val="right"/>
    </w:pPr>
    <w:rPr>
      <w:rFonts w:ascii="Arial" w:hAnsi="Arial"/>
      <w:sz w:val="14"/>
      <w:szCs w:val="14"/>
    </w:rPr>
  </w:style>
  <w:style w:type="paragraph" w:customStyle="1" w:styleId="ConsNonformat">
    <w:name w:val="ConsNonformat"/>
    <w:qFormat/>
    <w:pPr>
      <w:widowControl w:val="0"/>
      <w:suppressAutoHyphens/>
      <w:ind w:right="19772"/>
    </w:pPr>
    <w:rPr>
      <w:rFonts w:ascii="Courier New" w:eastAsia="Arial" w:hAnsi="Courier New"/>
      <w:sz w:val="16"/>
      <w:lang w:eastAsia="ar-SA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31">
    <w:name w:val="Основной текст 31"/>
    <w:basedOn w:val="a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  <w:style w:type="paragraph" w:customStyle="1" w:styleId="af2">
    <w:name w:val="Содержимое врезки"/>
    <w:basedOn w:val="a0"/>
  </w:style>
  <w:style w:type="paragraph" w:customStyle="1" w:styleId="ConsPlusDocList">
    <w:name w:val="ConsPlusDocList"/>
    <w:next w:val="a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paragraph" w:customStyle="1" w:styleId="095">
    <w:name w:val="Стиль курсив подчеркивание По ширине Первая строка:  095 см сн..."/>
    <w:basedOn w:val="a"/>
    <w:rsid w:val="00AD0B80"/>
    <w:pPr>
      <w:ind w:firstLine="540"/>
      <w:jc w:val="both"/>
    </w:pPr>
    <w:rPr>
      <w:i/>
      <w:iCs/>
      <w:szCs w:val="20"/>
      <w:u w:val="single"/>
    </w:rPr>
  </w:style>
  <w:style w:type="paragraph" w:customStyle="1" w:styleId="0951">
    <w:name w:val="Стиль курсив подчеркивание По ширине Первая строка:  095 см сн...1"/>
    <w:basedOn w:val="a"/>
    <w:rsid w:val="00AD0B80"/>
    <w:pPr>
      <w:ind w:firstLine="540"/>
      <w:jc w:val="both"/>
    </w:pPr>
    <w:rPr>
      <w:i/>
      <w:iCs/>
      <w:szCs w:val="20"/>
      <w:u w:val="single"/>
    </w:rPr>
  </w:style>
  <w:style w:type="paragraph" w:styleId="af3">
    <w:name w:val="No Spacing"/>
    <w:uiPriority w:val="1"/>
    <w:qFormat/>
    <w:rsid w:val="00FD0561"/>
    <w:rPr>
      <w:rFonts w:ascii="Calibri" w:eastAsia="Calibri" w:hAnsi="Calibri"/>
      <w:sz w:val="22"/>
      <w:szCs w:val="22"/>
    </w:rPr>
  </w:style>
  <w:style w:type="character" w:customStyle="1" w:styleId="ab">
    <w:name w:val="Верхний колонтитул Знак"/>
    <w:link w:val="aa"/>
    <w:uiPriority w:val="99"/>
    <w:rsid w:val="00057472"/>
    <w:rPr>
      <w:sz w:val="24"/>
      <w:szCs w:val="24"/>
      <w:lang w:eastAsia="ar-SA"/>
    </w:rPr>
  </w:style>
  <w:style w:type="paragraph" w:customStyle="1" w:styleId="ConsNormal">
    <w:name w:val="ConsNormal"/>
    <w:uiPriority w:val="99"/>
    <w:qFormat/>
    <w:rsid w:val="00C3359B"/>
    <w:pPr>
      <w:widowControl w:val="0"/>
      <w:suppressAutoHyphens/>
      <w:ind w:right="19772" w:firstLine="720"/>
    </w:pPr>
    <w:rPr>
      <w:rFonts w:ascii="Arial" w:hAnsi="Arial" w:cs="Arial"/>
      <w:sz w:val="16"/>
      <w:szCs w:val="16"/>
      <w:lang w:eastAsia="zh-CN"/>
    </w:rPr>
  </w:style>
  <w:style w:type="paragraph" w:styleId="af4">
    <w:name w:val="List Paragraph"/>
    <w:basedOn w:val="a"/>
    <w:uiPriority w:val="34"/>
    <w:qFormat/>
    <w:rsid w:val="00E45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Reanimator Extreme Edition</Company>
  <LinksUpToDate>false</LinksUpToDate>
  <CharactersWithSpaces>6192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vela</dc:creator>
  <cp:keywords/>
  <cp:lastModifiedBy>Анна Васильевна Антошина</cp:lastModifiedBy>
  <cp:revision>3</cp:revision>
  <cp:lastPrinted>2021-06-10T10:21:00Z</cp:lastPrinted>
  <dcterms:created xsi:type="dcterms:W3CDTF">2023-08-24T10:17:00Z</dcterms:created>
  <dcterms:modified xsi:type="dcterms:W3CDTF">2023-08-24T10:20:00Z</dcterms:modified>
</cp:coreProperties>
</file>