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EBD" w:rsidRPr="007255C5" w:rsidRDefault="00C87EBD" w:rsidP="00C87EBD">
      <w:pPr>
        <w:ind w:firstLine="540"/>
        <w:jc w:val="both"/>
        <w:rPr>
          <w:rFonts w:ascii="PT Astra Serif" w:hAnsi="PT Astra Serif" w:cs="Microsoft Sans Serif"/>
          <w:sz w:val="24"/>
          <w:szCs w:val="24"/>
        </w:rPr>
      </w:pPr>
      <w:r w:rsidRPr="007255C5">
        <w:rPr>
          <w:rFonts w:ascii="PT Astra Serif" w:hAnsi="PT Astra Serif" w:cs="Microsoft Sans Serif"/>
          <w:sz w:val="24"/>
          <w:szCs w:val="24"/>
        </w:rPr>
        <w:t>Конкурсной комиссией Департамента финансов Томской области принято решение о выборе следующих конкурсных процедур:</w:t>
      </w:r>
    </w:p>
    <w:p w:rsidR="00C87EBD" w:rsidRPr="00F00B53" w:rsidRDefault="00C87EBD" w:rsidP="007255C5">
      <w:pPr>
        <w:pStyle w:val="a3"/>
        <w:numPr>
          <w:ilvl w:val="0"/>
          <w:numId w:val="1"/>
        </w:numPr>
        <w:ind w:left="0" w:firstLine="567"/>
        <w:jc w:val="both"/>
        <w:rPr>
          <w:rFonts w:ascii="PT Astra Serif" w:hAnsi="PT Astra Serif" w:cs="Microsoft Sans Serif"/>
          <w:b/>
          <w:bCs/>
          <w:sz w:val="24"/>
          <w:szCs w:val="24"/>
        </w:rPr>
      </w:pPr>
      <w:r w:rsidRPr="00F00B53">
        <w:rPr>
          <w:rFonts w:ascii="PT Astra Serif" w:hAnsi="PT Astra Serif" w:cs="Microsoft Sans Serif"/>
          <w:b/>
          <w:sz w:val="24"/>
          <w:szCs w:val="24"/>
          <w:u w:val="single"/>
        </w:rPr>
        <w:t>Тестирование</w:t>
      </w:r>
      <w:r w:rsidR="000E1E3B" w:rsidRPr="00F00B53">
        <w:rPr>
          <w:rFonts w:ascii="PT Astra Serif" w:hAnsi="PT Astra Serif" w:cs="Microsoft Sans Serif"/>
          <w:b/>
          <w:sz w:val="24"/>
          <w:szCs w:val="24"/>
        </w:rPr>
        <w:t>.</w:t>
      </w:r>
      <w:r w:rsidRPr="00F00B53">
        <w:rPr>
          <w:rFonts w:ascii="PT Astra Serif" w:hAnsi="PT Astra Serif" w:cs="Microsoft Sans Serif"/>
          <w:sz w:val="24"/>
          <w:szCs w:val="24"/>
        </w:rPr>
        <w:t xml:space="preserve"> </w:t>
      </w:r>
      <w:r w:rsidR="000E1E3B" w:rsidRPr="00F00B53">
        <w:rPr>
          <w:rFonts w:ascii="PT Astra Serif" w:hAnsi="PT Astra Serif" w:cs="Microsoft Sans Serif"/>
          <w:sz w:val="24"/>
          <w:szCs w:val="24"/>
        </w:rPr>
        <w:t>Со</w:t>
      </w:r>
      <w:r w:rsidRPr="00F00B53">
        <w:rPr>
          <w:rFonts w:ascii="PT Astra Serif" w:hAnsi="PT Astra Serif" w:cs="Microsoft Sans Serif"/>
          <w:sz w:val="24"/>
          <w:szCs w:val="24"/>
        </w:rPr>
        <w:t xml:space="preserve">стоится </w:t>
      </w:r>
      <w:r w:rsidRPr="00F00B53">
        <w:rPr>
          <w:rFonts w:ascii="PT Astra Serif" w:hAnsi="PT Astra Serif" w:cs="Microsoft Sans Serif"/>
          <w:bCs/>
          <w:sz w:val="24"/>
          <w:szCs w:val="24"/>
        </w:rPr>
        <w:t>в</w:t>
      </w:r>
      <w:r w:rsidRPr="00F00B53">
        <w:rPr>
          <w:rFonts w:ascii="PT Astra Serif" w:hAnsi="PT Astra Serif" w:cs="Microsoft Sans Serif"/>
          <w:b/>
          <w:bCs/>
          <w:sz w:val="24"/>
          <w:szCs w:val="24"/>
        </w:rPr>
        <w:t xml:space="preserve"> </w:t>
      </w:r>
      <w:r w:rsidRPr="00F00B53">
        <w:rPr>
          <w:rFonts w:ascii="PT Astra Serif" w:hAnsi="PT Astra Serif" w:cs="Microsoft Sans Serif"/>
          <w:sz w:val="24"/>
          <w:szCs w:val="24"/>
        </w:rPr>
        <w:t xml:space="preserve"> ОГБУ «Томский региональный ресурсный центр» </w:t>
      </w:r>
      <w:r w:rsidR="00ED1462">
        <w:rPr>
          <w:rFonts w:ascii="PT Astra Serif" w:hAnsi="PT Astra Serif" w:cs="Microsoft Sans Serif"/>
          <w:sz w:val="24"/>
          <w:szCs w:val="24"/>
        </w:rPr>
        <w:t>29</w:t>
      </w:r>
      <w:r w:rsidR="00224FEA">
        <w:rPr>
          <w:rFonts w:ascii="PT Astra Serif" w:hAnsi="PT Astra Serif" w:cs="Microsoft Sans Serif"/>
          <w:sz w:val="24"/>
          <w:szCs w:val="24"/>
        </w:rPr>
        <w:t xml:space="preserve"> июня в 1</w:t>
      </w:r>
      <w:r w:rsidR="00ED1462">
        <w:rPr>
          <w:rFonts w:ascii="PT Astra Serif" w:hAnsi="PT Astra Serif" w:cs="Microsoft Sans Serif"/>
          <w:sz w:val="24"/>
          <w:szCs w:val="24"/>
        </w:rPr>
        <w:t>2</w:t>
      </w:r>
      <w:r w:rsidR="00224FEA">
        <w:rPr>
          <w:rFonts w:ascii="PT Astra Serif" w:hAnsi="PT Astra Serif" w:cs="Microsoft Sans Serif"/>
          <w:sz w:val="24"/>
          <w:szCs w:val="24"/>
        </w:rPr>
        <w:t>.00.</w:t>
      </w:r>
    </w:p>
    <w:p w:rsidR="007255C5" w:rsidRPr="00224FEA" w:rsidRDefault="00C87EBD" w:rsidP="005658CB">
      <w:pPr>
        <w:pStyle w:val="a3"/>
        <w:numPr>
          <w:ilvl w:val="0"/>
          <w:numId w:val="1"/>
        </w:numPr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F00B53">
        <w:rPr>
          <w:rFonts w:ascii="PT Astra Serif" w:hAnsi="PT Astra Serif" w:cs="Microsoft Sans Serif"/>
          <w:b/>
          <w:sz w:val="24"/>
          <w:szCs w:val="24"/>
          <w:u w:val="single"/>
        </w:rPr>
        <w:t>Индивидуальное собеседование</w:t>
      </w:r>
      <w:r w:rsidRPr="00F00B53">
        <w:rPr>
          <w:rFonts w:ascii="PT Astra Serif" w:hAnsi="PT Astra Serif" w:cs="Microsoft Sans Serif"/>
          <w:sz w:val="24"/>
          <w:szCs w:val="24"/>
        </w:rPr>
        <w:t xml:space="preserve"> с </w:t>
      </w:r>
      <w:r w:rsidR="00ED1462">
        <w:rPr>
          <w:rFonts w:ascii="PT Astra Serif" w:hAnsi="PT Astra Serif" w:cs="Microsoft Sans Serif"/>
          <w:sz w:val="24"/>
          <w:szCs w:val="24"/>
        </w:rPr>
        <w:t>первый заместителем начальника</w:t>
      </w:r>
      <w:r w:rsidRPr="00F00B53">
        <w:rPr>
          <w:rFonts w:ascii="PT Astra Serif" w:hAnsi="PT Astra Serif" w:cs="Microsoft Sans Serif"/>
          <w:sz w:val="24"/>
          <w:szCs w:val="24"/>
        </w:rPr>
        <w:t xml:space="preserve"> Департамента финансов Томской области, состоится</w:t>
      </w:r>
      <w:r w:rsidR="00F00B53">
        <w:rPr>
          <w:rFonts w:ascii="PT Astra Serif" w:hAnsi="PT Astra Serif" w:cs="Microsoft Sans Serif"/>
          <w:sz w:val="24"/>
          <w:szCs w:val="24"/>
        </w:rPr>
        <w:t xml:space="preserve"> </w:t>
      </w:r>
      <w:r w:rsidR="00ED1462">
        <w:rPr>
          <w:rFonts w:ascii="PT Astra Serif" w:hAnsi="PT Astra Serif"/>
          <w:sz w:val="24"/>
          <w:szCs w:val="24"/>
        </w:rPr>
        <w:t>27</w:t>
      </w:r>
      <w:r w:rsidR="00224FEA" w:rsidRPr="00224FEA">
        <w:rPr>
          <w:rFonts w:ascii="PT Astra Serif" w:hAnsi="PT Astra Serif"/>
          <w:sz w:val="24"/>
          <w:szCs w:val="24"/>
        </w:rPr>
        <w:t xml:space="preserve"> июня </w:t>
      </w:r>
      <w:r w:rsidR="005658CB" w:rsidRPr="00224FEA">
        <w:rPr>
          <w:rFonts w:ascii="PT Astra Serif" w:hAnsi="PT Astra Serif"/>
          <w:sz w:val="24"/>
          <w:szCs w:val="24"/>
        </w:rPr>
        <w:t>в 1</w:t>
      </w:r>
      <w:r w:rsidR="00ED1462">
        <w:rPr>
          <w:rFonts w:ascii="PT Astra Serif" w:hAnsi="PT Astra Serif"/>
          <w:sz w:val="24"/>
          <w:szCs w:val="24"/>
        </w:rPr>
        <w:t>0</w:t>
      </w:r>
      <w:r w:rsidR="005658CB" w:rsidRPr="00224FEA">
        <w:rPr>
          <w:rFonts w:ascii="PT Astra Serif" w:hAnsi="PT Astra Serif"/>
          <w:sz w:val="24"/>
          <w:szCs w:val="24"/>
        </w:rPr>
        <w:t>-00 (2</w:t>
      </w:r>
      <w:r w:rsidR="00ED1462">
        <w:rPr>
          <w:rFonts w:ascii="PT Astra Serif" w:hAnsi="PT Astra Serif"/>
          <w:sz w:val="24"/>
          <w:szCs w:val="24"/>
        </w:rPr>
        <w:t>5</w:t>
      </w:r>
      <w:r w:rsidR="005658CB" w:rsidRPr="00224FEA">
        <w:rPr>
          <w:rFonts w:ascii="PT Astra Serif" w:hAnsi="PT Astra Serif"/>
          <w:sz w:val="24"/>
          <w:szCs w:val="24"/>
        </w:rPr>
        <w:t xml:space="preserve"> кабинет)</w:t>
      </w:r>
      <w:r w:rsidR="00F00B53" w:rsidRPr="00224FEA">
        <w:rPr>
          <w:rFonts w:ascii="PT Astra Serif" w:hAnsi="PT Astra Serif"/>
          <w:sz w:val="24"/>
          <w:szCs w:val="24"/>
        </w:rPr>
        <w:t>.</w:t>
      </w:r>
    </w:p>
    <w:p w:rsidR="00C87EBD" w:rsidRDefault="00C87EBD" w:rsidP="00C87EBD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sz w:val="24"/>
          <w:szCs w:val="24"/>
        </w:rPr>
      </w:pPr>
      <w:r w:rsidRPr="00471C79">
        <w:rPr>
          <w:rFonts w:ascii="PT Astra Serif" w:hAnsi="PT Astra Serif" w:cs="Microsoft Sans Serif"/>
          <w:b/>
          <w:sz w:val="24"/>
          <w:szCs w:val="24"/>
          <w:u w:val="single"/>
        </w:rPr>
        <w:t>Индивидуальное собеседование</w:t>
      </w:r>
      <w:r w:rsidRPr="007255C5">
        <w:rPr>
          <w:rFonts w:ascii="PT Astra Serif" w:hAnsi="PT Astra Serif" w:cs="Microsoft Sans Serif"/>
          <w:sz w:val="24"/>
          <w:szCs w:val="24"/>
        </w:rPr>
        <w:t xml:space="preserve"> с членами Конкурсной комиссии Департамента финансов Томской области, которое состоится </w:t>
      </w:r>
      <w:r w:rsidR="00ED1462">
        <w:rPr>
          <w:rFonts w:ascii="PT Astra Serif" w:hAnsi="PT Astra Serif" w:cs="Microsoft Sans Serif"/>
          <w:sz w:val="24"/>
          <w:szCs w:val="24"/>
        </w:rPr>
        <w:t>30</w:t>
      </w:r>
      <w:r w:rsidR="00224FEA">
        <w:rPr>
          <w:rFonts w:ascii="PT Astra Serif" w:hAnsi="PT Astra Serif" w:cs="Microsoft Sans Serif"/>
          <w:sz w:val="24"/>
          <w:szCs w:val="24"/>
        </w:rPr>
        <w:t xml:space="preserve"> июня в 1</w:t>
      </w:r>
      <w:r w:rsidR="00ED1462">
        <w:rPr>
          <w:rFonts w:ascii="PT Astra Serif" w:hAnsi="PT Astra Serif" w:cs="Microsoft Sans Serif"/>
          <w:sz w:val="24"/>
          <w:szCs w:val="24"/>
        </w:rPr>
        <w:t>4</w:t>
      </w:r>
      <w:r w:rsidR="00F00B53">
        <w:rPr>
          <w:rFonts w:ascii="PT Astra Serif" w:hAnsi="PT Astra Serif" w:cs="Microsoft Sans Serif"/>
          <w:sz w:val="24"/>
          <w:szCs w:val="24"/>
        </w:rPr>
        <w:t xml:space="preserve">-00 </w:t>
      </w:r>
      <w:r w:rsidRPr="007255C5">
        <w:rPr>
          <w:rFonts w:ascii="PT Astra Serif" w:hAnsi="PT Astra Serif" w:cs="Microsoft Sans Serif"/>
          <w:sz w:val="24"/>
          <w:szCs w:val="24"/>
        </w:rPr>
        <w:t xml:space="preserve">по адресу: </w:t>
      </w:r>
      <w:r w:rsidR="00224FEA">
        <w:rPr>
          <w:rFonts w:ascii="PT Astra Serif" w:hAnsi="PT Astra Serif" w:cs="Microsoft Sans Serif"/>
          <w:sz w:val="24"/>
          <w:szCs w:val="24"/>
        </w:rPr>
        <w:t xml:space="preserve"> </w:t>
      </w:r>
      <w:r w:rsidRPr="007255C5">
        <w:rPr>
          <w:rFonts w:ascii="PT Astra Serif" w:hAnsi="PT Astra Serif" w:cs="Microsoft Sans Serif"/>
          <w:sz w:val="24"/>
          <w:szCs w:val="24"/>
        </w:rPr>
        <w:t xml:space="preserve">г. Томск, пр. Ленина. 111, </w:t>
      </w:r>
      <w:proofErr w:type="spellStart"/>
      <w:r w:rsidRPr="007255C5">
        <w:rPr>
          <w:rFonts w:ascii="PT Astra Serif" w:hAnsi="PT Astra Serif" w:cs="Microsoft Sans Serif"/>
          <w:sz w:val="24"/>
          <w:szCs w:val="24"/>
        </w:rPr>
        <w:t>каб</w:t>
      </w:r>
      <w:proofErr w:type="spellEnd"/>
      <w:r w:rsidRPr="007255C5">
        <w:rPr>
          <w:rFonts w:ascii="PT Astra Serif" w:hAnsi="PT Astra Serif" w:cs="Microsoft Sans Serif"/>
          <w:sz w:val="24"/>
          <w:szCs w:val="24"/>
        </w:rPr>
        <w:t>. № 20</w:t>
      </w:r>
      <w:r w:rsidR="00F00B53">
        <w:rPr>
          <w:rFonts w:ascii="PT Astra Serif" w:hAnsi="PT Astra Serif" w:cs="Microsoft Sans Serif"/>
          <w:sz w:val="24"/>
          <w:szCs w:val="24"/>
        </w:rPr>
        <w:t xml:space="preserve">. </w:t>
      </w:r>
    </w:p>
    <w:p w:rsidR="00EB4292" w:rsidRPr="00EB4292" w:rsidRDefault="00EB4292" w:rsidP="00EB4292">
      <w:pPr>
        <w:ind w:left="360"/>
        <w:jc w:val="both"/>
        <w:rPr>
          <w:rFonts w:ascii="PT Astra Serif" w:hAnsi="PT Astra Serif" w:cs="Microsoft Sans Serif"/>
          <w:sz w:val="24"/>
          <w:szCs w:val="24"/>
        </w:rPr>
      </w:pPr>
    </w:p>
    <w:p w:rsidR="00C87EBD" w:rsidRPr="007255C5" w:rsidRDefault="00C87EBD">
      <w:pPr>
        <w:rPr>
          <w:rFonts w:ascii="PT Astra Serif" w:hAnsi="PT Astra Serif"/>
          <w:sz w:val="24"/>
          <w:szCs w:val="24"/>
        </w:rPr>
      </w:pPr>
    </w:p>
    <w:sectPr w:rsidR="00C87EBD" w:rsidRPr="007255C5" w:rsidSect="007255C5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16F11"/>
    <w:multiLevelType w:val="hybridMultilevel"/>
    <w:tmpl w:val="C2E69466"/>
    <w:lvl w:ilvl="0" w:tplc="209C8AC8">
      <w:start w:val="17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6E5C4C"/>
    <w:multiLevelType w:val="hybridMultilevel"/>
    <w:tmpl w:val="F7C6083A"/>
    <w:lvl w:ilvl="0" w:tplc="995C01C4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3016E"/>
    <w:multiLevelType w:val="hybridMultilevel"/>
    <w:tmpl w:val="A7F2A2E6"/>
    <w:lvl w:ilvl="0" w:tplc="837A4E00">
      <w:start w:val="17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1F4B6B"/>
    <w:multiLevelType w:val="hybridMultilevel"/>
    <w:tmpl w:val="F6A238AC"/>
    <w:lvl w:ilvl="0" w:tplc="2782EAB6">
      <w:start w:val="15"/>
      <w:numFmt w:val="decimal"/>
      <w:lvlText w:val="%1"/>
      <w:lvlJc w:val="left"/>
      <w:pPr>
        <w:ind w:left="90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9BF04E6"/>
    <w:multiLevelType w:val="hybridMultilevel"/>
    <w:tmpl w:val="138681C4"/>
    <w:lvl w:ilvl="0" w:tplc="C33449EA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03A68"/>
    <w:multiLevelType w:val="hybridMultilevel"/>
    <w:tmpl w:val="9D183CD8"/>
    <w:lvl w:ilvl="0" w:tplc="2A7675C6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B7F48"/>
    <w:multiLevelType w:val="hybridMultilevel"/>
    <w:tmpl w:val="AD94AA90"/>
    <w:lvl w:ilvl="0" w:tplc="724C34B6">
      <w:start w:val="1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3B6E24"/>
    <w:multiLevelType w:val="hybridMultilevel"/>
    <w:tmpl w:val="21AC2888"/>
    <w:lvl w:ilvl="0" w:tplc="F66E7AE4">
      <w:start w:val="1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A9560C"/>
    <w:multiLevelType w:val="hybridMultilevel"/>
    <w:tmpl w:val="EEB086E4"/>
    <w:lvl w:ilvl="0" w:tplc="90CEC80C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727FDC"/>
    <w:multiLevelType w:val="hybridMultilevel"/>
    <w:tmpl w:val="199CD28C"/>
    <w:lvl w:ilvl="0" w:tplc="A7E20EAC">
      <w:start w:val="1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D316613"/>
    <w:multiLevelType w:val="hybridMultilevel"/>
    <w:tmpl w:val="6A0E0B70"/>
    <w:lvl w:ilvl="0" w:tplc="323460A0">
      <w:start w:val="1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5"/>
  </w:num>
  <w:num w:numId="5">
    <w:abstractNumId w:val="1"/>
  </w:num>
  <w:num w:numId="6">
    <w:abstractNumId w:val="4"/>
  </w:num>
  <w:num w:numId="7">
    <w:abstractNumId w:val="10"/>
  </w:num>
  <w:num w:numId="8">
    <w:abstractNumId w:val="6"/>
  </w:num>
  <w:num w:numId="9">
    <w:abstractNumId w:val="2"/>
  </w:num>
  <w:num w:numId="10">
    <w:abstractNumId w:val="9"/>
  </w:num>
  <w:num w:numId="11">
    <w:abstractNumId w:val="8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87EBD"/>
    <w:rsid w:val="000E1E3B"/>
    <w:rsid w:val="00122928"/>
    <w:rsid w:val="00224FEA"/>
    <w:rsid w:val="00265EFF"/>
    <w:rsid w:val="00471C79"/>
    <w:rsid w:val="004E45B6"/>
    <w:rsid w:val="005658CB"/>
    <w:rsid w:val="00685D8F"/>
    <w:rsid w:val="007255C5"/>
    <w:rsid w:val="00810B03"/>
    <w:rsid w:val="009C39F1"/>
    <w:rsid w:val="00B940BB"/>
    <w:rsid w:val="00C75165"/>
    <w:rsid w:val="00C87EBD"/>
    <w:rsid w:val="00E6578A"/>
    <w:rsid w:val="00EB4292"/>
    <w:rsid w:val="00ED1462"/>
    <w:rsid w:val="00F00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9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EBD"/>
    <w:pPr>
      <w:spacing w:after="0" w:line="240" w:lineRule="auto"/>
      <w:ind w:left="720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MNA</cp:lastModifiedBy>
  <cp:revision>6</cp:revision>
  <dcterms:created xsi:type="dcterms:W3CDTF">2023-02-21T06:31:00Z</dcterms:created>
  <dcterms:modified xsi:type="dcterms:W3CDTF">2023-06-21T10:59:00Z</dcterms:modified>
</cp:coreProperties>
</file>