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C5A" w:rsidRDefault="00611C5A" w:rsidP="00611C5A">
      <w:pPr>
        <w:spacing w:before="3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Должностной регламент государственного гражданского служащего</w:t>
      </w:r>
      <w:r>
        <w:rPr>
          <w:b/>
          <w:bCs/>
          <w:sz w:val="24"/>
          <w:szCs w:val="24"/>
        </w:rPr>
        <w:br/>
        <w:t>Томской области, замещающего должность категории Руководителя главной группы Департамента финансов Томской области</w:t>
      </w:r>
    </w:p>
    <w:p w:rsidR="00611C5A" w:rsidRDefault="00611C5A" w:rsidP="00611C5A">
      <w:pPr>
        <w:spacing w:before="240" w:after="24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1. Общие положения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Должностной регламент государственного гражданского служащего Томской области, замещающего должность </w:t>
      </w:r>
      <w:r>
        <w:rPr>
          <w:b/>
          <w:bCs/>
          <w:sz w:val="24"/>
          <w:szCs w:val="24"/>
        </w:rPr>
        <w:t>Руководителя главной группы Департамента финансов Томской области</w:t>
      </w:r>
      <w:r>
        <w:rPr>
          <w:sz w:val="24"/>
          <w:szCs w:val="24"/>
        </w:rPr>
        <w:t xml:space="preserve"> (далее - должностной регламент), является составной частью регламента работы Департамента финансов Томской области. 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1.2. Должностной регламент составляется на каждую должность государственной гражданской службы Томской области в Департаменте финансов Томской области в соответствии с Реестром должностей государственной гражданской службы Томской области и штатным расписанием Департамента финансов Томской области. Должностной регламент устанавливает функциональное и технологическое разделение труда между государственными гражданскими служащими Томской области, замещающими должности в Департаменте финансов Томской области.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proofErr w:type="gramStart"/>
      <w:r>
        <w:rPr>
          <w:sz w:val="24"/>
          <w:szCs w:val="24"/>
        </w:rPr>
        <w:t>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  <w:proofErr w:type="gramEnd"/>
    </w:p>
    <w:p w:rsidR="00611C5A" w:rsidRDefault="00611C5A" w:rsidP="00611C5A">
      <w:pPr>
        <w:spacing w:before="240" w:after="2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Паспорт должности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2.1. Описание должности, на которую составлен настоящий должностной регламент (далее - должность государственной гражданской службы Томской области):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2.1.1. Наименование соответствующего исполнительного органа государственной власти Томской области: </w:t>
      </w:r>
      <w:r>
        <w:rPr>
          <w:b/>
          <w:sz w:val="24"/>
          <w:szCs w:val="24"/>
        </w:rPr>
        <w:t>Департамент финансов Томской области.</w:t>
      </w:r>
      <w:r>
        <w:rPr>
          <w:sz w:val="24"/>
          <w:szCs w:val="24"/>
        </w:rPr>
        <w:t xml:space="preserve"> 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2.1.2. Наименование соответствующего структурного подразделения Департамента  финансов Томской области: </w:t>
      </w:r>
      <w:r>
        <w:rPr>
          <w:b/>
          <w:sz w:val="24"/>
          <w:szCs w:val="24"/>
        </w:rPr>
        <w:t>комитет.</w:t>
      </w:r>
      <w:r>
        <w:rPr>
          <w:sz w:val="24"/>
          <w:szCs w:val="24"/>
        </w:rPr>
        <w:t xml:space="preserve"> 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1) Область профессиональной служебной деятельности государственного гражданского служащего:</w:t>
      </w:r>
    </w:p>
    <w:p w:rsidR="00611C5A" w:rsidRDefault="00611C5A" w:rsidP="00611C5A">
      <w:pPr>
        <w:ind w:firstLine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Регулирование бюджетной системы, бюджетная политика и бюджетная методология.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2) Вид профессиональной служебной деятельности государственного гражданского служащего:</w:t>
      </w:r>
    </w:p>
    <w:p w:rsidR="00611C5A" w:rsidRDefault="0042698F" w:rsidP="00611C5A">
      <w:pPr>
        <w:ind w:firstLine="720"/>
        <w:jc w:val="both"/>
        <w:rPr>
          <w:b/>
          <w:sz w:val="24"/>
          <w:szCs w:val="24"/>
        </w:rPr>
      </w:pPr>
      <w:hyperlink r:id="rId4" w:anchor="ОтраслиЭкономики" w:history="1">
        <w:r w:rsidR="00611C5A">
          <w:rPr>
            <w:rStyle w:val="a3"/>
            <w:rFonts w:eastAsia="Times New Roman"/>
            <w:b/>
            <w:sz w:val="24"/>
            <w:szCs w:val="24"/>
            <w:lang w:eastAsia="en-US"/>
          </w:rPr>
          <w:t>Бюджетная политика в сфере отраслей экономики</w:t>
        </w:r>
      </w:hyperlink>
      <w:r w:rsidR="00611C5A">
        <w:rPr>
          <w:b/>
          <w:sz w:val="24"/>
          <w:szCs w:val="24"/>
        </w:rPr>
        <w:t>.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2.1.3. Категории должностей государственной гражданской службы Томской области:</w:t>
      </w:r>
    </w:p>
    <w:tbl>
      <w:tblPr>
        <w:tblW w:w="0" w:type="auto"/>
        <w:tblInd w:w="392" w:type="dxa"/>
        <w:tblLayout w:type="fixed"/>
        <w:tblLook w:val="04A0"/>
      </w:tblPr>
      <w:tblGrid>
        <w:gridCol w:w="425"/>
        <w:gridCol w:w="2126"/>
      </w:tblGrid>
      <w:tr w:rsidR="00611C5A" w:rsidTr="00611C5A">
        <w:trPr>
          <w:trHeight w:val="18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C5A" w:rsidRDefault="00611C5A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2126" w:type="dxa"/>
            <w:hideMark/>
          </w:tcPr>
          <w:p w:rsidR="00611C5A" w:rsidRDefault="00611C5A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</w:t>
            </w:r>
          </w:p>
        </w:tc>
      </w:tr>
    </w:tbl>
    <w:p w:rsidR="00611C5A" w:rsidRDefault="00611C5A" w:rsidP="00611C5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4A0"/>
      </w:tblPr>
      <w:tblGrid>
        <w:gridCol w:w="425"/>
        <w:gridCol w:w="9035"/>
      </w:tblGrid>
      <w:tr w:rsidR="00611C5A" w:rsidTr="00611C5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C5A" w:rsidRDefault="00611C5A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hideMark/>
          </w:tcPr>
          <w:p w:rsidR="00611C5A" w:rsidRDefault="00611C5A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Помощники (советники)</w:t>
            </w:r>
          </w:p>
        </w:tc>
      </w:tr>
    </w:tbl>
    <w:p w:rsidR="00611C5A" w:rsidRDefault="00611C5A" w:rsidP="00611C5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4A0"/>
      </w:tblPr>
      <w:tblGrid>
        <w:gridCol w:w="425"/>
        <w:gridCol w:w="9035"/>
      </w:tblGrid>
      <w:tr w:rsidR="00611C5A" w:rsidTr="00611C5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C5A" w:rsidRDefault="00611C5A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hideMark/>
          </w:tcPr>
          <w:p w:rsidR="00611C5A" w:rsidRDefault="00611C5A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Специалисты</w:t>
            </w:r>
          </w:p>
        </w:tc>
      </w:tr>
    </w:tbl>
    <w:p w:rsidR="00611C5A" w:rsidRDefault="00611C5A" w:rsidP="00611C5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4A0"/>
      </w:tblPr>
      <w:tblGrid>
        <w:gridCol w:w="425"/>
        <w:gridCol w:w="9035"/>
      </w:tblGrid>
      <w:tr w:rsidR="00611C5A" w:rsidTr="00611C5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C5A" w:rsidRDefault="00611C5A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hideMark/>
          </w:tcPr>
          <w:p w:rsidR="00611C5A" w:rsidRDefault="00611C5A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Обеспечивающие специалисты</w:t>
            </w:r>
          </w:p>
        </w:tc>
      </w:tr>
    </w:tbl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2.1.4. Группы должностей государственной гражданской службы Томской области</w:t>
      </w:r>
    </w:p>
    <w:tbl>
      <w:tblPr>
        <w:tblW w:w="0" w:type="auto"/>
        <w:tblInd w:w="392" w:type="dxa"/>
        <w:tblLayout w:type="fixed"/>
        <w:tblLook w:val="04A0"/>
      </w:tblPr>
      <w:tblGrid>
        <w:gridCol w:w="425"/>
        <w:gridCol w:w="9035"/>
      </w:tblGrid>
      <w:tr w:rsidR="00611C5A" w:rsidTr="00611C5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C5A" w:rsidRDefault="00611C5A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035" w:type="dxa"/>
            <w:hideMark/>
          </w:tcPr>
          <w:p w:rsidR="00611C5A" w:rsidRDefault="00611C5A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высших должностей</w:t>
            </w:r>
          </w:p>
        </w:tc>
      </w:tr>
    </w:tbl>
    <w:p w:rsidR="00611C5A" w:rsidRDefault="00611C5A" w:rsidP="00611C5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4A0"/>
      </w:tblPr>
      <w:tblGrid>
        <w:gridCol w:w="425"/>
        <w:gridCol w:w="9035"/>
      </w:tblGrid>
      <w:tr w:rsidR="00611C5A" w:rsidTr="00611C5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C5A" w:rsidRDefault="00611C5A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9035" w:type="dxa"/>
            <w:hideMark/>
          </w:tcPr>
          <w:p w:rsidR="00611C5A" w:rsidRDefault="00611C5A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главных должностей</w:t>
            </w:r>
          </w:p>
        </w:tc>
      </w:tr>
    </w:tbl>
    <w:p w:rsidR="00611C5A" w:rsidRDefault="00611C5A" w:rsidP="00611C5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4A0"/>
      </w:tblPr>
      <w:tblGrid>
        <w:gridCol w:w="425"/>
        <w:gridCol w:w="9035"/>
      </w:tblGrid>
      <w:tr w:rsidR="00611C5A" w:rsidTr="00611C5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C5A" w:rsidRDefault="00611C5A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hideMark/>
          </w:tcPr>
          <w:p w:rsidR="00611C5A" w:rsidRDefault="00611C5A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ведущих должностей</w:t>
            </w:r>
          </w:p>
        </w:tc>
      </w:tr>
    </w:tbl>
    <w:p w:rsidR="00611C5A" w:rsidRDefault="00611C5A" w:rsidP="00611C5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4A0"/>
      </w:tblPr>
      <w:tblGrid>
        <w:gridCol w:w="425"/>
        <w:gridCol w:w="9035"/>
      </w:tblGrid>
      <w:tr w:rsidR="00611C5A" w:rsidTr="00611C5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C5A" w:rsidRDefault="00611C5A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hideMark/>
          </w:tcPr>
          <w:p w:rsidR="00611C5A" w:rsidRDefault="00611C5A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старших должностей</w:t>
            </w:r>
          </w:p>
        </w:tc>
      </w:tr>
    </w:tbl>
    <w:p w:rsidR="00611C5A" w:rsidRDefault="00611C5A" w:rsidP="00611C5A">
      <w:pPr>
        <w:ind w:firstLine="284"/>
        <w:jc w:val="both"/>
        <w:rPr>
          <w:sz w:val="24"/>
          <w:szCs w:val="24"/>
          <w:lang w:val="en-US"/>
        </w:rPr>
      </w:pPr>
    </w:p>
    <w:tbl>
      <w:tblPr>
        <w:tblW w:w="0" w:type="auto"/>
        <w:tblInd w:w="392" w:type="dxa"/>
        <w:tblLayout w:type="fixed"/>
        <w:tblLook w:val="04A0"/>
      </w:tblPr>
      <w:tblGrid>
        <w:gridCol w:w="425"/>
        <w:gridCol w:w="9035"/>
      </w:tblGrid>
      <w:tr w:rsidR="00611C5A" w:rsidTr="00611C5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C5A" w:rsidRDefault="00611C5A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hideMark/>
          </w:tcPr>
          <w:p w:rsidR="00611C5A" w:rsidRDefault="00611C5A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младших должностей</w:t>
            </w:r>
          </w:p>
        </w:tc>
      </w:tr>
    </w:tbl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2.1.5. Наименование должности государственной гражданской службы Томской области</w:t>
      </w:r>
    </w:p>
    <w:p w:rsidR="00611C5A" w:rsidRDefault="00611C5A" w:rsidP="00611C5A">
      <w:pPr>
        <w:ind w:firstLine="2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Руководитель структурного подразделения Департамента финансов Томской области. </w:t>
      </w:r>
    </w:p>
    <w:p w:rsidR="00611C5A" w:rsidRDefault="00611C5A" w:rsidP="00611C5A">
      <w:pPr>
        <w:ind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>2.1.6. Должност</w:t>
      </w:r>
      <w:proofErr w:type="gramStart"/>
      <w:r>
        <w:rPr>
          <w:sz w:val="24"/>
          <w:szCs w:val="24"/>
        </w:rPr>
        <w:t>ь(</w:t>
      </w:r>
      <w:proofErr w:type="gramEnd"/>
      <w:r>
        <w:rPr>
          <w:sz w:val="24"/>
          <w:szCs w:val="24"/>
        </w:rPr>
        <w:t>и) непосредственного(</w:t>
      </w:r>
      <w:proofErr w:type="spellStart"/>
      <w:r>
        <w:rPr>
          <w:sz w:val="24"/>
          <w:szCs w:val="24"/>
        </w:rPr>
        <w:t>ых</w:t>
      </w:r>
      <w:proofErr w:type="spellEnd"/>
      <w:r>
        <w:rPr>
          <w:sz w:val="24"/>
          <w:szCs w:val="24"/>
        </w:rPr>
        <w:t xml:space="preserve">) руководителя(ей) лица, замещающего должность государственной гражданской службы Томской области: </w:t>
      </w:r>
      <w:r>
        <w:rPr>
          <w:b/>
          <w:sz w:val="24"/>
          <w:szCs w:val="24"/>
        </w:rPr>
        <w:t>заместитель начальника Департамента финансов Томской области.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 Квалификационные требования, предъявляемые к должности государственной гражданской службы Томской области: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2.2.1. Уровень профессионального образования:</w:t>
      </w:r>
    </w:p>
    <w:tbl>
      <w:tblPr>
        <w:tblW w:w="0" w:type="auto"/>
        <w:tblInd w:w="392" w:type="dxa"/>
        <w:tblLayout w:type="fixed"/>
        <w:tblLook w:val="04A0"/>
      </w:tblPr>
      <w:tblGrid>
        <w:gridCol w:w="425"/>
        <w:gridCol w:w="9035"/>
      </w:tblGrid>
      <w:tr w:rsidR="00611C5A" w:rsidTr="00611C5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C5A" w:rsidRDefault="00611C5A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9035" w:type="dxa"/>
            <w:hideMark/>
          </w:tcPr>
          <w:p w:rsidR="00611C5A" w:rsidRDefault="00611C5A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 образование</w:t>
            </w:r>
          </w:p>
        </w:tc>
      </w:tr>
    </w:tbl>
    <w:p w:rsidR="00611C5A" w:rsidRDefault="00611C5A" w:rsidP="00611C5A">
      <w:pPr>
        <w:ind w:firstLine="284"/>
        <w:jc w:val="both"/>
        <w:rPr>
          <w:sz w:val="24"/>
          <w:szCs w:val="24"/>
          <w:lang w:val="en-US"/>
        </w:rPr>
      </w:pPr>
    </w:p>
    <w:tbl>
      <w:tblPr>
        <w:tblW w:w="0" w:type="auto"/>
        <w:tblInd w:w="392" w:type="dxa"/>
        <w:tblLayout w:type="fixed"/>
        <w:tblLook w:val="04A0"/>
      </w:tblPr>
      <w:tblGrid>
        <w:gridCol w:w="425"/>
        <w:gridCol w:w="9035"/>
      </w:tblGrid>
      <w:tr w:rsidR="00611C5A" w:rsidTr="00611C5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C5A" w:rsidRDefault="00611C5A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hideMark/>
          </w:tcPr>
          <w:p w:rsidR="00611C5A" w:rsidRDefault="00611C5A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Среднее профессиональное образование</w:t>
            </w:r>
          </w:p>
        </w:tc>
      </w:tr>
    </w:tbl>
    <w:p w:rsidR="00611C5A" w:rsidRDefault="00611C5A" w:rsidP="00611C5A">
      <w:pPr>
        <w:ind w:firstLine="720"/>
        <w:jc w:val="both"/>
        <w:rPr>
          <w:rFonts w:eastAsia="Times New Roman"/>
          <w:b/>
          <w:iCs/>
          <w:sz w:val="24"/>
          <w:szCs w:val="24"/>
          <w:lang w:eastAsia="en-US"/>
        </w:rPr>
      </w:pPr>
      <w:r>
        <w:rPr>
          <w:sz w:val="24"/>
          <w:szCs w:val="24"/>
        </w:rPr>
        <w:t xml:space="preserve">2.2.2. Стаж государственной гражданской службы или работы по специальности, направлению подготовки, необходимый для замещения данной должности государственной гражданской службы Томской области: </w:t>
      </w:r>
      <w:r>
        <w:rPr>
          <w:rFonts w:eastAsia="Times New Roman"/>
          <w:b/>
          <w:iCs/>
          <w:sz w:val="24"/>
          <w:szCs w:val="24"/>
          <w:lang w:eastAsia="en-US"/>
        </w:rPr>
        <w:t xml:space="preserve">не менее </w:t>
      </w:r>
      <w:r w:rsidR="00AF45C0">
        <w:rPr>
          <w:rFonts w:eastAsia="Times New Roman"/>
          <w:b/>
          <w:iCs/>
          <w:sz w:val="24"/>
          <w:szCs w:val="24"/>
          <w:lang w:eastAsia="en-US"/>
        </w:rPr>
        <w:t xml:space="preserve">двух </w:t>
      </w:r>
      <w:r>
        <w:rPr>
          <w:rFonts w:eastAsia="Times New Roman"/>
          <w:b/>
          <w:iCs/>
          <w:sz w:val="24"/>
          <w:szCs w:val="24"/>
          <w:lang w:eastAsia="en-US"/>
        </w:rPr>
        <w:t>лет стажа государственной гражданской службы (государственной служ</w:t>
      </w:r>
      <w:r w:rsidR="00AF45C0">
        <w:rPr>
          <w:rFonts w:eastAsia="Times New Roman"/>
          <w:b/>
          <w:iCs/>
          <w:sz w:val="24"/>
          <w:szCs w:val="24"/>
          <w:lang w:eastAsia="en-US"/>
        </w:rPr>
        <w:t>бы иных видов) или не менее трех</w:t>
      </w:r>
      <w:r>
        <w:rPr>
          <w:rFonts w:eastAsia="Times New Roman"/>
          <w:b/>
          <w:iCs/>
          <w:sz w:val="24"/>
          <w:szCs w:val="24"/>
          <w:lang w:eastAsia="en-US"/>
        </w:rPr>
        <w:t xml:space="preserve"> лет стажа работы по специальности. 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2.2.3. 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Специальность, направление подготовки: </w:t>
      </w:r>
      <w:r>
        <w:rPr>
          <w:bCs/>
          <w:sz w:val="24"/>
          <w:szCs w:val="24"/>
        </w:rPr>
        <w:t xml:space="preserve">К магистрам: направления подготовки укрупненных групп направлений подготовки </w:t>
      </w:r>
      <w:r>
        <w:rPr>
          <w:sz w:val="24"/>
          <w:szCs w:val="24"/>
        </w:rPr>
        <w:t>«Экономика и управление». К специалистам: Специальности укрупненной группы специальностей и направлений подготовки «Экономика и управление».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2) Знания: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а) базовые квалификационные требования к знаниям: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proofErr w:type="gramStart"/>
      <w:r>
        <w:rPr>
          <w:b/>
          <w:iCs/>
          <w:sz w:val="24"/>
          <w:szCs w:val="24"/>
        </w:rPr>
        <w:t xml:space="preserve">Конституция Российской Федерации, </w:t>
      </w:r>
      <w:r>
        <w:rPr>
          <w:b/>
          <w:sz w:val="24"/>
          <w:szCs w:val="24"/>
        </w:rPr>
        <w:t>Федеральный закон от 27.05.2003 № 58-ФЗ «О системе государственной службы Российской Федерации»; Федеральный закон от 27.07.2004 № 79-ФЗ «О государственной гражданской службе Российской Федерации»; Федеральный закон от 25.12.2008 № 273-ФЗ «О противодействии коррупции»; Закон Томской области от 09.12.2005 № 231-ОЗ «О государственной гражданской службе Томской области»; Закон Томской области от 07.07.2009 № 110-ОЗ «О противодействии коррупции в Томской области»;</w:t>
      </w:r>
      <w:proofErr w:type="gramEnd"/>
      <w:r>
        <w:rPr>
          <w:b/>
          <w:sz w:val="24"/>
          <w:szCs w:val="24"/>
        </w:rPr>
        <w:t xml:space="preserve"> правила русского языка, основы делопроизводства и документооборота; знания в сфере информационно-коммуникационных технологий.</w:t>
      </w:r>
    </w:p>
    <w:p w:rsidR="00611C5A" w:rsidRDefault="00611C5A" w:rsidP="00611C5A">
      <w:pPr>
        <w:ind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>б) функциональные квалификационные требования к знаниям:</w:t>
      </w:r>
      <w:r>
        <w:rPr>
          <w:bCs/>
          <w:sz w:val="24"/>
          <w:szCs w:val="24"/>
        </w:rPr>
        <w:t xml:space="preserve"> </w:t>
      </w:r>
      <w:r>
        <w:rPr>
          <w:rStyle w:val="CharStyle7"/>
          <w:sz w:val="24"/>
          <w:szCs w:val="24"/>
        </w:rPr>
        <w:t xml:space="preserve">Бюджетный кодекс Российской Федерации,  </w:t>
      </w:r>
      <w:r>
        <w:rPr>
          <w:sz w:val="24"/>
          <w:szCs w:val="24"/>
        </w:rPr>
        <w:t xml:space="preserve">Закон Томской области от 11.10.2007 №231-ОЗ "О бюджетном процессе в Томской области", Закон Томской области от 13.08.2007 № 170-ОЗ "О межбюджетных отношениях в Томской области", Закон Томской области «Об областном бюджете на текущий год и плановый период». </w:t>
      </w:r>
    </w:p>
    <w:p w:rsidR="00611C5A" w:rsidRDefault="00611C5A" w:rsidP="00611C5A">
      <w:pPr>
        <w:autoSpaceDE/>
        <w:jc w:val="both"/>
        <w:rPr>
          <w:sz w:val="24"/>
          <w:szCs w:val="24"/>
        </w:rPr>
      </w:pPr>
      <w:r>
        <w:rPr>
          <w:sz w:val="24"/>
          <w:szCs w:val="24"/>
        </w:rPr>
        <w:tab/>
        <w:t>3) Умения:</w:t>
      </w:r>
    </w:p>
    <w:p w:rsidR="00611C5A" w:rsidRDefault="00611C5A" w:rsidP="00611C5A">
      <w:pPr>
        <w:autoSpaceDE/>
        <w:jc w:val="both"/>
        <w:rPr>
          <w:sz w:val="24"/>
          <w:szCs w:val="24"/>
        </w:rPr>
      </w:pPr>
      <w:r>
        <w:rPr>
          <w:sz w:val="24"/>
          <w:szCs w:val="24"/>
        </w:rPr>
        <w:tab/>
        <w:t>а) базовые квалификационные требования к умениям:</w:t>
      </w:r>
    </w:p>
    <w:p w:rsidR="00611C5A" w:rsidRDefault="00611C5A" w:rsidP="00611C5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- Публичные выступления и коммуникации</w:t>
      </w:r>
    </w:p>
    <w:p w:rsidR="00611C5A" w:rsidRDefault="00611C5A" w:rsidP="00611C5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 Постановка задач и организация работы подчиненных</w:t>
      </w:r>
    </w:p>
    <w:p w:rsidR="00611C5A" w:rsidRDefault="00611C5A" w:rsidP="00611C5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 Принятие управленческих решений, контроль и оценка их исполнения</w:t>
      </w:r>
    </w:p>
    <w:p w:rsidR="00611C5A" w:rsidRDefault="00611C5A" w:rsidP="00611C5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 Способность к управлению изменениями</w:t>
      </w:r>
    </w:p>
    <w:p w:rsidR="00611C5A" w:rsidRDefault="00611C5A" w:rsidP="00611C5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 Мотивирование и развитие подчиненных</w:t>
      </w:r>
    </w:p>
    <w:p w:rsidR="00611C5A" w:rsidRDefault="00611C5A" w:rsidP="00611C5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 Ориентация на достижение результата</w:t>
      </w:r>
    </w:p>
    <w:p w:rsidR="00611C5A" w:rsidRDefault="00611C5A" w:rsidP="00611C5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 Способность к саморазвитию</w:t>
      </w:r>
    </w:p>
    <w:p w:rsidR="00611C5A" w:rsidRDefault="00611C5A" w:rsidP="00611C5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 Укрепление авторитета государственных гражданских служащих</w:t>
      </w:r>
    </w:p>
    <w:p w:rsidR="00611C5A" w:rsidRDefault="00611C5A" w:rsidP="00611C5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 Убедительность коммуникации </w:t>
      </w:r>
    </w:p>
    <w:p w:rsidR="00611C5A" w:rsidRDefault="00611C5A" w:rsidP="00611C5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б) функциональные квалификационные требования к умениям: наличие навыков обобщения практики применения бюджетного законодательства Российской Федерации; опыт подготовки предложений по внесению необходимых изменений в законодательство и нормативные правовые акты Томской области; опыт подготовки предложений по совершенствованию мер государственной поддержки экономики и оптимизации расходов областного бюджета. Владение основами экономического и финансового анализа, умение анализировать большой массив информации.  Опыт ведения деловых переговоров. </w:t>
      </w:r>
    </w:p>
    <w:p w:rsidR="00611C5A" w:rsidRDefault="00611C5A" w:rsidP="00611C5A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Права и обязанности государственного гражданского служащего</w:t>
      </w:r>
      <w:r>
        <w:rPr>
          <w:b/>
          <w:bCs/>
          <w:sz w:val="24"/>
          <w:szCs w:val="24"/>
        </w:rPr>
        <w:br/>
        <w:t>в соответствии с функциональными и технологическими особенностями</w:t>
      </w:r>
      <w:r>
        <w:rPr>
          <w:b/>
          <w:bCs/>
          <w:sz w:val="24"/>
          <w:szCs w:val="24"/>
        </w:rPr>
        <w:br/>
        <w:t>замещаемой должности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</w:t>
      </w:r>
      <w:r>
        <w:rPr>
          <w:b/>
          <w:sz w:val="24"/>
          <w:szCs w:val="24"/>
        </w:rPr>
        <w:t>Перечень функций</w:t>
      </w:r>
      <w:r>
        <w:rPr>
          <w:sz w:val="24"/>
          <w:szCs w:val="24"/>
        </w:rPr>
        <w:t xml:space="preserve"> в соответствии с Положением о Департаменте финансов Томской области, которые полностью или частично исполняются в рамках должности государственной гражданской службы Томской области:</w:t>
      </w:r>
    </w:p>
    <w:p w:rsidR="00611C5A" w:rsidRDefault="00611C5A" w:rsidP="00611C5A">
      <w:pPr>
        <w:pStyle w:val="3"/>
        <w:rPr>
          <w:b w:val="0"/>
          <w:sz w:val="24"/>
          <w:szCs w:val="24"/>
        </w:rPr>
      </w:pPr>
      <w:r>
        <w:rPr>
          <w:b w:val="0"/>
        </w:rPr>
        <w:t>3.1.1.</w:t>
      </w:r>
      <w:r>
        <w:rPr>
          <w:b w:val="0"/>
        </w:rPr>
        <w:tab/>
      </w:r>
      <w:r>
        <w:rPr>
          <w:b w:val="0"/>
          <w:sz w:val="24"/>
          <w:szCs w:val="24"/>
        </w:rPr>
        <w:t xml:space="preserve">Организация и общее руководство работой комитета по реализации принципов бюджетной политики Томской области, формированию и исполнению областного бюджета по курируемым отраслям, совершенствовании межбюджетных отношений. 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3.2. Обязанности, права, показатели результативности и эффективности профессиональной служебной деятельности государственного гражданского служащего по исполнению функций, закрепленных за должностью государственной гражданской службы Томской области, в том числе при подготовке проектов нормативных правовых актов и проектов управленческих или других решений:</w:t>
      </w:r>
    </w:p>
    <w:p w:rsidR="00611C5A" w:rsidRDefault="00611C5A" w:rsidP="00611C5A">
      <w:pPr>
        <w:ind w:firstLine="2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Обязанности: </w:t>
      </w:r>
    </w:p>
    <w:p w:rsidR="00611C5A" w:rsidRDefault="00611C5A" w:rsidP="00611C5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3.2.1. Организация и общее руководство работой структурного подразделения по реализации его функций и задач. </w:t>
      </w:r>
    </w:p>
    <w:p w:rsidR="00611C5A" w:rsidRDefault="00611C5A" w:rsidP="00611C5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3.2.2.Участие в разработке основных направлений бюджетной политики Томской области на очередной финансовый год и плановый период.</w:t>
      </w:r>
    </w:p>
    <w:p w:rsidR="00611C5A" w:rsidRDefault="00611C5A" w:rsidP="00611C5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3.2.3. Участие в организации составления проекта областного бюджета с необходимыми документами и материалами.</w:t>
      </w:r>
    </w:p>
    <w:p w:rsidR="00611C5A" w:rsidRDefault="00611C5A" w:rsidP="00611C5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3.2.4. Обеспечение составления и представления в соответствующие инстанции отчетности в рамках полномочий возглавляемого Комитета.</w:t>
      </w:r>
    </w:p>
    <w:p w:rsidR="00611C5A" w:rsidRDefault="00611C5A" w:rsidP="00611C5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3.2.5. Участие в подготовке законопроектов, других нормативных актов по вопросам, относящимся к компетенции структурного подразделения.</w:t>
      </w:r>
    </w:p>
    <w:p w:rsidR="00611C5A" w:rsidRDefault="00611C5A" w:rsidP="00611C5A">
      <w:pPr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3.2.6. Обеспечение своевременного выполнения заданий, поручений, а также рассмотрения предложений, заявлений и жалоб граждан, относящихся к компетенции структурного подразделения.</w:t>
      </w:r>
      <w:r>
        <w:rPr>
          <w:b/>
          <w:sz w:val="24"/>
          <w:szCs w:val="24"/>
        </w:rPr>
        <w:tab/>
      </w:r>
    </w:p>
    <w:p w:rsidR="00611C5A" w:rsidRDefault="00611C5A" w:rsidP="00611C5A"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Права:</w:t>
      </w:r>
    </w:p>
    <w:p w:rsidR="00611C5A" w:rsidRDefault="00611C5A" w:rsidP="00611C5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3.2.3. Работать с другими структурными подразделениями Департамента по исполнению возложенных  функций. </w:t>
      </w:r>
    </w:p>
    <w:p w:rsidR="00611C5A" w:rsidRDefault="00611C5A" w:rsidP="00611C5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3.2.4.  Знакомиться с нормативными правовыми актами Департамента финансов Томской области, Администрации Томской области, если они касаются вопросов, относящихся к компетенции.</w:t>
      </w:r>
    </w:p>
    <w:p w:rsidR="00611C5A" w:rsidRDefault="00611C5A" w:rsidP="00611C5A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3.2.5. Получать из органов исполнительной власти и других организаций объективную информацию необходимую для исполнения возложенных функций.</w:t>
      </w:r>
    </w:p>
    <w:p w:rsidR="00611C5A" w:rsidRDefault="00611C5A" w:rsidP="00611C5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3.2.6. Вносить предложения заместителю Губернатора Томской области – начальнику Департамента финансов Томской области, заместителю начальника Департамента финансов Томской области, о материальном стимулировании, дисциплинарном взыскании работников с обоснованием этих действий.</w:t>
      </w:r>
    </w:p>
    <w:p w:rsidR="00611C5A" w:rsidRDefault="00611C5A" w:rsidP="00611C5A">
      <w:pPr>
        <w:jc w:val="both"/>
        <w:rPr>
          <w:b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611C5A" w:rsidRDefault="00611C5A" w:rsidP="00611C5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3.2.9. Своевременность исполнения служебных обязанностей. </w:t>
      </w:r>
    </w:p>
    <w:p w:rsidR="00611C5A" w:rsidRDefault="00611C5A" w:rsidP="00611C5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3.2.10. Качественное исполнение служебных обязанностей (отсутствие обоснованных замечаний и жалоб на исполненные документы и выполненные поручения).</w:t>
      </w:r>
    </w:p>
    <w:p w:rsidR="00611C5A" w:rsidRDefault="00611C5A" w:rsidP="00611C5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3.2.11. Положительная динамика показателей эффективности и результативности проводимой бюджетной политики.</w:t>
      </w:r>
    </w:p>
    <w:p w:rsidR="00611C5A" w:rsidRDefault="00611C5A" w:rsidP="00611C5A">
      <w:pPr>
        <w:ind w:firstLine="2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proofErr w:type="gramStart"/>
      <w:r>
        <w:rPr>
          <w:b/>
          <w:sz w:val="24"/>
          <w:szCs w:val="24"/>
        </w:rPr>
        <w:t>Обязан</w:t>
      </w:r>
      <w:proofErr w:type="gramEnd"/>
      <w:r>
        <w:rPr>
          <w:b/>
          <w:sz w:val="24"/>
          <w:szCs w:val="24"/>
        </w:rPr>
        <w:t xml:space="preserve"> принимать решения:</w:t>
      </w:r>
    </w:p>
    <w:p w:rsidR="00611C5A" w:rsidRDefault="00611C5A" w:rsidP="00611C5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3.3.1. </w:t>
      </w:r>
      <w:r>
        <w:rPr>
          <w:iCs/>
          <w:sz w:val="24"/>
          <w:szCs w:val="24"/>
        </w:rPr>
        <w:t>По</w:t>
      </w:r>
      <w:r>
        <w:rPr>
          <w:sz w:val="24"/>
          <w:szCs w:val="24"/>
        </w:rPr>
        <w:t xml:space="preserve"> организации работы структурного подразделения в соответствии с возложенными функциями.</w:t>
      </w:r>
    </w:p>
    <w:p w:rsidR="00611C5A" w:rsidRDefault="00611C5A" w:rsidP="00611C5A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  <w:t>3.3.2.</w:t>
      </w:r>
      <w:r>
        <w:rPr>
          <w:sz w:val="24"/>
          <w:szCs w:val="24"/>
        </w:rPr>
        <w:t xml:space="preserve"> Распределение служебных обязанностей среди работников.</w:t>
      </w:r>
    </w:p>
    <w:p w:rsidR="00611C5A" w:rsidRDefault="00611C5A" w:rsidP="00611C5A">
      <w:pPr>
        <w:jc w:val="both"/>
        <w:rPr>
          <w:sz w:val="2"/>
          <w:szCs w:val="2"/>
        </w:rPr>
      </w:pPr>
      <w:r>
        <w:rPr>
          <w:bCs/>
          <w:sz w:val="24"/>
          <w:szCs w:val="24"/>
        </w:rPr>
        <w:tab/>
        <w:t>3.3.3.</w:t>
      </w:r>
      <w:r>
        <w:rPr>
          <w:sz w:val="24"/>
          <w:szCs w:val="24"/>
        </w:rPr>
        <w:t xml:space="preserve"> По организации контроля за своевременным и качественным исполнением работниками своих должностных обязанностей.</w:t>
      </w:r>
    </w:p>
    <w:p w:rsidR="00611C5A" w:rsidRDefault="00611C5A" w:rsidP="00611C5A">
      <w:pPr>
        <w:ind w:firstLine="2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Вправе принимать решения:</w:t>
      </w:r>
    </w:p>
    <w:p w:rsidR="00611C5A" w:rsidRDefault="00611C5A" w:rsidP="00611C5A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sz w:val="24"/>
          <w:szCs w:val="24"/>
        </w:rPr>
        <w:t>3.3.4. По внесению предложений руководству Департамента по вопросам, находящимся в компетенции структурного подразделения.</w:t>
      </w:r>
    </w:p>
    <w:p w:rsidR="00611C5A" w:rsidRDefault="00611C5A" w:rsidP="00611C5A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Порядок служебного взаимодействия государственного гражданского</w:t>
      </w:r>
      <w:r>
        <w:rPr>
          <w:b/>
          <w:bCs/>
          <w:sz w:val="24"/>
          <w:szCs w:val="24"/>
        </w:rPr>
        <w:br/>
        <w:t>служащего в связи с исполнением им должностных обязанностей</w:t>
      </w:r>
    </w:p>
    <w:p w:rsidR="00611C5A" w:rsidRDefault="00611C5A" w:rsidP="00611C5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 Порядок служебного взаимодействия с гражданскими служащими Департамента финансов Томской области:</w:t>
      </w:r>
    </w:p>
    <w:p w:rsidR="00611C5A" w:rsidRDefault="00611C5A" w:rsidP="00611C5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4.1.1. При выполнении служебных обязанностей вправе обратиться к руководителям и специалистам Департамента финансов Томской области по вопросам, относящимся к их функциям и взаимосвязанным  функциям.</w:t>
      </w:r>
    </w:p>
    <w:p w:rsidR="00611C5A" w:rsidRDefault="00611C5A" w:rsidP="00611C5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4.1.2. Выполнять поручения непосредственного руководителя, входящие в его должностные обязанности.</w:t>
      </w:r>
    </w:p>
    <w:p w:rsidR="00611C5A" w:rsidRDefault="00611C5A" w:rsidP="00611C5A">
      <w:pPr>
        <w:spacing w:before="240"/>
        <w:ind w:firstLine="284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Поощрение и ответственность государственного гражданского</w:t>
      </w:r>
      <w:r>
        <w:rPr>
          <w:b/>
          <w:bCs/>
          <w:sz w:val="24"/>
          <w:szCs w:val="24"/>
        </w:rPr>
        <w:br/>
        <w:t>служащего за результаты исполнения служебных обязанностей,</w:t>
      </w:r>
      <w:r>
        <w:rPr>
          <w:b/>
          <w:bCs/>
          <w:sz w:val="24"/>
          <w:szCs w:val="24"/>
        </w:rPr>
        <w:br/>
        <w:t>соблюдение ограничений и запретов, требований о предотвращении</w:t>
      </w:r>
      <w:r>
        <w:rPr>
          <w:b/>
          <w:bCs/>
          <w:sz w:val="24"/>
          <w:szCs w:val="24"/>
        </w:rPr>
        <w:br/>
        <w:t>или об урегулировании конфликта интересов и исполнение обязанностей,</w:t>
      </w:r>
      <w:r>
        <w:rPr>
          <w:b/>
          <w:bCs/>
          <w:sz w:val="24"/>
          <w:szCs w:val="24"/>
        </w:rPr>
        <w:br/>
        <w:t>установленных в целях противодействия коррупции</w:t>
      </w:r>
    </w:p>
    <w:p w:rsidR="00611C5A" w:rsidRDefault="00611C5A" w:rsidP="00611C5A">
      <w:pPr>
        <w:spacing w:before="24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5.1. Поощрение и награждение государственного гражданского служащего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Государственный гражданский служащий Томской области, замещающий должность председателя комитета имеет право на получение поощрений и наград в соответствии со следующими нормативными правовыми актами: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Приказ Минфина России от 22.04.2015 № 70н «Об учреждении ведомственных наград Министерства финансов Российской Федерации";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Закон Томской области от 14.07.1998 № 13-ОЗ «О наградах и почетном звании в Томской области»;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Постановление Губернатора Томской области от 01.04.2013 № 36 «О наградах Губернатора Томской области»;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Распоряжение Департамента финансов Томской области от 27.02.2014 № 11/3-р «Об утверждении Положения о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мерах поощрения государственных гражданских служащих Департамента финансов Томской области»;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иные правовые акты Российской Федерации и Томской области, устанавливающие поощрения и награждения, на которые может претендовать государственный гражданский служащий Томской области. </w:t>
      </w:r>
    </w:p>
    <w:p w:rsidR="00611C5A" w:rsidRDefault="00611C5A" w:rsidP="00611C5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5.2. </w:t>
      </w:r>
      <w:proofErr w:type="gramStart"/>
      <w:r>
        <w:rPr>
          <w:sz w:val="24"/>
          <w:szCs w:val="24"/>
        </w:rPr>
        <w:t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 273-ФЗ «О противодействии коррупции» и другими федеральными</w:t>
      </w:r>
      <w:proofErr w:type="gramEnd"/>
      <w:r>
        <w:rPr>
          <w:sz w:val="24"/>
          <w:szCs w:val="24"/>
        </w:rPr>
        <w:t xml:space="preserve"> законами.</w:t>
      </w:r>
    </w:p>
    <w:p w:rsidR="00611C5A" w:rsidRDefault="00611C5A" w:rsidP="00611C5A">
      <w:pPr>
        <w:ind w:firstLine="284"/>
        <w:jc w:val="both"/>
        <w:rPr>
          <w:sz w:val="24"/>
          <w:szCs w:val="24"/>
        </w:rPr>
      </w:pPr>
    </w:p>
    <w:p w:rsidR="00611C5A" w:rsidRDefault="00611C5A" w:rsidP="00611C5A">
      <w:pPr>
        <w:spacing w:before="240"/>
        <w:jc w:val="both"/>
        <w:rPr>
          <w:sz w:val="24"/>
          <w:szCs w:val="24"/>
        </w:rPr>
      </w:pPr>
    </w:p>
    <w:p w:rsidR="003824F7" w:rsidRDefault="003824F7"/>
    <w:sectPr w:rsidR="003824F7" w:rsidSect="003824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11C5A"/>
    <w:rsid w:val="003824F7"/>
    <w:rsid w:val="0042698F"/>
    <w:rsid w:val="00611C5A"/>
    <w:rsid w:val="00AF4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C5A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semiHidden/>
    <w:unhideWhenUsed/>
    <w:rsid w:val="00611C5A"/>
    <w:pPr>
      <w:ind w:firstLine="709"/>
      <w:jc w:val="both"/>
    </w:pPr>
    <w:rPr>
      <w:b/>
      <w:bCs/>
      <w:sz w:val="26"/>
      <w:szCs w:val="2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611C5A"/>
    <w:rPr>
      <w:rFonts w:ascii="Times New Roman" w:eastAsiaTheme="minorEastAsia" w:hAnsi="Times New Roman" w:cs="Times New Roman"/>
      <w:b/>
      <w:bCs/>
      <w:sz w:val="26"/>
      <w:szCs w:val="26"/>
      <w:lang w:eastAsia="ru-RU"/>
    </w:rPr>
  </w:style>
  <w:style w:type="character" w:customStyle="1" w:styleId="CharStyle7">
    <w:name w:val="Char Style 7"/>
    <w:link w:val="Style6"/>
    <w:uiPriority w:val="99"/>
    <w:locked/>
    <w:rsid w:val="00611C5A"/>
    <w:rPr>
      <w:sz w:val="26"/>
      <w:shd w:val="clear" w:color="auto" w:fill="FFFFFF"/>
    </w:rPr>
  </w:style>
  <w:style w:type="paragraph" w:customStyle="1" w:styleId="Style6">
    <w:name w:val="Style 6"/>
    <w:basedOn w:val="a"/>
    <w:link w:val="CharStyle7"/>
    <w:uiPriority w:val="99"/>
    <w:rsid w:val="00611C5A"/>
    <w:pPr>
      <w:widowControl w:val="0"/>
      <w:shd w:val="clear" w:color="auto" w:fill="FFFFFF"/>
      <w:autoSpaceDE/>
      <w:autoSpaceDN/>
      <w:spacing w:after="720" w:line="240" w:lineRule="atLeast"/>
      <w:ind w:hanging="700"/>
    </w:pPr>
    <w:rPr>
      <w:rFonts w:asciiTheme="minorHAnsi" w:eastAsiaTheme="minorHAnsi" w:hAnsiTheme="minorHAnsi" w:cstheme="minorBidi"/>
      <w:sz w:val="26"/>
      <w:szCs w:val="22"/>
      <w:lang w:eastAsia="en-US"/>
    </w:rPr>
  </w:style>
  <w:style w:type="character" w:styleId="a3">
    <w:name w:val="Hyperlink"/>
    <w:basedOn w:val="a0"/>
    <w:uiPriority w:val="99"/>
    <w:semiHidden/>
    <w:unhideWhenUsed/>
    <w:rsid w:val="00611C5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2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F:\gma\&#1082;&#1086;&#1085;&#1082;&#1091;&#1088;&#1089;&#1099;\2022\&#1053;&#1086;&#1103;&#1073;&#1088;&#1100;\&#1056;&#1077;&#1079;&#1077;&#1088;&#1074;%20&#1056;&#1091;&#1082;&#1086;&#1074;&#1086;&#1076;&#1080;&#1090;&#1077;&#1083;&#1080;\&#1056;&#1077;&#1075;&#1083;&#1072;&#1084;&#1077;&#1085;&#1090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1774</Words>
  <Characters>10116</Characters>
  <Application>Microsoft Office Word</Application>
  <DocSecurity>0</DocSecurity>
  <Lines>84</Lines>
  <Paragraphs>23</Paragraphs>
  <ScaleCrop>false</ScaleCrop>
  <Company>FindepComputer</Company>
  <LinksUpToDate>false</LinksUpToDate>
  <CharactersWithSpaces>11867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gma</cp:lastModifiedBy>
  <cp:revision>3</cp:revision>
  <dcterms:created xsi:type="dcterms:W3CDTF">2022-10-13T11:35:00Z</dcterms:created>
  <dcterms:modified xsi:type="dcterms:W3CDTF">2023-05-23T08:16:00Z</dcterms:modified>
</cp:coreProperties>
</file>