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1E43AB">
        <w:rPr>
          <w:rFonts w:ascii="Times New Roman" w:hAnsi="Times New Roman" w:cs="Times New Roman"/>
          <w:sz w:val="28"/>
          <w:szCs w:val="28"/>
        </w:rPr>
        <w:t>10 марта 2023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DC307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Томской области для замещения должностей государственной гражданской службы Томской области </w:t>
      </w:r>
      <w:r w:rsidR="00DC307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C46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3073">
        <w:rPr>
          <w:rFonts w:ascii="Times New Roman" w:hAnsi="Times New Roman" w:cs="Times New Roman"/>
          <w:sz w:val="28"/>
          <w:szCs w:val="28"/>
        </w:rPr>
        <w:t>Долганова Ольга Анатольевна</w:t>
      </w:r>
    </w:p>
    <w:p w:rsidR="001E43AB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3073">
        <w:rPr>
          <w:rFonts w:ascii="Times New Roman" w:hAnsi="Times New Roman" w:cs="Times New Roman"/>
          <w:sz w:val="28"/>
          <w:szCs w:val="28"/>
        </w:rPr>
        <w:t>Калинюк Анна Владимировна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3073">
        <w:rPr>
          <w:rFonts w:ascii="Times New Roman" w:hAnsi="Times New Roman" w:cs="Times New Roman"/>
          <w:sz w:val="28"/>
          <w:szCs w:val="28"/>
        </w:rPr>
        <w:t>Масалова Юлия Викторовна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3073">
        <w:rPr>
          <w:rFonts w:ascii="Times New Roman" w:hAnsi="Times New Roman" w:cs="Times New Roman"/>
          <w:sz w:val="28"/>
          <w:szCs w:val="28"/>
        </w:rPr>
        <w:t>Пушкина Марина Сергеевна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3073">
        <w:rPr>
          <w:rFonts w:ascii="Times New Roman" w:hAnsi="Times New Roman" w:cs="Times New Roman"/>
          <w:sz w:val="28"/>
          <w:szCs w:val="28"/>
        </w:rPr>
        <w:t>Соболевска Анна Александровна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3073">
        <w:rPr>
          <w:rFonts w:ascii="Times New Roman" w:hAnsi="Times New Roman" w:cs="Times New Roman"/>
          <w:sz w:val="28"/>
          <w:szCs w:val="28"/>
        </w:rPr>
        <w:t>Цибулевич Елена Сергеевна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3B01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2023-03-13T02:53:00Z</dcterms:created>
  <dcterms:modified xsi:type="dcterms:W3CDTF">2023-03-13T02:53:00Z</dcterms:modified>
</cp:coreProperties>
</file>