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135D" w:rsidRPr="00FC6800" w:rsidRDefault="00CB135D" w:rsidP="00CB135D">
      <w:pPr>
        <w:spacing w:after="120" w:line="283" w:lineRule="exact"/>
        <w:ind w:left="1240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FC6800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Сообщение о принятии решения Томского областного суда</w:t>
      </w:r>
    </w:p>
    <w:p w:rsidR="00CB135D" w:rsidRPr="00CB135D" w:rsidRDefault="00CB135D" w:rsidP="00CB135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proofErr w:type="gramStart"/>
      <w:r w:rsidRPr="00CB135D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Решением Томского областного суда от 29.12.2022, вступившим в силу 20.02.2023, </w:t>
      </w:r>
      <w:r w:rsidRPr="00CB135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удовлетворено частично административное исковое заявление </w:t>
      </w:r>
      <w:proofErr w:type="spellStart"/>
      <w:r w:rsidRPr="00CB135D">
        <w:rPr>
          <w:rFonts w:ascii="PT Astra Serif" w:eastAsia="Times New Roman" w:hAnsi="PT Astra Serif" w:cs="Arial"/>
          <w:color w:val="000000"/>
          <w:sz w:val="26"/>
          <w:szCs w:val="26"/>
          <w:shd w:val="clear" w:color="auto" w:fill="FFFFFF"/>
          <w:lang w:eastAsia="ru-RU"/>
        </w:rPr>
        <w:t>Исхакова</w:t>
      </w:r>
      <w:proofErr w:type="spellEnd"/>
      <w:r w:rsidRPr="00CB135D">
        <w:rPr>
          <w:rFonts w:ascii="PT Astra Serif" w:eastAsia="Times New Roman" w:hAnsi="PT Astra Serif" w:cs="Arial"/>
          <w:color w:val="000000"/>
          <w:sz w:val="26"/>
          <w:szCs w:val="26"/>
          <w:shd w:val="clear" w:color="auto" w:fill="FFFFFF"/>
          <w:lang w:eastAsia="ru-RU"/>
        </w:rPr>
        <w:t xml:space="preserve"> Мансура </w:t>
      </w:r>
      <w:proofErr w:type="spellStart"/>
      <w:r w:rsidRPr="00CB135D">
        <w:rPr>
          <w:rFonts w:ascii="PT Astra Serif" w:eastAsia="Times New Roman" w:hAnsi="PT Astra Serif" w:cs="Arial"/>
          <w:color w:val="000000"/>
          <w:sz w:val="26"/>
          <w:szCs w:val="26"/>
          <w:shd w:val="clear" w:color="auto" w:fill="FFFFFF"/>
          <w:lang w:eastAsia="ru-RU"/>
        </w:rPr>
        <w:t>Гумаровича</w:t>
      </w:r>
      <w:proofErr w:type="spellEnd"/>
      <w:r w:rsidRPr="00CB135D">
        <w:rPr>
          <w:rFonts w:ascii="PT Astra Serif" w:eastAsia="Times New Roman" w:hAnsi="PT Astra Serif" w:cs="Arial"/>
          <w:color w:val="000000"/>
          <w:sz w:val="26"/>
          <w:szCs w:val="26"/>
          <w:shd w:val="clear" w:color="auto" w:fill="FFFFFF"/>
          <w:lang w:eastAsia="ru-RU"/>
        </w:rPr>
        <w:t>, общества с ограниченной ответственностью «</w:t>
      </w:r>
      <w:proofErr w:type="spellStart"/>
      <w:r w:rsidRPr="00CB135D">
        <w:rPr>
          <w:rFonts w:ascii="PT Astra Serif" w:eastAsia="Times New Roman" w:hAnsi="PT Astra Serif" w:cs="Arial"/>
          <w:color w:val="000000"/>
          <w:sz w:val="26"/>
          <w:szCs w:val="26"/>
          <w:shd w:val="clear" w:color="auto" w:fill="FFFFFF"/>
          <w:lang w:eastAsia="ru-RU"/>
        </w:rPr>
        <w:t>РужАвто</w:t>
      </w:r>
      <w:proofErr w:type="spellEnd"/>
      <w:r w:rsidRPr="00CB135D">
        <w:rPr>
          <w:rFonts w:ascii="PT Astra Serif" w:eastAsia="Times New Roman" w:hAnsi="PT Astra Serif" w:cs="Arial"/>
          <w:color w:val="000000"/>
          <w:sz w:val="26"/>
          <w:szCs w:val="26"/>
          <w:shd w:val="clear" w:color="auto" w:fill="FFFFFF"/>
          <w:lang w:eastAsia="ru-RU"/>
        </w:rPr>
        <w:t>», общества с ограниченной ответственностью «</w:t>
      </w:r>
      <w:proofErr w:type="spellStart"/>
      <w:r w:rsidRPr="00CB135D">
        <w:rPr>
          <w:rFonts w:ascii="PT Astra Serif" w:eastAsia="Times New Roman" w:hAnsi="PT Astra Serif" w:cs="Arial"/>
          <w:color w:val="000000"/>
          <w:sz w:val="26"/>
          <w:szCs w:val="26"/>
          <w:shd w:val="clear" w:color="auto" w:fill="FFFFFF"/>
          <w:lang w:eastAsia="ru-RU"/>
        </w:rPr>
        <w:t>ЕвроТрансВладимир</w:t>
      </w:r>
      <w:proofErr w:type="spellEnd"/>
      <w:r w:rsidRPr="00CB135D">
        <w:rPr>
          <w:rFonts w:ascii="PT Astra Serif" w:eastAsia="Times New Roman" w:hAnsi="PT Astra Serif" w:cs="Arial"/>
          <w:color w:val="000000"/>
          <w:sz w:val="26"/>
          <w:szCs w:val="26"/>
          <w:shd w:val="clear" w:color="auto" w:fill="FFFFFF"/>
          <w:lang w:eastAsia="ru-RU"/>
        </w:rPr>
        <w:t>», общества с ограниченной ответственностью «Лана», общества с ограниченной ответственностью «Движение 2015»</w:t>
      </w:r>
      <w:r w:rsidRPr="00CB135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CB135D">
        <w:rPr>
          <w:rFonts w:ascii="PT Astra Serif" w:eastAsia="Times New Roman" w:hAnsi="PT Astra Serif" w:cs="Arial"/>
          <w:color w:val="000000"/>
          <w:sz w:val="26"/>
          <w:szCs w:val="26"/>
          <w:shd w:val="clear" w:color="auto" w:fill="FFFFFF"/>
          <w:lang w:eastAsia="ru-RU"/>
        </w:rPr>
        <w:t>о признании недействующим</w:t>
      </w:r>
      <w:r>
        <w:rPr>
          <w:rFonts w:ascii="PT Astra Serif" w:eastAsia="Times New Roman" w:hAnsi="PT Astra Serif" w:cs="Arial"/>
          <w:color w:val="000000"/>
          <w:sz w:val="26"/>
          <w:szCs w:val="26"/>
          <w:shd w:val="clear" w:color="auto" w:fill="FFFFFF"/>
          <w:lang w:eastAsia="ru-RU"/>
        </w:rPr>
        <w:t>и</w:t>
      </w:r>
      <w:r w:rsidRPr="00CB135D">
        <w:rPr>
          <w:rFonts w:ascii="PT Astra Serif" w:eastAsia="Times New Roman" w:hAnsi="PT Astra Serif" w:cs="Arial"/>
          <w:color w:val="000000"/>
          <w:sz w:val="26"/>
          <w:szCs w:val="26"/>
          <w:shd w:val="clear" w:color="auto" w:fill="FFFFFF"/>
          <w:lang w:eastAsia="ru-RU"/>
        </w:rPr>
        <w:t xml:space="preserve"> пунктов 2, 4, приложения «Порядка предоставления и использования единого социального проездного билета», утвержденного </w:t>
      </w:r>
      <w:r>
        <w:rPr>
          <w:rFonts w:ascii="PT Astra Serif" w:eastAsia="Times New Roman" w:hAnsi="PT Astra Serif" w:cs="Arial"/>
          <w:color w:val="000000"/>
          <w:sz w:val="26"/>
          <w:szCs w:val="26"/>
          <w:shd w:val="clear" w:color="auto" w:fill="FFFFFF"/>
          <w:lang w:eastAsia="ru-RU"/>
        </w:rPr>
        <w:t>п</w:t>
      </w:r>
      <w:r w:rsidRPr="00CB135D">
        <w:rPr>
          <w:rFonts w:ascii="PT Astra Serif" w:eastAsia="Times New Roman" w:hAnsi="PT Astra Serif" w:cs="Arial"/>
          <w:color w:val="000000"/>
          <w:sz w:val="26"/>
          <w:szCs w:val="26"/>
          <w:shd w:val="clear" w:color="auto" w:fill="FFFFFF"/>
          <w:lang w:eastAsia="ru-RU"/>
        </w:rPr>
        <w:t>остановлением Администрации Томской области от</w:t>
      </w:r>
      <w:proofErr w:type="gramEnd"/>
      <w:r w:rsidRPr="00CB135D">
        <w:rPr>
          <w:rFonts w:ascii="PT Astra Serif" w:eastAsia="Times New Roman" w:hAnsi="PT Astra Serif" w:cs="Arial"/>
          <w:color w:val="000000"/>
          <w:sz w:val="26"/>
          <w:szCs w:val="26"/>
          <w:shd w:val="clear" w:color="auto" w:fill="FFFFFF"/>
          <w:lang w:eastAsia="ru-RU"/>
        </w:rPr>
        <w:t xml:space="preserve"> 27 февраля 2015 года №71а «О реализации Закона Томской области </w:t>
      </w:r>
      <w:r>
        <w:rPr>
          <w:rFonts w:ascii="PT Astra Serif" w:eastAsia="Times New Roman" w:hAnsi="PT Astra Serif" w:cs="Arial"/>
          <w:color w:val="000000"/>
          <w:sz w:val="26"/>
          <w:szCs w:val="26"/>
          <w:shd w:val="clear" w:color="auto" w:fill="FFFFFF"/>
          <w:lang w:eastAsia="ru-RU"/>
        </w:rPr>
        <w:br/>
      </w:r>
      <w:r w:rsidRPr="00CB135D">
        <w:rPr>
          <w:rFonts w:ascii="PT Astra Serif" w:eastAsia="Times New Roman" w:hAnsi="PT Astra Serif" w:cs="Arial"/>
          <w:color w:val="000000"/>
          <w:sz w:val="26"/>
          <w:szCs w:val="26"/>
          <w:shd w:val="clear" w:color="auto" w:fill="FFFFFF"/>
          <w:lang w:eastAsia="ru-RU"/>
        </w:rPr>
        <w:t>от 30 декабря 2014 года №199-ОЗ «О мерах социальной поддержки отдельных категорий граждан, проживающих на территории Томской области, по оплате проезда на транспорте общего пользования»</w:t>
      </w:r>
      <w:r w:rsidRPr="00CB135D"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</w:p>
    <w:p w:rsidR="00CB135D" w:rsidRPr="00CB135D" w:rsidRDefault="00CB135D" w:rsidP="00CB135D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  <w:proofErr w:type="gramStart"/>
      <w:r w:rsidRPr="00CB135D"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  <w:t xml:space="preserve">Признано </w:t>
      </w:r>
      <w:r w:rsidRPr="00CB135D">
        <w:rPr>
          <w:rFonts w:ascii="PT Astra Serif" w:eastAsia="Times New Roman" w:hAnsi="PT Astra Serif" w:cs="Arial"/>
          <w:color w:val="000000"/>
          <w:sz w:val="26"/>
          <w:szCs w:val="26"/>
          <w:shd w:val="clear" w:color="auto" w:fill="FFFFFF"/>
          <w:lang w:eastAsia="ru-RU"/>
        </w:rPr>
        <w:t xml:space="preserve">недействующим с момента вступления решения суда в законную силу приложение к Порядку предоставления и использования единого социального проездного билета, утвержденного </w:t>
      </w:r>
      <w:r>
        <w:rPr>
          <w:rFonts w:ascii="PT Astra Serif" w:eastAsia="Times New Roman" w:hAnsi="PT Astra Serif" w:cs="Arial"/>
          <w:color w:val="000000"/>
          <w:sz w:val="26"/>
          <w:szCs w:val="26"/>
          <w:shd w:val="clear" w:color="auto" w:fill="FFFFFF"/>
          <w:lang w:eastAsia="ru-RU"/>
        </w:rPr>
        <w:t>п</w:t>
      </w:r>
      <w:r w:rsidRPr="00CB135D">
        <w:rPr>
          <w:rFonts w:ascii="PT Astra Serif" w:eastAsia="Times New Roman" w:hAnsi="PT Astra Serif" w:cs="Arial"/>
          <w:color w:val="000000"/>
          <w:sz w:val="26"/>
          <w:szCs w:val="26"/>
          <w:shd w:val="clear" w:color="auto" w:fill="FFFFFF"/>
          <w:lang w:eastAsia="ru-RU"/>
        </w:rPr>
        <w:t xml:space="preserve">остановлением Администрации Томской области от 27 февраля 2015 года №71а «О реализации Закона Томской области </w:t>
      </w:r>
      <w:r>
        <w:rPr>
          <w:rFonts w:ascii="PT Astra Serif" w:eastAsia="Times New Roman" w:hAnsi="PT Astra Serif" w:cs="Arial"/>
          <w:color w:val="000000"/>
          <w:sz w:val="26"/>
          <w:szCs w:val="26"/>
          <w:shd w:val="clear" w:color="auto" w:fill="FFFFFF"/>
          <w:lang w:eastAsia="ru-RU"/>
        </w:rPr>
        <w:br/>
      </w:r>
      <w:r w:rsidRPr="00CB135D">
        <w:rPr>
          <w:rFonts w:ascii="PT Astra Serif" w:eastAsia="Times New Roman" w:hAnsi="PT Astra Serif" w:cs="Arial"/>
          <w:color w:val="000000"/>
          <w:sz w:val="26"/>
          <w:szCs w:val="26"/>
          <w:shd w:val="clear" w:color="auto" w:fill="FFFFFF"/>
          <w:lang w:eastAsia="ru-RU"/>
        </w:rPr>
        <w:t>от 30 декабря 2014 года №199-ОЗ «О мерах социальной поддержки отдельных категорий граждан, проживающих на территории Томской области, по оплате проезда на транспорте общего</w:t>
      </w:r>
      <w:proofErr w:type="gramEnd"/>
      <w:r w:rsidRPr="00CB135D">
        <w:rPr>
          <w:rFonts w:ascii="PT Astra Serif" w:eastAsia="Times New Roman" w:hAnsi="PT Astra Serif" w:cs="Arial"/>
          <w:color w:val="000000"/>
          <w:sz w:val="26"/>
          <w:szCs w:val="26"/>
          <w:shd w:val="clear" w:color="auto" w:fill="FFFFFF"/>
          <w:lang w:eastAsia="ru-RU"/>
        </w:rPr>
        <w:t xml:space="preserve"> пользования» в той мере как в утвержденной форме отсутствует указание на вид транспортного средства, осуществляющего перевозку пассажира</w:t>
      </w:r>
      <w:r w:rsidRPr="00CB135D"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  <w:t>.</w:t>
      </w:r>
    </w:p>
    <w:p w:rsidR="00CB135D" w:rsidRPr="00CB135D" w:rsidRDefault="00CB135D" w:rsidP="00CB135D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b/>
          <w:color w:val="000000"/>
          <w:sz w:val="26"/>
          <w:szCs w:val="26"/>
          <w:lang w:eastAsia="ru-RU"/>
        </w:rPr>
      </w:pPr>
      <w:r w:rsidRPr="00CB135D">
        <w:rPr>
          <w:rFonts w:ascii="PT Astra Serif" w:eastAsia="Times New Roman" w:hAnsi="PT Astra Serif" w:cs="Arial"/>
          <w:color w:val="000000"/>
          <w:sz w:val="26"/>
          <w:szCs w:val="26"/>
          <w:shd w:val="clear" w:color="auto" w:fill="FFFFFF"/>
          <w:lang w:eastAsia="ru-RU"/>
        </w:rPr>
        <w:t xml:space="preserve">В удовлетворении остальной части административных исковых требований </w:t>
      </w:r>
      <w:proofErr w:type="spellStart"/>
      <w:r w:rsidRPr="00CB135D">
        <w:rPr>
          <w:rFonts w:ascii="PT Astra Serif" w:eastAsia="Times New Roman" w:hAnsi="PT Astra Serif" w:cs="Arial"/>
          <w:color w:val="000000"/>
          <w:sz w:val="26"/>
          <w:szCs w:val="26"/>
          <w:shd w:val="clear" w:color="auto" w:fill="FFFFFF"/>
          <w:lang w:eastAsia="ru-RU"/>
        </w:rPr>
        <w:t>Исхакову</w:t>
      </w:r>
      <w:proofErr w:type="spellEnd"/>
      <w:r w:rsidRPr="00CB135D">
        <w:rPr>
          <w:rFonts w:ascii="PT Astra Serif" w:eastAsia="Times New Roman" w:hAnsi="PT Astra Serif" w:cs="Arial"/>
          <w:color w:val="000000"/>
          <w:sz w:val="26"/>
          <w:szCs w:val="26"/>
          <w:shd w:val="clear" w:color="auto" w:fill="FFFFFF"/>
          <w:lang w:eastAsia="ru-RU"/>
        </w:rPr>
        <w:t xml:space="preserve"> Мансуру </w:t>
      </w:r>
      <w:proofErr w:type="spellStart"/>
      <w:r w:rsidRPr="00CB135D">
        <w:rPr>
          <w:rFonts w:ascii="PT Astra Serif" w:eastAsia="Times New Roman" w:hAnsi="PT Astra Serif" w:cs="Arial"/>
          <w:color w:val="000000"/>
          <w:sz w:val="26"/>
          <w:szCs w:val="26"/>
          <w:shd w:val="clear" w:color="auto" w:fill="FFFFFF"/>
          <w:lang w:eastAsia="ru-RU"/>
        </w:rPr>
        <w:t>Гумаровичу</w:t>
      </w:r>
      <w:proofErr w:type="spellEnd"/>
      <w:r w:rsidRPr="00CB135D">
        <w:rPr>
          <w:rFonts w:ascii="PT Astra Serif" w:eastAsia="Times New Roman" w:hAnsi="PT Astra Serif" w:cs="Arial"/>
          <w:color w:val="000000"/>
          <w:sz w:val="26"/>
          <w:szCs w:val="26"/>
          <w:shd w:val="clear" w:color="auto" w:fill="FFFFFF"/>
          <w:lang w:eastAsia="ru-RU"/>
        </w:rPr>
        <w:t>, обществу с ограниченной ответственностью «</w:t>
      </w:r>
      <w:proofErr w:type="spellStart"/>
      <w:r w:rsidRPr="00CB135D">
        <w:rPr>
          <w:rFonts w:ascii="PT Astra Serif" w:eastAsia="Times New Roman" w:hAnsi="PT Astra Serif" w:cs="Arial"/>
          <w:color w:val="000000"/>
          <w:sz w:val="26"/>
          <w:szCs w:val="26"/>
          <w:shd w:val="clear" w:color="auto" w:fill="FFFFFF"/>
          <w:lang w:eastAsia="ru-RU"/>
        </w:rPr>
        <w:t>РужАвто</w:t>
      </w:r>
      <w:proofErr w:type="spellEnd"/>
      <w:r w:rsidRPr="00CB135D">
        <w:rPr>
          <w:rFonts w:ascii="PT Astra Serif" w:eastAsia="Times New Roman" w:hAnsi="PT Astra Serif" w:cs="Arial"/>
          <w:color w:val="000000"/>
          <w:sz w:val="26"/>
          <w:szCs w:val="26"/>
          <w:shd w:val="clear" w:color="auto" w:fill="FFFFFF"/>
          <w:lang w:eastAsia="ru-RU"/>
        </w:rPr>
        <w:t>», обществу с ограниченной ответственностью «</w:t>
      </w:r>
      <w:proofErr w:type="spellStart"/>
      <w:r w:rsidRPr="00CB135D">
        <w:rPr>
          <w:rFonts w:ascii="PT Astra Serif" w:eastAsia="Times New Roman" w:hAnsi="PT Astra Serif" w:cs="Arial"/>
          <w:color w:val="000000"/>
          <w:sz w:val="26"/>
          <w:szCs w:val="26"/>
          <w:shd w:val="clear" w:color="auto" w:fill="FFFFFF"/>
          <w:lang w:eastAsia="ru-RU"/>
        </w:rPr>
        <w:t>ЕвроТрансВладимир</w:t>
      </w:r>
      <w:proofErr w:type="spellEnd"/>
      <w:r w:rsidRPr="00CB135D">
        <w:rPr>
          <w:rFonts w:ascii="PT Astra Serif" w:eastAsia="Times New Roman" w:hAnsi="PT Astra Serif" w:cs="Arial"/>
          <w:color w:val="000000"/>
          <w:sz w:val="26"/>
          <w:szCs w:val="26"/>
          <w:shd w:val="clear" w:color="auto" w:fill="FFFFFF"/>
          <w:lang w:eastAsia="ru-RU"/>
        </w:rPr>
        <w:t>», обществу с ограниченной ответственностью «Лана», обществу с ограниченной ответственностью «Движение 2015» отказано</w:t>
      </w:r>
      <w:r w:rsidRPr="00CB135D"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  <w:t>.</w:t>
      </w:r>
    </w:p>
    <w:p w:rsidR="00CB135D" w:rsidRPr="00CB135D" w:rsidRDefault="00CB135D" w:rsidP="00CB135D">
      <w:pPr>
        <w:shd w:val="clear" w:color="auto" w:fill="FFFFFF"/>
        <w:spacing w:after="0" w:line="240" w:lineRule="auto"/>
        <w:ind w:firstLine="720"/>
        <w:jc w:val="both"/>
        <w:rPr>
          <w:rFonts w:ascii="PT Astra Serif" w:eastAsia="PT Astra Serif" w:hAnsi="PT Astra Serif" w:cs="PT Astra Serif"/>
          <w:sz w:val="26"/>
          <w:szCs w:val="26"/>
          <w:lang w:eastAsia="ru-RU"/>
        </w:rPr>
      </w:pPr>
      <w:bookmarkStart w:id="0" w:name="_GoBack"/>
      <w:bookmarkEnd w:id="0"/>
    </w:p>
    <w:p w:rsidR="00E65A56" w:rsidRPr="00CB135D" w:rsidRDefault="00CB135D">
      <w:pPr>
        <w:rPr>
          <w:rFonts w:ascii="PT Astra Serif" w:hAnsi="PT Astra Serif"/>
          <w:sz w:val="26"/>
          <w:szCs w:val="26"/>
        </w:rPr>
      </w:pPr>
    </w:p>
    <w:sectPr w:rsidR="00E65A56" w:rsidRPr="00CB13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45D9"/>
    <w:rsid w:val="00075C2E"/>
    <w:rsid w:val="0011769B"/>
    <w:rsid w:val="0014187C"/>
    <w:rsid w:val="00147820"/>
    <w:rsid w:val="00156669"/>
    <w:rsid w:val="001A361A"/>
    <w:rsid w:val="00271B13"/>
    <w:rsid w:val="00347447"/>
    <w:rsid w:val="003972FF"/>
    <w:rsid w:val="00432FEF"/>
    <w:rsid w:val="00440393"/>
    <w:rsid w:val="004C0C19"/>
    <w:rsid w:val="0058180A"/>
    <w:rsid w:val="005F561C"/>
    <w:rsid w:val="00740B76"/>
    <w:rsid w:val="00753DF1"/>
    <w:rsid w:val="0078353A"/>
    <w:rsid w:val="007A2586"/>
    <w:rsid w:val="007D2751"/>
    <w:rsid w:val="00810C71"/>
    <w:rsid w:val="00812CC0"/>
    <w:rsid w:val="009666C8"/>
    <w:rsid w:val="009A4943"/>
    <w:rsid w:val="00A745D9"/>
    <w:rsid w:val="00AE132E"/>
    <w:rsid w:val="00AE6356"/>
    <w:rsid w:val="00B45545"/>
    <w:rsid w:val="00C17E4C"/>
    <w:rsid w:val="00CB135D"/>
    <w:rsid w:val="00D446C9"/>
    <w:rsid w:val="00DA35E0"/>
    <w:rsid w:val="00E85EFC"/>
    <w:rsid w:val="00EC6126"/>
    <w:rsid w:val="00FC4513"/>
    <w:rsid w:val="00FF2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271</Words>
  <Characters>1545</Characters>
  <Application>Microsoft Office Word</Application>
  <DocSecurity>0</DocSecurity>
  <Lines>12</Lines>
  <Paragraphs>3</Paragraphs>
  <ScaleCrop>false</ScaleCrop>
  <Company/>
  <LinksUpToDate>false</LinksUpToDate>
  <CharactersWithSpaces>1813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Николаевна Шефер</dc:creator>
  <cp:keywords/>
  <dc:description/>
  <cp:lastModifiedBy>Татьяна Николаевна Шефер</cp:lastModifiedBy>
  <cp:revision>2</cp:revision>
  <dcterms:created xsi:type="dcterms:W3CDTF">2023-02-27T07:40:00Z</dcterms:created>
  <dcterms:modified xsi:type="dcterms:W3CDTF">2023-02-27T07:47:00Z</dcterms:modified>
</cp:coreProperties>
</file>