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F43" w:rsidRDefault="00F57076" w:rsidP="00F57076">
      <w:pPr>
        <w:pStyle w:val="21"/>
        <w:spacing w:before="0"/>
        <w:ind w:right="-1"/>
        <w:jc w:val="both"/>
        <w:rPr>
          <w:rFonts w:ascii="PT Astra Serif" w:hAnsi="PT Astra Serif"/>
          <w:szCs w:val="26"/>
        </w:rPr>
      </w:pPr>
      <w:r w:rsidRPr="00F57076">
        <w:rPr>
          <w:rFonts w:ascii="PT Astra Serif" w:hAnsi="PT Astra Serif"/>
          <w:szCs w:val="26"/>
        </w:rPr>
        <w:t>09.12.2022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  </w:t>
      </w:r>
      <w:r w:rsidRPr="00F57076">
        <w:rPr>
          <w:rFonts w:ascii="PT Astra Serif" w:hAnsi="PT Astra Serif"/>
          <w:szCs w:val="26"/>
        </w:rPr>
        <w:t xml:space="preserve"> № 556а</w:t>
      </w:r>
    </w:p>
    <w:p w:rsidR="000769F8" w:rsidRDefault="000769F8" w:rsidP="00F57076">
      <w:pPr>
        <w:pStyle w:val="21"/>
        <w:spacing w:before="0"/>
        <w:ind w:right="-1"/>
        <w:jc w:val="both"/>
        <w:rPr>
          <w:rFonts w:ascii="PT Astra Serif" w:hAnsi="PT Astra Serif"/>
          <w:szCs w:val="26"/>
        </w:rPr>
      </w:pPr>
    </w:p>
    <w:p w:rsidR="000769F8" w:rsidRPr="00F57076" w:rsidRDefault="000769F8" w:rsidP="00F57076">
      <w:pPr>
        <w:pStyle w:val="21"/>
        <w:spacing w:before="0"/>
        <w:ind w:right="-1"/>
        <w:jc w:val="both"/>
        <w:rPr>
          <w:rFonts w:ascii="PT Astra Serif" w:hAnsi="PT Astra Serif"/>
          <w:szCs w:val="26"/>
        </w:rPr>
      </w:pPr>
    </w:p>
    <w:p w:rsidR="003C6F43" w:rsidRPr="005860B4" w:rsidRDefault="003C6F43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5860B4">
        <w:rPr>
          <w:rFonts w:ascii="PT Astra Serif" w:hAnsi="PT Astra Serif"/>
          <w:b w:val="0"/>
          <w:sz w:val="26"/>
          <w:szCs w:val="26"/>
        </w:rPr>
        <w:t xml:space="preserve">О внесении изменений в постановление Администрации </w:t>
      </w:r>
      <w:r w:rsidRPr="005860B4">
        <w:rPr>
          <w:rFonts w:ascii="PT Astra Serif" w:hAnsi="PT Astra Serif"/>
          <w:b w:val="0"/>
          <w:sz w:val="26"/>
          <w:szCs w:val="26"/>
        </w:rPr>
        <w:br/>
        <w:t>Томской области от 27.09.2019 № 361а</w:t>
      </w:r>
    </w:p>
    <w:p w:rsidR="003C6F43" w:rsidRPr="005860B4" w:rsidRDefault="003C6F43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szCs w:val="26"/>
        </w:rPr>
      </w:pPr>
    </w:p>
    <w:p w:rsidR="003C6F43" w:rsidRPr="005860B4" w:rsidRDefault="003C6F43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szCs w:val="26"/>
        </w:rPr>
      </w:pPr>
    </w:p>
    <w:p w:rsidR="003C6F43" w:rsidRPr="005860B4" w:rsidRDefault="003C6F43" w:rsidP="005860B4">
      <w:pPr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3C6F43" w:rsidRPr="005860B4" w:rsidRDefault="003C6F43" w:rsidP="005860B4">
      <w:pPr>
        <w:jc w:val="both"/>
        <w:rPr>
          <w:rFonts w:ascii="PT Astra Serif" w:hAnsi="PT Astra Serif"/>
          <w:spacing w:val="10"/>
          <w:szCs w:val="26"/>
        </w:rPr>
      </w:pPr>
      <w:r w:rsidRPr="005860B4">
        <w:rPr>
          <w:rFonts w:ascii="PT Astra Serif" w:hAnsi="PT Astra Serif"/>
          <w:szCs w:val="26"/>
        </w:rPr>
        <w:t>ПОСТАНОВЛЯЮ:</w:t>
      </w:r>
    </w:p>
    <w:p w:rsidR="003C6F43" w:rsidRPr="005860B4" w:rsidRDefault="003C6F43" w:rsidP="005860B4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1. Внести в постановление Администрации Томской области от 27.09.2019 № 361а «Об утверждении государственной программы «Социальная поддержка населения Томской области» («Собрание законодательства Томской области», № 10/1 (228), часть 4 от 15.10.2019) следующие изменения:</w:t>
      </w:r>
    </w:p>
    <w:p w:rsidR="003C6F43" w:rsidRPr="005860B4" w:rsidRDefault="003C6F43" w:rsidP="005860B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в государственной программе «Социальная поддержка населения Томской области», утвержденной указанным постановлением (далее – Программа):</w:t>
      </w:r>
    </w:p>
    <w:p w:rsidR="00EC4CD9" w:rsidRPr="005860B4" w:rsidRDefault="003C6F43" w:rsidP="005860B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1)</w:t>
      </w:r>
      <w:r w:rsidR="005860B4" w:rsidRPr="005860B4">
        <w:rPr>
          <w:rFonts w:ascii="PT Astra Serif" w:hAnsi="PT Astra Serif"/>
          <w:sz w:val="26"/>
          <w:szCs w:val="26"/>
        </w:rPr>
        <w:t> </w:t>
      </w:r>
      <w:r w:rsidR="00EC4CD9" w:rsidRPr="005860B4">
        <w:rPr>
          <w:rFonts w:ascii="PT Astra Serif" w:hAnsi="PT Astra Serif"/>
          <w:sz w:val="26"/>
          <w:szCs w:val="26"/>
        </w:rPr>
        <w:t>раздел «Объем и источники финансирования государственной программы (с детализацией по годам реализации, тыс. рублей)» паспорта Программы изложить в следующей редакции:</w:t>
      </w:r>
    </w:p>
    <w:p w:rsidR="00EC4CD9" w:rsidRPr="005860B4" w:rsidRDefault="00EC4CD9" w:rsidP="00EC4CD9">
      <w:pPr>
        <w:pStyle w:val="ConsPlusNormal"/>
        <w:tabs>
          <w:tab w:val="left" w:pos="851"/>
          <w:tab w:val="left" w:pos="993"/>
        </w:tabs>
        <w:ind w:right="142" w:firstLine="709"/>
        <w:jc w:val="both"/>
        <w:rPr>
          <w:rFonts w:ascii="PT Astra Serif" w:hAnsi="PT Astra Serif"/>
          <w:sz w:val="24"/>
          <w:szCs w:val="24"/>
        </w:rPr>
      </w:pPr>
    </w:p>
    <w:tbl>
      <w:tblPr>
        <w:tblW w:w="9771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1559"/>
        <w:gridCol w:w="851"/>
        <w:gridCol w:w="850"/>
        <w:gridCol w:w="851"/>
        <w:gridCol w:w="840"/>
        <w:gridCol w:w="850"/>
        <w:gridCol w:w="851"/>
        <w:gridCol w:w="851"/>
        <w:gridCol w:w="850"/>
      </w:tblGrid>
      <w:tr w:rsidR="00EC4CD9" w:rsidRPr="005860B4" w:rsidTr="005860B4">
        <w:tc>
          <w:tcPr>
            <w:tcW w:w="1418" w:type="dxa"/>
            <w:vMerge w:val="restart"/>
          </w:tcPr>
          <w:p w:rsidR="00EC4CD9" w:rsidRPr="005860B4" w:rsidRDefault="00EC4CD9" w:rsidP="003F492A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 xml:space="preserve">«Объем </w:t>
            </w:r>
            <w:r w:rsidRPr="005860B4">
              <w:rPr>
                <w:rFonts w:ascii="PT Astra Serif" w:hAnsi="PT Astra Serif"/>
                <w:sz w:val="18"/>
                <w:szCs w:val="18"/>
              </w:rPr>
              <w:br/>
              <w:t xml:space="preserve">и источники финансирования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18"/>
                <w:szCs w:val="18"/>
              </w:rPr>
              <w:t>государствен</w:t>
            </w:r>
            <w:proofErr w:type="spellEnd"/>
            <w:r w:rsidRPr="005860B4">
              <w:rPr>
                <w:rFonts w:ascii="PT Astra Serif" w:hAnsi="PT Astra Serif"/>
                <w:sz w:val="18"/>
                <w:szCs w:val="18"/>
              </w:rPr>
              <w:t>-ной</w:t>
            </w:r>
            <w:proofErr w:type="gramEnd"/>
            <w:r w:rsidRPr="005860B4">
              <w:rPr>
                <w:rFonts w:ascii="PT Astra Serif" w:hAnsi="PT Astra Serif"/>
                <w:sz w:val="18"/>
                <w:szCs w:val="18"/>
              </w:rPr>
              <w:t xml:space="preserve"> программы (с детализацией по годам реализации, </w:t>
            </w:r>
            <w:r w:rsidRPr="005860B4">
              <w:rPr>
                <w:rFonts w:ascii="PT Astra Serif" w:hAnsi="PT Astra Serif"/>
                <w:sz w:val="18"/>
                <w:szCs w:val="18"/>
              </w:rPr>
              <w:br/>
              <w:t>тыс. рублей)</w:t>
            </w:r>
          </w:p>
        </w:tc>
        <w:tc>
          <w:tcPr>
            <w:tcW w:w="1559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Источники</w:t>
            </w:r>
          </w:p>
        </w:tc>
        <w:tc>
          <w:tcPr>
            <w:tcW w:w="851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850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2021 год</w:t>
            </w:r>
          </w:p>
        </w:tc>
        <w:tc>
          <w:tcPr>
            <w:tcW w:w="840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2022 год</w:t>
            </w:r>
          </w:p>
        </w:tc>
        <w:tc>
          <w:tcPr>
            <w:tcW w:w="850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2023 год</w:t>
            </w:r>
          </w:p>
        </w:tc>
        <w:tc>
          <w:tcPr>
            <w:tcW w:w="851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2024 год</w:t>
            </w:r>
          </w:p>
        </w:tc>
        <w:tc>
          <w:tcPr>
            <w:tcW w:w="851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5860B4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5860B4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18"/>
                <w:szCs w:val="18"/>
              </w:rPr>
              <w:t xml:space="preserve"> период 2025 год</w:t>
            </w:r>
          </w:p>
        </w:tc>
        <w:tc>
          <w:tcPr>
            <w:tcW w:w="850" w:type="dxa"/>
            <w:vAlign w:val="center"/>
          </w:tcPr>
          <w:p w:rsidR="00EC4CD9" w:rsidRPr="005860B4" w:rsidRDefault="00EC4CD9" w:rsidP="004A2F23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5860B4">
              <w:rPr>
                <w:rFonts w:ascii="PT Astra Serif" w:hAnsi="PT Astra Serif"/>
                <w:sz w:val="18"/>
                <w:szCs w:val="18"/>
              </w:rPr>
              <w:t>Прогноз-</w:t>
            </w:r>
            <w:proofErr w:type="spellStart"/>
            <w:r w:rsidRPr="005860B4">
              <w:rPr>
                <w:rFonts w:ascii="PT Astra Serif" w:hAnsi="PT Astra Serif"/>
                <w:sz w:val="18"/>
                <w:szCs w:val="18"/>
              </w:rPr>
              <w:t>ный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18"/>
                <w:szCs w:val="18"/>
              </w:rPr>
              <w:t xml:space="preserve"> период 2026 год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федеральный бюджет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38902487,4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5364813,6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6148513,9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6001031,3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6201567,8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6443598,8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4377356,5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4365605,5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3F492A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 xml:space="preserve">в том числе средства федерального бюджета, поступающие напрямую получателям </w:t>
            </w:r>
            <w:r w:rsidR="005860B4" w:rsidRPr="005860B4">
              <w:rPr>
                <w:rFonts w:ascii="PT Astra Serif" w:hAnsi="PT Astra Serif"/>
                <w:sz w:val="18"/>
                <w:szCs w:val="18"/>
              </w:rPr>
              <w:br/>
            </w:r>
            <w:r w:rsidRPr="005860B4">
              <w:rPr>
                <w:rFonts w:ascii="PT Astra Serif" w:hAnsi="PT Astra Serif"/>
                <w:sz w:val="18"/>
                <w:szCs w:val="18"/>
              </w:rPr>
              <w:t xml:space="preserve">на счета, открытые </w:t>
            </w:r>
            <w:r w:rsidR="005860B4" w:rsidRPr="005860B4">
              <w:rPr>
                <w:rFonts w:ascii="PT Astra Serif" w:hAnsi="PT Astra Serif"/>
                <w:sz w:val="18"/>
                <w:szCs w:val="18"/>
              </w:rPr>
              <w:br/>
            </w:r>
            <w:r w:rsidRPr="005860B4">
              <w:rPr>
                <w:rFonts w:ascii="PT Astra Serif" w:hAnsi="PT Astra Serif"/>
                <w:sz w:val="18"/>
                <w:szCs w:val="18"/>
              </w:rPr>
              <w:t>в кредитных организациях или в Федеральном казначействе (прогноз)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областной бюджет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69462390,1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9808935,7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9918668,9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10314927,1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9922137,3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9908358,1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9794681,5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9794681,5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местные бюджеты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381202,7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321,8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53823,4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65411,5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 xml:space="preserve">внебюджетные </w:t>
            </w:r>
            <w:r w:rsidRPr="005860B4">
              <w:rPr>
                <w:rFonts w:ascii="PT Astra Serif" w:hAnsi="PT Astra Serif"/>
                <w:sz w:val="18"/>
                <w:szCs w:val="18"/>
              </w:rPr>
              <w:lastRenderedPageBreak/>
              <w:t>источники (по согласованию) (прогноз)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lastRenderedPageBreak/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0,0</w:t>
            </w:r>
          </w:p>
        </w:tc>
      </w:tr>
      <w:tr w:rsidR="00DE6518" w:rsidRPr="005860B4" w:rsidTr="005860B4">
        <w:tc>
          <w:tcPr>
            <w:tcW w:w="1418" w:type="dxa"/>
            <w:vMerge/>
            <w:vAlign w:val="center"/>
          </w:tcPr>
          <w:p w:rsidR="00DE6518" w:rsidRPr="005860B4" w:rsidRDefault="00DE6518" w:rsidP="001365E0">
            <w:pPr>
              <w:ind w:firstLine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</w:tcPr>
          <w:p w:rsidR="00DE6518" w:rsidRPr="005860B4" w:rsidRDefault="00DE6518" w:rsidP="001365E0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5860B4">
              <w:rPr>
                <w:rFonts w:ascii="PT Astra Serif" w:hAnsi="PT Astra Serif"/>
                <w:sz w:val="18"/>
                <w:szCs w:val="18"/>
              </w:rPr>
              <w:t>всего по источникам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108746080,2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15174071,1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16121006,2</w:t>
            </w:r>
          </w:p>
        </w:tc>
        <w:tc>
          <w:tcPr>
            <w:tcW w:w="84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16381369,9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16189116,6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16417368,4</w:t>
            </w:r>
          </w:p>
        </w:tc>
        <w:tc>
          <w:tcPr>
            <w:tcW w:w="851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14237449,5</w:t>
            </w:r>
          </w:p>
        </w:tc>
        <w:tc>
          <w:tcPr>
            <w:tcW w:w="850" w:type="dxa"/>
            <w:vAlign w:val="center"/>
          </w:tcPr>
          <w:p w:rsidR="00DE6518" w:rsidRPr="005860B4" w:rsidRDefault="00DE6518" w:rsidP="00DE6518">
            <w:pPr>
              <w:ind w:left="-62" w:right="-62" w:firstLine="0"/>
              <w:jc w:val="center"/>
              <w:rPr>
                <w:rFonts w:ascii="PT Astra Serif" w:hAnsi="PT Astra Serif" w:cs="Calibri"/>
                <w:sz w:val="14"/>
                <w:szCs w:val="14"/>
                <w:lang w:val="en-US"/>
              </w:rPr>
            </w:pPr>
            <w:r w:rsidRPr="005860B4">
              <w:rPr>
                <w:rFonts w:ascii="PT Astra Serif" w:hAnsi="PT Astra Serif" w:cs="Calibri"/>
                <w:sz w:val="14"/>
                <w:szCs w:val="14"/>
              </w:rPr>
              <w:t>14225698,5»;</w:t>
            </w:r>
          </w:p>
        </w:tc>
      </w:tr>
    </w:tbl>
    <w:p w:rsidR="005016BC" w:rsidRPr="005860B4" w:rsidRDefault="005016BC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</w:rPr>
      </w:pPr>
    </w:p>
    <w:p w:rsidR="00A262AF" w:rsidRPr="005860B4" w:rsidRDefault="003C6F43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2)</w:t>
      </w:r>
      <w:r w:rsidR="005860B4" w:rsidRPr="005860B4">
        <w:rPr>
          <w:rFonts w:ascii="PT Astra Serif" w:hAnsi="PT Astra Serif"/>
          <w:szCs w:val="26"/>
        </w:rPr>
        <w:t> </w:t>
      </w:r>
      <w:r w:rsidR="00A262AF" w:rsidRPr="005860B4">
        <w:rPr>
          <w:rFonts w:ascii="PT Astra Serif" w:hAnsi="PT Astra Serif"/>
          <w:szCs w:val="26"/>
        </w:rPr>
        <w:t>в абзаце сорок пятом главы «Характеристика текущего состояния сферы реализации государ</w:t>
      </w:r>
      <w:r w:rsidR="00E47034" w:rsidRPr="005860B4">
        <w:rPr>
          <w:rFonts w:ascii="PT Astra Serif" w:hAnsi="PT Astra Serif"/>
          <w:szCs w:val="26"/>
        </w:rPr>
        <w:t>с</w:t>
      </w:r>
      <w:r w:rsidR="00A262AF" w:rsidRPr="005860B4">
        <w:rPr>
          <w:rFonts w:ascii="PT Astra Serif" w:hAnsi="PT Astra Serif"/>
          <w:szCs w:val="26"/>
        </w:rPr>
        <w:t>т</w:t>
      </w:r>
      <w:r w:rsidR="00E47034" w:rsidRPr="005860B4">
        <w:rPr>
          <w:rFonts w:ascii="PT Astra Serif" w:hAnsi="PT Astra Serif"/>
          <w:szCs w:val="26"/>
        </w:rPr>
        <w:t>в</w:t>
      </w:r>
      <w:r w:rsidR="00A262AF" w:rsidRPr="005860B4">
        <w:rPr>
          <w:rFonts w:ascii="PT Astra Serif" w:hAnsi="PT Astra Serif"/>
          <w:szCs w:val="26"/>
        </w:rPr>
        <w:t>енной программы» слова «государственной власти» исключить;</w:t>
      </w:r>
    </w:p>
    <w:p w:rsidR="00E10082" w:rsidRPr="005860B4" w:rsidRDefault="00A262AF" w:rsidP="00F7071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3)</w:t>
      </w:r>
      <w:r w:rsidR="003C6F43" w:rsidRPr="005860B4">
        <w:rPr>
          <w:rFonts w:ascii="PT Astra Serif" w:hAnsi="PT Astra Serif"/>
          <w:szCs w:val="26"/>
        </w:rPr>
        <w:t> </w:t>
      </w:r>
      <w:r w:rsidR="001365E0" w:rsidRPr="005860B4">
        <w:rPr>
          <w:rFonts w:ascii="PT Astra Serif" w:hAnsi="PT Astra Serif"/>
          <w:szCs w:val="26"/>
        </w:rPr>
        <w:t>глав</w:t>
      </w:r>
      <w:r w:rsidR="00E47034" w:rsidRPr="005860B4">
        <w:rPr>
          <w:rFonts w:ascii="PT Astra Serif" w:hAnsi="PT Astra Serif"/>
          <w:szCs w:val="26"/>
        </w:rPr>
        <w:t>у</w:t>
      </w:r>
      <w:r w:rsidR="001365E0" w:rsidRPr="005860B4">
        <w:rPr>
          <w:rFonts w:ascii="PT Astra Serif" w:hAnsi="PT Astra Serif"/>
          <w:szCs w:val="26"/>
        </w:rPr>
        <w:t xml:space="preserve"> «Ресурсное обеспечение реализации государственной программы </w:t>
      </w:r>
      <w:r w:rsidR="005860B4" w:rsidRPr="005860B4">
        <w:rPr>
          <w:rFonts w:ascii="PT Astra Serif" w:hAnsi="PT Astra Serif"/>
          <w:szCs w:val="26"/>
        </w:rPr>
        <w:br/>
      </w:r>
      <w:r w:rsidR="001365E0" w:rsidRPr="005860B4">
        <w:rPr>
          <w:rFonts w:ascii="PT Astra Serif" w:hAnsi="PT Astra Serif"/>
          <w:szCs w:val="26"/>
        </w:rPr>
        <w:t xml:space="preserve">за счет средств областного бюджета и целевых межбюджетных трансфертов </w:t>
      </w:r>
      <w:r w:rsidR="005860B4" w:rsidRPr="005860B4">
        <w:rPr>
          <w:rFonts w:ascii="PT Astra Serif" w:hAnsi="PT Astra Serif"/>
          <w:szCs w:val="26"/>
        </w:rPr>
        <w:br/>
      </w:r>
      <w:r w:rsidR="001365E0" w:rsidRPr="005860B4">
        <w:rPr>
          <w:rFonts w:ascii="PT Astra Serif" w:hAnsi="PT Astra Serif"/>
          <w:szCs w:val="26"/>
        </w:rPr>
        <w:t>из федерального бюджета по главным распорядителям средств областного бюджета»</w:t>
      </w:r>
      <w:r w:rsidR="00F70712" w:rsidRPr="005860B4">
        <w:rPr>
          <w:rFonts w:ascii="PT Astra Serif" w:hAnsi="PT Astra Serif"/>
          <w:szCs w:val="26"/>
        </w:rPr>
        <w:t xml:space="preserve"> изложить в новой редакции </w:t>
      </w:r>
      <w:r w:rsidR="00F13F47" w:rsidRPr="005860B4">
        <w:rPr>
          <w:rFonts w:ascii="PT Astra Serif" w:hAnsi="PT Astra Serif"/>
          <w:szCs w:val="26"/>
        </w:rPr>
        <w:t>согласно приложению №</w:t>
      </w:r>
      <w:r w:rsidR="005860B4" w:rsidRPr="005860B4">
        <w:rPr>
          <w:rFonts w:ascii="PT Astra Serif" w:hAnsi="PT Astra Serif"/>
          <w:szCs w:val="26"/>
        </w:rPr>
        <w:t> </w:t>
      </w:r>
      <w:r w:rsidR="00F70712" w:rsidRPr="005860B4">
        <w:rPr>
          <w:rFonts w:ascii="PT Astra Serif" w:hAnsi="PT Astra Serif"/>
          <w:szCs w:val="26"/>
        </w:rPr>
        <w:t>1</w:t>
      </w:r>
      <w:r w:rsidR="00F13F47" w:rsidRPr="005860B4">
        <w:rPr>
          <w:rFonts w:ascii="PT Astra Serif" w:hAnsi="PT Astra Serif"/>
          <w:szCs w:val="26"/>
        </w:rPr>
        <w:t xml:space="preserve"> к настоящему постановлению;</w:t>
      </w:r>
    </w:p>
    <w:p w:rsidR="00295E3C" w:rsidRPr="005860B4" w:rsidRDefault="00F70712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4</w:t>
      </w:r>
      <w:r w:rsidR="003C6F43" w:rsidRPr="005860B4">
        <w:rPr>
          <w:rFonts w:ascii="PT Astra Serif" w:hAnsi="PT Astra Serif"/>
          <w:sz w:val="26"/>
          <w:szCs w:val="26"/>
        </w:rPr>
        <w:t>) </w:t>
      </w:r>
      <w:r w:rsidR="00295E3C" w:rsidRPr="005860B4">
        <w:rPr>
          <w:rFonts w:ascii="PT Astra Serif" w:hAnsi="PT Astra Serif"/>
          <w:sz w:val="26"/>
          <w:szCs w:val="26"/>
        </w:rPr>
        <w:t xml:space="preserve">в </w:t>
      </w:r>
      <w:proofErr w:type="gramStart"/>
      <w:r w:rsidR="00295E3C" w:rsidRPr="005860B4">
        <w:rPr>
          <w:rFonts w:ascii="PT Astra Serif" w:hAnsi="PT Astra Serif"/>
          <w:sz w:val="26"/>
          <w:szCs w:val="26"/>
        </w:rPr>
        <w:t>п</w:t>
      </w:r>
      <w:proofErr w:type="gramEnd"/>
      <w:r w:rsidR="00C90AFF" w:rsidRPr="005860B4">
        <w:rPr>
          <w:rFonts w:ascii="PT Astra Serif" w:hAnsi="PT Astra Serif"/>
          <w:sz w:val="26"/>
          <w:szCs w:val="26"/>
        </w:rPr>
        <w:fldChar w:fldCharType="begin"/>
      </w:r>
      <w:r w:rsidR="00A669CA" w:rsidRPr="005860B4">
        <w:rPr>
          <w:rFonts w:ascii="PT Astra Serif" w:hAnsi="PT Astra Serif"/>
          <w:sz w:val="26"/>
          <w:szCs w:val="26"/>
        </w:rPr>
        <w:instrText>HYPERLINK \l "P14886"</w:instrText>
      </w:r>
      <w:r w:rsidR="00C90AFF" w:rsidRPr="005860B4">
        <w:rPr>
          <w:rFonts w:ascii="PT Astra Serif" w:hAnsi="PT Astra Serif"/>
          <w:sz w:val="26"/>
          <w:szCs w:val="26"/>
        </w:rPr>
        <w:fldChar w:fldCharType="separate"/>
      </w:r>
      <w:r w:rsidR="00295E3C" w:rsidRPr="005860B4">
        <w:rPr>
          <w:rFonts w:ascii="PT Astra Serif" w:hAnsi="PT Astra Serif"/>
          <w:sz w:val="26"/>
          <w:szCs w:val="26"/>
        </w:rPr>
        <w:t>одпрограмме 5</w:t>
      </w:r>
      <w:r w:rsidR="00C90AFF" w:rsidRPr="005860B4">
        <w:rPr>
          <w:rFonts w:ascii="PT Astra Serif" w:hAnsi="PT Astra Serif"/>
          <w:sz w:val="26"/>
          <w:szCs w:val="26"/>
        </w:rPr>
        <w:fldChar w:fldCharType="end"/>
      </w:r>
      <w:r w:rsidR="00295E3C" w:rsidRPr="005860B4">
        <w:rPr>
          <w:rFonts w:ascii="PT Astra Serif" w:hAnsi="PT Astra Serif"/>
          <w:sz w:val="26"/>
          <w:szCs w:val="26"/>
        </w:rPr>
        <w:t xml:space="preserve"> «Формирование и совершенствование системы комплексной реабилитации и </w:t>
      </w:r>
      <w:proofErr w:type="spellStart"/>
      <w:r w:rsidR="00295E3C" w:rsidRPr="005860B4">
        <w:rPr>
          <w:rFonts w:ascii="PT Astra Serif" w:hAnsi="PT Astra Serif"/>
          <w:sz w:val="26"/>
          <w:szCs w:val="26"/>
        </w:rPr>
        <w:t>абилитации</w:t>
      </w:r>
      <w:proofErr w:type="spellEnd"/>
      <w:r w:rsidR="00295E3C" w:rsidRPr="005860B4">
        <w:rPr>
          <w:rFonts w:ascii="PT Astra Serif" w:hAnsi="PT Astra Serif"/>
          <w:sz w:val="26"/>
          <w:szCs w:val="26"/>
        </w:rPr>
        <w:t xml:space="preserve"> инвалидов, в том числе детей-инвалидов»</w:t>
      </w:r>
      <w:r w:rsidR="005860B4" w:rsidRPr="005860B4">
        <w:rPr>
          <w:rFonts w:ascii="PT Astra Serif" w:hAnsi="PT Astra Serif"/>
          <w:sz w:val="26"/>
          <w:szCs w:val="26"/>
        </w:rPr>
        <w:t xml:space="preserve"> </w:t>
      </w:r>
      <w:r w:rsidR="00295E3C" w:rsidRPr="005860B4">
        <w:rPr>
          <w:rFonts w:ascii="PT Astra Serif" w:hAnsi="PT Astra Serif"/>
          <w:sz w:val="26"/>
          <w:szCs w:val="26"/>
        </w:rPr>
        <w:t>(далее – подпрограмма 5):</w:t>
      </w:r>
    </w:p>
    <w:p w:rsidR="00295E3C" w:rsidRPr="005860B4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а) в паспорте подпрограммы 5:</w:t>
      </w:r>
    </w:p>
    <w:p w:rsidR="00295E3C" w:rsidRPr="005860B4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раздел «Основания разработки» изложить в следующей редакции:</w:t>
      </w:r>
    </w:p>
    <w:p w:rsidR="00295E3C" w:rsidRPr="005860B4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8"/>
        <w:gridCol w:w="8363"/>
      </w:tblGrid>
      <w:tr w:rsidR="00295E3C" w:rsidRPr="005860B4" w:rsidTr="005860B4">
        <w:tc>
          <w:tcPr>
            <w:tcW w:w="1338" w:type="dxa"/>
          </w:tcPr>
          <w:p w:rsidR="00295E3C" w:rsidRPr="005860B4" w:rsidRDefault="00295E3C" w:rsidP="00055410">
            <w:pPr>
              <w:pStyle w:val="ConsPlusNormal"/>
              <w:contextualSpacing/>
              <w:rPr>
                <w:rFonts w:ascii="PT Astra Serif" w:hAnsi="PT Astra Serif"/>
                <w:szCs w:val="22"/>
              </w:rPr>
            </w:pPr>
            <w:r w:rsidRPr="005860B4">
              <w:rPr>
                <w:rFonts w:ascii="PT Astra Serif" w:hAnsi="PT Astra Serif"/>
                <w:szCs w:val="22"/>
              </w:rPr>
              <w:t xml:space="preserve">«Основания разработки </w:t>
            </w:r>
          </w:p>
        </w:tc>
        <w:tc>
          <w:tcPr>
            <w:tcW w:w="8363" w:type="dxa"/>
          </w:tcPr>
          <w:p w:rsidR="00295E3C" w:rsidRPr="005860B4" w:rsidRDefault="00295E3C" w:rsidP="00055410">
            <w:pPr>
              <w:ind w:firstLine="0"/>
              <w:jc w:val="both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 w:val="22"/>
                <w:szCs w:val="22"/>
              </w:rPr>
              <w:t>Конвенция о правах инвалидов, ратифицированная Федеральным законом от 3 мая 2012 года № 46-ФЗ «О ратификации Конвенции о правах инвалидов»;</w:t>
            </w:r>
          </w:p>
          <w:p w:rsidR="00295E3C" w:rsidRPr="005860B4" w:rsidRDefault="00295E3C" w:rsidP="00055410">
            <w:pPr>
              <w:ind w:firstLine="0"/>
              <w:jc w:val="both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 w:val="22"/>
                <w:szCs w:val="22"/>
              </w:rPr>
              <w:t>Федеральный закон от 24 ноября 1995 года №</w:t>
            </w:r>
            <w:r w:rsidR="005860B4" w:rsidRPr="005860B4">
              <w:rPr>
                <w:rFonts w:ascii="PT Astra Serif" w:eastAsia="PT Astra Serif" w:hAnsi="PT Astra Serif" w:cs="PT Astra Serif"/>
                <w:sz w:val="22"/>
                <w:szCs w:val="22"/>
              </w:rPr>
              <w:t> </w:t>
            </w:r>
            <w:r w:rsidRPr="005860B4">
              <w:rPr>
                <w:rFonts w:ascii="PT Astra Serif" w:eastAsia="PT Astra Serif" w:hAnsi="PT Astra Serif" w:cs="PT Astra Serif"/>
                <w:sz w:val="22"/>
                <w:szCs w:val="22"/>
              </w:rPr>
              <w:t>181-ФЗ «О социальной защите инвалидов в Российской Федерации»;</w:t>
            </w:r>
          </w:p>
          <w:p w:rsidR="00295E3C" w:rsidRPr="005860B4" w:rsidRDefault="00C21CFD" w:rsidP="00055410">
            <w:pPr>
              <w:ind w:firstLine="0"/>
              <w:jc w:val="both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hyperlink r:id="rId9" w:history="1">
              <w:r w:rsidR="00295E3C" w:rsidRPr="005860B4">
                <w:rPr>
                  <w:rFonts w:ascii="PT Astra Serif" w:hAnsi="PT Astra Serif" w:cs="PT Astra Serif"/>
                  <w:bCs/>
                  <w:sz w:val="22"/>
                  <w:szCs w:val="22"/>
                </w:rPr>
                <w:t>Концепция</w:t>
              </w:r>
            </w:hyperlink>
            <w:r w:rsidR="00295E3C"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создания, ведения и использования федеральной государственной информационной системы «Федеральный реестр инвалидов», утвержденная распоряжением Правительства Российской Федерации от 16</w:t>
            </w:r>
            <w:r w:rsidR="006E1ED4"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>.07.</w:t>
            </w:r>
            <w:r w:rsidR="00295E3C"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>2016 № 1506-р;</w:t>
            </w:r>
          </w:p>
          <w:p w:rsidR="00295E3C" w:rsidRPr="005860B4" w:rsidRDefault="00295E3C" w:rsidP="00055410">
            <w:pPr>
              <w:ind w:firstLine="0"/>
              <w:jc w:val="both"/>
              <w:rPr>
                <w:rFonts w:ascii="PT Astra Serif" w:hAnsi="PT Astra Serif" w:cs="Arial"/>
                <w:sz w:val="22"/>
                <w:szCs w:val="22"/>
              </w:rPr>
            </w:pPr>
            <w:r w:rsidRPr="005860B4">
              <w:rPr>
                <w:rFonts w:ascii="PT Astra Serif" w:hAnsi="PT Astra Serif" w:cs="Arial"/>
                <w:sz w:val="22"/>
                <w:szCs w:val="22"/>
              </w:rPr>
              <w:t xml:space="preserve">Концепция развития в Российской Федерации системы комплексной реабилитации </w:t>
            </w:r>
            <w:r w:rsidR="005860B4" w:rsidRPr="005860B4">
              <w:rPr>
                <w:rFonts w:ascii="PT Astra Serif" w:hAnsi="PT Astra Serif" w:cs="Arial"/>
                <w:sz w:val="22"/>
                <w:szCs w:val="22"/>
              </w:rPr>
              <w:br/>
            </w:r>
            <w:r w:rsidRPr="005860B4">
              <w:rPr>
                <w:rFonts w:ascii="PT Astra Serif" w:hAnsi="PT Astra Serif" w:cs="Arial"/>
                <w:sz w:val="22"/>
                <w:szCs w:val="22"/>
              </w:rPr>
              <w:t xml:space="preserve">и </w:t>
            </w:r>
            <w:proofErr w:type="spellStart"/>
            <w:r w:rsidRPr="005860B4">
              <w:rPr>
                <w:rFonts w:ascii="PT Astra Serif" w:hAnsi="PT Astra Serif" w:cs="Arial"/>
                <w:sz w:val="22"/>
                <w:szCs w:val="22"/>
              </w:rPr>
              <w:t>абилитации</w:t>
            </w:r>
            <w:proofErr w:type="spellEnd"/>
            <w:r w:rsidRPr="005860B4">
              <w:rPr>
                <w:rFonts w:ascii="PT Astra Serif" w:hAnsi="PT Astra Serif" w:cs="Arial"/>
                <w:sz w:val="22"/>
                <w:szCs w:val="22"/>
              </w:rPr>
              <w:t xml:space="preserve"> инвалидов, в том числе детей-инвалидов, на период до 2025 года, утвержденная распоряжением Правительства Российской Федерации от 18</w:t>
            </w:r>
            <w:r w:rsidR="006E1ED4" w:rsidRPr="005860B4">
              <w:rPr>
                <w:rFonts w:ascii="PT Astra Serif" w:hAnsi="PT Astra Serif" w:cs="Arial"/>
                <w:sz w:val="22"/>
                <w:szCs w:val="22"/>
              </w:rPr>
              <w:t xml:space="preserve">.12.2021 </w:t>
            </w:r>
            <w:r w:rsidRPr="005860B4">
              <w:rPr>
                <w:rFonts w:ascii="PT Astra Serif" w:hAnsi="PT Astra Serif" w:cs="Arial"/>
                <w:sz w:val="22"/>
                <w:szCs w:val="22"/>
              </w:rPr>
              <w:t xml:space="preserve"> </w:t>
            </w:r>
            <w:r w:rsidR="005860B4" w:rsidRPr="005860B4">
              <w:rPr>
                <w:rFonts w:ascii="PT Astra Serif" w:hAnsi="PT Astra Serif" w:cs="Arial"/>
                <w:sz w:val="22"/>
                <w:szCs w:val="22"/>
              </w:rPr>
              <w:br/>
            </w:r>
            <w:r w:rsidRPr="005860B4">
              <w:rPr>
                <w:rFonts w:ascii="PT Astra Serif" w:hAnsi="PT Astra Serif" w:cs="Arial"/>
                <w:sz w:val="22"/>
                <w:szCs w:val="22"/>
              </w:rPr>
              <w:t>№ 3711-р;</w:t>
            </w:r>
          </w:p>
          <w:p w:rsidR="00295E3C" w:rsidRPr="005860B4" w:rsidRDefault="00295E3C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Государственная </w:t>
            </w:r>
            <w:hyperlink r:id="rId10" w:history="1">
              <w:r w:rsidRPr="005860B4">
                <w:rPr>
                  <w:rFonts w:ascii="PT Astra Serif" w:hAnsi="PT Astra Serif" w:cs="PT Astra Serif"/>
                  <w:bCs/>
                  <w:sz w:val="22"/>
                  <w:szCs w:val="22"/>
                </w:rPr>
                <w:t>программа</w:t>
              </w:r>
            </w:hyperlink>
            <w:r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Российской Федерации «Доступная среда», утвержденная постановлением Правительства Российской Федерации от 29</w:t>
            </w:r>
            <w:r w:rsidR="006E1ED4"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>.03.2019</w:t>
            </w:r>
            <w:r w:rsidRPr="005860B4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№ 363;</w:t>
            </w:r>
          </w:p>
          <w:p w:rsidR="00295E3C" w:rsidRPr="005860B4" w:rsidRDefault="006E1ED4" w:rsidP="00055410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hAnsi="PT Astra Serif" w:cs="PT Astra Serif"/>
                <w:sz w:val="22"/>
                <w:szCs w:val="22"/>
              </w:rPr>
              <w:t>Приказ Минтруда России от 26.12.2017</w:t>
            </w:r>
            <w:r w:rsidR="008A4D12" w:rsidRPr="005860B4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95E3C" w:rsidRPr="005860B4">
              <w:rPr>
                <w:rFonts w:ascii="PT Astra Serif" w:hAnsi="PT Astra Serif" w:cs="PT Astra Serif"/>
                <w:sz w:val="22"/>
                <w:szCs w:val="22"/>
              </w:rPr>
              <w:t xml:space="preserve">№ 875 «Об утверждении методики разработки и реализации региональной программы по формированию системы комплексной реабилитации и </w:t>
            </w:r>
            <w:proofErr w:type="spellStart"/>
            <w:r w:rsidR="00295E3C" w:rsidRPr="005860B4">
              <w:rPr>
                <w:rFonts w:ascii="PT Astra Serif" w:hAnsi="PT Astra Serif" w:cs="PT Astra Serif"/>
                <w:sz w:val="22"/>
                <w:szCs w:val="22"/>
              </w:rPr>
              <w:t>абилитации</w:t>
            </w:r>
            <w:proofErr w:type="spellEnd"/>
            <w:r w:rsidR="00295E3C" w:rsidRPr="005860B4">
              <w:rPr>
                <w:rFonts w:ascii="PT Astra Serif" w:hAnsi="PT Astra Serif" w:cs="PT Astra Serif"/>
                <w:sz w:val="22"/>
                <w:szCs w:val="22"/>
              </w:rPr>
              <w:t xml:space="preserve"> инвалидов, в том числе детей-инвалидов (типовая программа субъекта Российской Федерации)»;</w:t>
            </w:r>
          </w:p>
          <w:p w:rsidR="00295E3C" w:rsidRPr="005860B4" w:rsidRDefault="00295E3C" w:rsidP="00E47034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 w:cs="PT Astra Serif"/>
                <w:sz w:val="22"/>
                <w:szCs w:val="22"/>
              </w:rPr>
              <w:t>Закон Томской области от 10 сентября 2003 года № 109-ОЗ «О социальной поддерж</w:t>
            </w:r>
            <w:r w:rsidR="00E47034" w:rsidRPr="005860B4">
              <w:rPr>
                <w:rFonts w:ascii="PT Astra Serif" w:hAnsi="PT Astra Serif" w:cs="PT Astra Serif"/>
                <w:sz w:val="22"/>
                <w:szCs w:val="22"/>
              </w:rPr>
              <w:t>ке инвалидов в Томской области»</w:t>
            </w:r>
            <w:r w:rsidR="00DC5D07" w:rsidRPr="005860B4">
              <w:rPr>
                <w:rFonts w:ascii="PT Astra Serif" w:hAnsi="PT Astra Serif" w:cs="PT Astra Serif"/>
                <w:sz w:val="22"/>
                <w:szCs w:val="22"/>
              </w:rPr>
              <w:t>;</w:t>
            </w:r>
          </w:p>
        </w:tc>
      </w:tr>
    </w:tbl>
    <w:p w:rsidR="00295E3C" w:rsidRPr="005860B4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p w:rsidR="00295E3C" w:rsidRPr="005860B4" w:rsidRDefault="00295E3C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 xml:space="preserve">раздел «Объемы и источники финансирования подпрограммы» изложить </w:t>
      </w:r>
      <w:r w:rsidR="005860B4" w:rsidRPr="005860B4">
        <w:rPr>
          <w:rFonts w:ascii="PT Astra Serif" w:hAnsi="PT Astra Serif"/>
          <w:sz w:val="26"/>
          <w:szCs w:val="26"/>
        </w:rPr>
        <w:br/>
      </w:r>
      <w:r w:rsidRPr="005860B4">
        <w:rPr>
          <w:rFonts w:ascii="PT Astra Serif" w:hAnsi="PT Astra Serif"/>
          <w:sz w:val="26"/>
          <w:szCs w:val="26"/>
        </w:rPr>
        <w:t>в следующей редакции:</w:t>
      </w:r>
    </w:p>
    <w:p w:rsidR="00B86CBF" w:rsidRPr="005860B4" w:rsidRDefault="00B86CBF" w:rsidP="00295E3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7371"/>
      </w:tblGrid>
      <w:tr w:rsidR="00295E3C" w:rsidRPr="005860B4" w:rsidTr="005860B4"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C" w:rsidRPr="005860B4" w:rsidRDefault="00B86CBF" w:rsidP="00295E3C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="00295E3C" w:rsidRPr="005860B4">
              <w:rPr>
                <w:rFonts w:ascii="PT Astra Serif" w:hAnsi="PT Astra Serif" w:cs="PT Astra Serif"/>
                <w:sz w:val="22"/>
                <w:szCs w:val="22"/>
              </w:rPr>
              <w:t>Объемы и источники финансирования подпрограммы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Общий объем финансирования составляет </w:t>
            </w:r>
            <w:r w:rsidR="00B647C9" w:rsidRPr="005860B4">
              <w:rPr>
                <w:rFonts w:ascii="PT Astra Serif" w:hAnsi="PT Astra Serif"/>
                <w:sz w:val="22"/>
                <w:szCs w:val="22"/>
              </w:rPr>
              <w:t>33514,6</w:t>
            </w:r>
            <w:r w:rsidRPr="005860B4">
              <w:rPr>
                <w:rFonts w:ascii="PT Astra Serif" w:hAnsi="PT Astra Serif"/>
                <w:sz w:val="22"/>
                <w:szCs w:val="22"/>
              </w:rPr>
              <w:t xml:space="preserve"> тыс. рублей, из них: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в 2022 году 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>–</w:t>
            </w:r>
            <w:r w:rsidRPr="005860B4">
              <w:rPr>
                <w:rFonts w:ascii="PT Astra Serif" w:hAnsi="PT Astra Serif"/>
                <w:sz w:val="22"/>
                <w:szCs w:val="22"/>
              </w:rPr>
              <w:t xml:space="preserve"> 1635,4 тыс. рублей;</w:t>
            </w:r>
          </w:p>
          <w:p w:rsidR="00295E3C" w:rsidRPr="005860B4" w:rsidRDefault="005860B4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2023 году –</w:t>
            </w:r>
            <w:r w:rsidR="00295E3C" w:rsidRPr="005860B4">
              <w:rPr>
                <w:rFonts w:ascii="PT Astra Serif" w:hAnsi="PT Astra Serif"/>
                <w:sz w:val="22"/>
                <w:szCs w:val="22"/>
              </w:rPr>
              <w:t xml:space="preserve"> 1674,4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в 2024 году – </w:t>
            </w:r>
            <w:r w:rsidR="00B647C9" w:rsidRPr="005860B4">
              <w:rPr>
                <w:rFonts w:ascii="PT Astra Serif" w:hAnsi="PT Astra Serif"/>
                <w:sz w:val="22"/>
                <w:szCs w:val="22"/>
              </w:rPr>
              <w:t xml:space="preserve">14937,8 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>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2025 года – 13509,0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2026 года – 1758,</w:t>
            </w:r>
            <w:r w:rsidR="008F5ED2" w:rsidRPr="005860B4">
              <w:rPr>
                <w:rFonts w:ascii="PT Astra Serif" w:hAnsi="PT Astra Serif"/>
                <w:sz w:val="22"/>
                <w:szCs w:val="22"/>
              </w:rPr>
              <w:t>0</w:t>
            </w:r>
            <w:r w:rsidRPr="005860B4">
              <w:rPr>
                <w:rFonts w:ascii="PT Astra Serif" w:hAnsi="PT Astra Serif"/>
                <w:sz w:val="22"/>
                <w:szCs w:val="22"/>
              </w:rPr>
              <w:t xml:space="preserve"> тыс. рублей.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Объем средств федерального бюджета, предоставляемых на реализацию </w:t>
            </w:r>
            <w:r w:rsidRPr="005860B4">
              <w:rPr>
                <w:rFonts w:ascii="PT Astra Serif" w:hAnsi="PT Astra Serif"/>
                <w:sz w:val="22"/>
                <w:szCs w:val="22"/>
              </w:rPr>
              <w:lastRenderedPageBreak/>
              <w:t xml:space="preserve">мероприятий в сфере деятельности Минтруда России (прогноз), составляет </w:t>
            </w:r>
            <w:r w:rsidR="005F0026" w:rsidRPr="005860B4">
              <w:rPr>
                <w:rFonts w:ascii="PT Astra Serif" w:hAnsi="PT Astra Serif"/>
                <w:sz w:val="22"/>
                <w:szCs w:val="22"/>
              </w:rPr>
              <w:t>24489,2</w:t>
            </w:r>
            <w:r w:rsidRPr="005860B4">
              <w:rPr>
                <w:rFonts w:ascii="PT Astra Serif" w:hAnsi="PT Astra Serif"/>
                <w:sz w:val="22"/>
                <w:szCs w:val="22"/>
              </w:rPr>
              <w:t xml:space="preserve"> тыс. рублей, из них:</w:t>
            </w:r>
          </w:p>
          <w:p w:rsidR="00295E3C" w:rsidRPr="005860B4" w:rsidRDefault="005860B4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в 2022 году – </w:t>
            </w:r>
            <w:r w:rsidR="00295E3C" w:rsidRPr="005860B4">
              <w:rPr>
                <w:rFonts w:ascii="PT Astra Serif" w:hAnsi="PT Astra Serif"/>
                <w:sz w:val="22"/>
                <w:szCs w:val="22"/>
              </w:rPr>
              <w:t>0,0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2023 году –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860B4">
              <w:rPr>
                <w:rFonts w:ascii="PT Astra Serif" w:hAnsi="PT Astra Serif"/>
                <w:sz w:val="22"/>
                <w:szCs w:val="22"/>
              </w:rPr>
              <w:t>0,0</w:t>
            </w:r>
            <w:r w:rsidR="002022FE" w:rsidRPr="005860B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860B4">
              <w:rPr>
                <w:rFonts w:ascii="PT Astra Serif" w:hAnsi="PT Astra Serif"/>
                <w:sz w:val="22"/>
                <w:szCs w:val="22"/>
              </w:rPr>
              <w:t>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2024 году –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5860B4">
              <w:rPr>
                <w:rFonts w:ascii="PT Astra Serif" w:hAnsi="PT Astra Serif"/>
                <w:sz w:val="22"/>
                <w:szCs w:val="22"/>
              </w:rPr>
              <w:t>12738,2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2025 года – 11751,0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2026 года – 0,0 тыс. рублей.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Объем средств бюджета субъекта Российской Федерации составляет 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br/>
            </w:r>
            <w:r w:rsidR="00B647C9" w:rsidRPr="005860B4">
              <w:rPr>
                <w:rFonts w:ascii="PT Astra Serif" w:hAnsi="PT Astra Serif"/>
                <w:sz w:val="22"/>
                <w:szCs w:val="22"/>
              </w:rPr>
              <w:t>9025,4</w:t>
            </w:r>
            <w:r w:rsidRPr="005860B4">
              <w:rPr>
                <w:rFonts w:ascii="PT Astra Serif" w:hAnsi="PT Astra Serif"/>
                <w:sz w:val="22"/>
                <w:szCs w:val="22"/>
              </w:rPr>
              <w:t xml:space="preserve"> тыс. рублей, из них:</w:t>
            </w:r>
          </w:p>
          <w:p w:rsidR="00295E3C" w:rsidRPr="005860B4" w:rsidRDefault="005860B4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2022 году –</w:t>
            </w:r>
            <w:r w:rsidR="00295E3C" w:rsidRPr="005860B4">
              <w:rPr>
                <w:rFonts w:ascii="PT Astra Serif" w:hAnsi="PT Astra Serif"/>
                <w:sz w:val="22"/>
                <w:szCs w:val="22"/>
              </w:rPr>
              <w:t xml:space="preserve"> 1635,4 тыс. рублей;</w:t>
            </w:r>
          </w:p>
          <w:p w:rsidR="00295E3C" w:rsidRPr="005860B4" w:rsidRDefault="005860B4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2023 году –</w:t>
            </w:r>
            <w:r w:rsidR="00295E3C" w:rsidRPr="005860B4">
              <w:rPr>
                <w:rFonts w:ascii="PT Astra Serif" w:hAnsi="PT Astra Serif"/>
                <w:sz w:val="22"/>
                <w:szCs w:val="22"/>
              </w:rPr>
              <w:t xml:space="preserve"> 1674,4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 xml:space="preserve">в 2024 году – </w:t>
            </w:r>
            <w:r w:rsidR="00B647C9" w:rsidRPr="005860B4">
              <w:rPr>
                <w:rFonts w:ascii="PT Astra Serif" w:hAnsi="PT Astra Serif"/>
                <w:sz w:val="22"/>
                <w:szCs w:val="22"/>
              </w:rPr>
              <w:t>2199,6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 xml:space="preserve"> тыс. рублей;</w:t>
            </w:r>
          </w:p>
          <w:p w:rsidR="00295E3C" w:rsidRPr="005860B4" w:rsidRDefault="00295E3C" w:rsidP="00295E3C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2025 года – 1758,0 тыс. рублей;</w:t>
            </w:r>
          </w:p>
          <w:p w:rsidR="00295E3C" w:rsidRPr="005860B4" w:rsidRDefault="00295E3C" w:rsidP="00B86CBF">
            <w:pPr>
              <w:autoSpaceDE w:val="0"/>
              <w:autoSpaceDN w:val="0"/>
              <w:adjustRightInd w:val="0"/>
              <w:ind w:firstLine="5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5860B4">
              <w:rPr>
                <w:rFonts w:ascii="PT Astra Serif" w:hAnsi="PT Astra Serif"/>
                <w:sz w:val="22"/>
                <w:szCs w:val="22"/>
              </w:rPr>
              <w:t>в прогнозный период 2026 года - 1758,</w:t>
            </w:r>
            <w:r w:rsidR="0095173F" w:rsidRPr="005860B4">
              <w:rPr>
                <w:rFonts w:ascii="PT Astra Serif" w:hAnsi="PT Astra Serif"/>
                <w:sz w:val="22"/>
                <w:szCs w:val="22"/>
              </w:rPr>
              <w:t>0</w:t>
            </w:r>
            <w:r w:rsidR="005860B4" w:rsidRPr="005860B4">
              <w:rPr>
                <w:rFonts w:ascii="PT Astra Serif" w:hAnsi="PT Astra Serif"/>
                <w:sz w:val="22"/>
                <w:szCs w:val="22"/>
              </w:rPr>
              <w:t xml:space="preserve"> тыс. рублей</w:t>
            </w:r>
            <w:r w:rsidR="00B86CBF" w:rsidRPr="005860B4">
              <w:rPr>
                <w:rFonts w:ascii="PT Astra Serif" w:hAnsi="PT Astra Serif"/>
                <w:sz w:val="22"/>
                <w:szCs w:val="22"/>
              </w:rPr>
              <w:t>»;</w:t>
            </w:r>
          </w:p>
        </w:tc>
      </w:tr>
    </w:tbl>
    <w:p w:rsidR="00926342" w:rsidRPr="005860B4" w:rsidRDefault="00926342" w:rsidP="001633D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4"/>
          <w:szCs w:val="24"/>
        </w:rPr>
      </w:pPr>
    </w:p>
    <w:p w:rsidR="001633DC" w:rsidRPr="005860B4" w:rsidRDefault="00B86CBF" w:rsidP="001633DC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б) </w:t>
      </w:r>
      <w:r w:rsidR="005860B4" w:rsidRPr="005860B4">
        <w:rPr>
          <w:rFonts w:ascii="PT Astra Serif" w:hAnsi="PT Astra Serif"/>
          <w:sz w:val="26"/>
          <w:szCs w:val="26"/>
        </w:rPr>
        <w:t xml:space="preserve">пункт 11 </w:t>
      </w:r>
      <w:r w:rsidR="001633DC" w:rsidRPr="005860B4">
        <w:rPr>
          <w:rFonts w:ascii="PT Astra Serif" w:hAnsi="PT Astra Serif"/>
          <w:sz w:val="26"/>
          <w:szCs w:val="26"/>
        </w:rPr>
        <w:t>глав</w:t>
      </w:r>
      <w:r w:rsidR="005860B4" w:rsidRPr="005860B4">
        <w:rPr>
          <w:rFonts w:ascii="PT Astra Serif" w:hAnsi="PT Astra Serif"/>
          <w:sz w:val="26"/>
          <w:szCs w:val="26"/>
        </w:rPr>
        <w:t>ы</w:t>
      </w:r>
      <w:r w:rsidR="001633DC" w:rsidRPr="005860B4">
        <w:rPr>
          <w:rFonts w:ascii="PT Astra Serif" w:hAnsi="PT Astra Serif"/>
          <w:sz w:val="26"/>
          <w:szCs w:val="26"/>
        </w:rPr>
        <w:t xml:space="preserve"> «</w:t>
      </w:r>
      <w:r w:rsidR="001633DC" w:rsidRPr="005860B4">
        <w:rPr>
          <w:rFonts w:ascii="PT Astra Serif" w:eastAsia="PT Astra Serif" w:hAnsi="PT Astra Serif"/>
          <w:sz w:val="26"/>
          <w:szCs w:val="26"/>
          <w:lang w:val="en-US"/>
        </w:rPr>
        <w:t>I</w:t>
      </w:r>
      <w:r w:rsidR="001633DC" w:rsidRPr="005860B4">
        <w:rPr>
          <w:rFonts w:ascii="PT Astra Serif" w:eastAsia="PT Astra Serif" w:hAnsi="PT Astra Serif"/>
          <w:sz w:val="26"/>
          <w:szCs w:val="26"/>
        </w:rPr>
        <w:t>. </w:t>
      </w:r>
      <w:r w:rsidR="001633DC" w:rsidRPr="005860B4">
        <w:rPr>
          <w:rFonts w:ascii="PT Astra Serif" w:hAnsi="PT Astra Serif"/>
          <w:sz w:val="26"/>
          <w:szCs w:val="26"/>
        </w:rPr>
        <w:t>Характеристика проблемы и обоснование необходимости решения ее программными методами»</w:t>
      </w:r>
      <w:r w:rsidR="0041205C" w:rsidRPr="005860B4">
        <w:rPr>
          <w:rFonts w:ascii="PT Astra Serif" w:hAnsi="PT Astra Serif"/>
          <w:sz w:val="26"/>
          <w:szCs w:val="26"/>
        </w:rPr>
        <w:t xml:space="preserve"> </w:t>
      </w:r>
      <w:r w:rsidR="001633DC" w:rsidRPr="005860B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1633DC" w:rsidRPr="005860B4" w:rsidRDefault="005860B4" w:rsidP="001633DC">
      <w:pPr>
        <w:jc w:val="both"/>
        <w:rPr>
          <w:rFonts w:ascii="PT Astra Serif" w:eastAsia="PT Astra Serif" w:hAnsi="PT Astra Serif"/>
          <w:szCs w:val="26"/>
        </w:rPr>
      </w:pPr>
      <w:r>
        <w:rPr>
          <w:rFonts w:ascii="PT Astra Serif" w:eastAsia="PT Astra Serif" w:hAnsi="PT Astra Serif"/>
          <w:szCs w:val="26"/>
        </w:rPr>
        <w:t>«11. </w:t>
      </w:r>
      <w:r w:rsidR="001633DC" w:rsidRPr="005860B4">
        <w:rPr>
          <w:rFonts w:ascii="PT Astra Serif" w:eastAsia="PT Astra Serif" w:hAnsi="PT Astra Serif"/>
          <w:szCs w:val="26"/>
        </w:rPr>
        <w:t xml:space="preserve">В сфере социально-культурной реабилитации инвалидов в 2021 году проведено 17 мероприятий с участием </w:t>
      </w:r>
      <w:r w:rsidR="001633DC" w:rsidRPr="005860B4">
        <w:rPr>
          <w:rFonts w:ascii="PT Astra Serif" w:eastAsia="PT Astra Serif" w:hAnsi="PT Astra Serif"/>
          <w:bCs/>
          <w:szCs w:val="26"/>
        </w:rPr>
        <w:t xml:space="preserve">1 443 инвалидов, в том числе </w:t>
      </w:r>
      <w:r w:rsidR="001633DC" w:rsidRPr="005860B4">
        <w:rPr>
          <w:rFonts w:ascii="PT Astra Serif" w:eastAsia="PT Astra Serif" w:hAnsi="PT Astra Serif"/>
          <w:szCs w:val="26"/>
        </w:rPr>
        <w:t>детей-инвалидов, с их сверстниками, не имеющими инвалидности, и членами семей детей-инвалидов</w:t>
      </w:r>
      <w:r w:rsidR="001633DC" w:rsidRPr="005860B4">
        <w:rPr>
          <w:rFonts w:ascii="PT Astra Serif" w:eastAsia="PT Astra Serif" w:hAnsi="PT Astra Serif"/>
          <w:bCs/>
          <w:szCs w:val="26"/>
        </w:rPr>
        <w:t>.</w:t>
      </w:r>
    </w:p>
    <w:p w:rsidR="001633DC" w:rsidRPr="005860B4" w:rsidRDefault="001633DC" w:rsidP="001633DC">
      <w:pPr>
        <w:jc w:val="both"/>
        <w:rPr>
          <w:rFonts w:ascii="PT Astra Serif" w:eastAsia="PT Astra Serif" w:hAnsi="PT Astra Serif"/>
          <w:szCs w:val="26"/>
        </w:rPr>
      </w:pPr>
      <w:r w:rsidRPr="005860B4">
        <w:rPr>
          <w:rFonts w:ascii="PT Astra Serif" w:eastAsia="PT Astra Serif" w:hAnsi="PT Astra Serif"/>
          <w:szCs w:val="26"/>
        </w:rPr>
        <w:t>В 2020</w:t>
      </w:r>
      <w:r w:rsidR="005860B4">
        <w:rPr>
          <w:rFonts w:ascii="PT Astra Serif" w:eastAsia="PT Astra Serif" w:hAnsi="PT Astra Serif"/>
          <w:szCs w:val="26"/>
        </w:rPr>
        <w:t> – </w:t>
      </w:r>
      <w:r w:rsidRPr="005860B4">
        <w:rPr>
          <w:rFonts w:ascii="PT Astra Serif" w:eastAsia="PT Astra Serif" w:hAnsi="PT Astra Serif"/>
          <w:szCs w:val="26"/>
        </w:rPr>
        <w:t>2021</w:t>
      </w:r>
      <w:r w:rsidR="005860B4">
        <w:rPr>
          <w:rFonts w:ascii="PT Astra Serif" w:eastAsia="PT Astra Serif" w:hAnsi="PT Astra Serif"/>
          <w:szCs w:val="26"/>
        </w:rPr>
        <w:t>  </w:t>
      </w:r>
      <w:r w:rsidRPr="005860B4">
        <w:rPr>
          <w:rFonts w:ascii="PT Astra Serif" w:eastAsia="PT Astra Serif" w:hAnsi="PT Astra Serif"/>
          <w:szCs w:val="26"/>
        </w:rPr>
        <w:t xml:space="preserve">годах в связи с ограничительными мерами </w:t>
      </w:r>
      <w:r w:rsidR="005860B4">
        <w:rPr>
          <w:rFonts w:ascii="PT Astra Serif" w:eastAsia="PT Astra Serif" w:hAnsi="PT Astra Serif"/>
          <w:szCs w:val="26"/>
        </w:rPr>
        <w:br/>
      </w:r>
      <w:r w:rsidRPr="005860B4">
        <w:rPr>
          <w:rFonts w:ascii="PT Astra Serif" w:eastAsia="PT Astra Serif" w:hAnsi="PT Astra Serif"/>
          <w:szCs w:val="26"/>
        </w:rPr>
        <w:t xml:space="preserve">по нераспространению </w:t>
      </w:r>
      <w:proofErr w:type="spellStart"/>
      <w:r w:rsidRPr="005860B4">
        <w:rPr>
          <w:rFonts w:ascii="PT Astra Serif" w:eastAsia="PT Astra Serif" w:hAnsi="PT Astra Serif"/>
          <w:szCs w:val="26"/>
        </w:rPr>
        <w:t>коронавирусной</w:t>
      </w:r>
      <w:proofErr w:type="spellEnd"/>
      <w:r w:rsidRPr="005860B4">
        <w:rPr>
          <w:rFonts w:ascii="PT Astra Serif" w:eastAsia="PT Astra Serif" w:hAnsi="PT Astra Serif"/>
          <w:szCs w:val="26"/>
        </w:rPr>
        <w:t xml:space="preserve"> инфекции учреждения культуры предоставляли услуги, в том числе в онлайн-формате. Посещение данных мероприятий было бесплатным и доступным всем категориям граждан. </w:t>
      </w:r>
    </w:p>
    <w:p w:rsidR="001633DC" w:rsidRPr="005860B4" w:rsidRDefault="001633DC" w:rsidP="001633DC">
      <w:pPr>
        <w:jc w:val="both"/>
        <w:rPr>
          <w:rFonts w:ascii="PT Astra Serif" w:hAnsi="PT Astra Serif"/>
          <w:szCs w:val="26"/>
        </w:rPr>
      </w:pPr>
      <w:proofErr w:type="gramStart"/>
      <w:r w:rsidRPr="005860B4">
        <w:rPr>
          <w:rFonts w:ascii="PT Astra Serif" w:eastAsia="PT Astra Serif" w:hAnsi="PT Astra Serif"/>
          <w:bCs/>
          <w:szCs w:val="26"/>
        </w:rPr>
        <w:t>На территории Томской области функционирует Центр библиотечного обслуживания людей с ограничениями жизнедеятельности Томской областной универсальной научной библиотеки им. А.С.</w:t>
      </w:r>
      <w:r w:rsidR="005860B4" w:rsidRPr="005860B4">
        <w:rPr>
          <w:rFonts w:ascii="PT Astra Serif" w:eastAsia="PT Astra Serif" w:hAnsi="PT Astra Serif"/>
          <w:bCs/>
          <w:szCs w:val="26"/>
        </w:rPr>
        <w:t> </w:t>
      </w:r>
      <w:r w:rsidRPr="005860B4">
        <w:rPr>
          <w:rFonts w:ascii="PT Astra Serif" w:eastAsia="PT Astra Serif" w:hAnsi="PT Astra Serif"/>
          <w:bCs/>
          <w:szCs w:val="26"/>
        </w:rPr>
        <w:t>Пушкина, являющейся региональным ресурсным и методическим центром, в структуре которого выделен Культурно-образовательный центр для детей</w:t>
      </w:r>
      <w:r w:rsidRPr="005860B4">
        <w:rPr>
          <w:rFonts w:ascii="PT Astra Serif" w:eastAsia="PT Astra Serif" w:hAnsi="PT Astra Serif"/>
          <w:szCs w:val="26"/>
        </w:rPr>
        <w:t xml:space="preserve"> с ограниченными возможностями здоровья, оказывающий поддержку образовательной деятельности детей и их творческого развития.»;</w:t>
      </w:r>
      <w:proofErr w:type="gramEnd"/>
    </w:p>
    <w:p w:rsidR="001633DC" w:rsidRPr="005860B4" w:rsidRDefault="006E1ED4" w:rsidP="005860B4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в) абзац</w:t>
      </w:r>
      <w:r w:rsidR="001633DC" w:rsidRPr="005860B4">
        <w:rPr>
          <w:rFonts w:ascii="PT Astra Serif" w:hAnsi="PT Astra Serif"/>
          <w:sz w:val="26"/>
          <w:szCs w:val="26"/>
        </w:rPr>
        <w:t>ы пятый</w:t>
      </w:r>
      <w:r w:rsidR="005860B4" w:rsidRPr="005860B4">
        <w:rPr>
          <w:rFonts w:ascii="PT Astra Serif" w:hAnsi="PT Astra Serif"/>
          <w:sz w:val="26"/>
          <w:szCs w:val="26"/>
        </w:rPr>
        <w:t>,</w:t>
      </w:r>
      <w:r w:rsidRPr="005860B4">
        <w:rPr>
          <w:rFonts w:ascii="PT Astra Serif" w:hAnsi="PT Astra Serif"/>
          <w:sz w:val="26"/>
          <w:szCs w:val="26"/>
        </w:rPr>
        <w:t xml:space="preserve"> шестой</w:t>
      </w:r>
      <w:r w:rsidR="00B86CBF" w:rsidRPr="005860B4">
        <w:rPr>
          <w:rFonts w:ascii="PT Astra Serif" w:hAnsi="PT Astra Serif"/>
          <w:sz w:val="26"/>
          <w:szCs w:val="26"/>
        </w:rPr>
        <w:t xml:space="preserve"> пункта 13 </w:t>
      </w:r>
      <w:r w:rsidR="001633DC" w:rsidRPr="005860B4">
        <w:rPr>
          <w:rFonts w:ascii="PT Astra Serif" w:hAnsi="PT Astra Serif"/>
          <w:sz w:val="26"/>
          <w:szCs w:val="26"/>
        </w:rPr>
        <w:t xml:space="preserve">главы «II. Цели и задачи, на решение которых направлены мероприятия подпрограммы» </w:t>
      </w:r>
      <w:r w:rsidR="00B86CBF" w:rsidRPr="005860B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1633DC" w:rsidRPr="005860B4" w:rsidRDefault="00B86CBF" w:rsidP="005860B4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«</w:t>
      </w:r>
      <w:r w:rsidR="001633DC" w:rsidRPr="005860B4">
        <w:rPr>
          <w:rFonts w:ascii="PT Astra Serif" w:hAnsi="PT Astra Serif"/>
          <w:szCs w:val="26"/>
        </w:rPr>
        <w:t xml:space="preserve">по социокультурной реабилитации </w:t>
      </w:r>
      <w:r w:rsidR="005860B4" w:rsidRPr="005860B4">
        <w:rPr>
          <w:rFonts w:ascii="PT Astra Serif" w:hAnsi="PT Astra Serif"/>
          <w:szCs w:val="26"/>
        </w:rPr>
        <w:t>–</w:t>
      </w:r>
      <w:r w:rsidR="001633DC" w:rsidRPr="005860B4">
        <w:rPr>
          <w:rFonts w:ascii="PT Astra Serif" w:hAnsi="PT Astra Serif"/>
          <w:szCs w:val="26"/>
        </w:rPr>
        <w:t xml:space="preserve"> государственная </w:t>
      </w:r>
      <w:hyperlink r:id="rId11" w:history="1">
        <w:r w:rsidR="001633DC" w:rsidRPr="005860B4">
          <w:rPr>
            <w:rFonts w:ascii="PT Astra Serif" w:hAnsi="PT Astra Serif"/>
            <w:szCs w:val="26"/>
          </w:rPr>
          <w:t>программа</w:t>
        </w:r>
      </w:hyperlink>
      <w:r w:rsidR="001633DC" w:rsidRPr="005860B4">
        <w:rPr>
          <w:rFonts w:ascii="PT Astra Serif" w:hAnsi="PT Astra Serif"/>
          <w:szCs w:val="26"/>
        </w:rPr>
        <w:t xml:space="preserve"> «Развитие культуры в Томской области» (постановление Администрации Томской области </w:t>
      </w:r>
      <w:r w:rsidR="005860B4">
        <w:rPr>
          <w:rFonts w:ascii="PT Astra Serif" w:hAnsi="PT Astra Serif"/>
          <w:szCs w:val="26"/>
        </w:rPr>
        <w:br/>
      </w:r>
      <w:r w:rsidR="001633DC" w:rsidRPr="005860B4">
        <w:rPr>
          <w:rFonts w:ascii="PT Astra Serif" w:hAnsi="PT Astra Serif"/>
          <w:szCs w:val="26"/>
        </w:rPr>
        <w:t xml:space="preserve">от 27.09.2019 </w:t>
      </w:r>
      <w:r w:rsidR="00661FC9" w:rsidRPr="005860B4">
        <w:rPr>
          <w:rFonts w:ascii="PT Astra Serif" w:hAnsi="PT Astra Serif"/>
          <w:szCs w:val="26"/>
        </w:rPr>
        <w:t>№</w:t>
      </w:r>
      <w:r w:rsidR="001633DC" w:rsidRPr="005860B4">
        <w:rPr>
          <w:rFonts w:ascii="PT Astra Serif" w:hAnsi="PT Astra Serif"/>
          <w:szCs w:val="26"/>
        </w:rPr>
        <w:t xml:space="preserve"> 347а);</w:t>
      </w:r>
    </w:p>
    <w:p w:rsidR="00B86CBF" w:rsidRPr="005860B4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860B4">
        <w:rPr>
          <w:rFonts w:ascii="PT Astra Serif" w:hAnsi="PT Astra Serif"/>
          <w:sz w:val="26"/>
          <w:szCs w:val="26"/>
        </w:rPr>
        <w:t xml:space="preserve">по медицинской реабилитации </w:t>
      </w:r>
      <w:r w:rsidR="005860B4" w:rsidRPr="005860B4">
        <w:rPr>
          <w:rFonts w:ascii="PT Astra Serif" w:hAnsi="PT Astra Serif"/>
          <w:sz w:val="26"/>
          <w:szCs w:val="26"/>
        </w:rPr>
        <w:t>–</w:t>
      </w:r>
      <w:r w:rsidRPr="005860B4">
        <w:rPr>
          <w:rFonts w:ascii="PT Astra Serif" w:hAnsi="PT Astra Serif"/>
          <w:sz w:val="26"/>
          <w:szCs w:val="26"/>
        </w:rPr>
        <w:t xml:space="preserve"> «Программа государственных гарантий бесплатного оказания гражданам медицинской помощи на территории Томской области на 2022 год и на плановый 2023 </w:t>
      </w:r>
      <w:r w:rsidR="005860B4" w:rsidRPr="005860B4">
        <w:rPr>
          <w:rFonts w:ascii="PT Astra Serif" w:hAnsi="PT Astra Serif"/>
          <w:sz w:val="26"/>
          <w:szCs w:val="26"/>
        </w:rPr>
        <w:t>–</w:t>
      </w:r>
      <w:r w:rsidRPr="005860B4">
        <w:rPr>
          <w:rFonts w:ascii="PT Astra Serif" w:hAnsi="PT Astra Serif"/>
          <w:sz w:val="26"/>
          <w:szCs w:val="26"/>
        </w:rPr>
        <w:t xml:space="preserve"> 2024 годов» (постановление Администрации Томской области от 30.12.2021 №</w:t>
      </w:r>
      <w:r w:rsidR="00262726" w:rsidRPr="005860B4">
        <w:rPr>
          <w:rFonts w:ascii="PT Astra Serif" w:hAnsi="PT Astra Serif"/>
          <w:sz w:val="26"/>
          <w:szCs w:val="26"/>
        </w:rPr>
        <w:t> </w:t>
      </w:r>
      <w:r w:rsidRPr="005860B4">
        <w:rPr>
          <w:rFonts w:ascii="PT Astra Serif" w:hAnsi="PT Astra Serif"/>
          <w:sz w:val="26"/>
          <w:szCs w:val="26"/>
        </w:rPr>
        <w:t>576а);»;</w:t>
      </w:r>
      <w:proofErr w:type="gramEnd"/>
    </w:p>
    <w:p w:rsidR="005860B4" w:rsidRPr="005860B4" w:rsidRDefault="005860B4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г) </w:t>
      </w:r>
      <w:r w:rsidR="00F70712" w:rsidRPr="005860B4">
        <w:rPr>
          <w:rFonts w:ascii="PT Astra Serif" w:hAnsi="PT Astra Serif"/>
          <w:sz w:val="26"/>
          <w:szCs w:val="26"/>
        </w:rPr>
        <w:t xml:space="preserve">в </w:t>
      </w:r>
      <w:r w:rsidRPr="005860B4">
        <w:rPr>
          <w:rFonts w:ascii="PT Astra Serif" w:hAnsi="PT Astra Serif"/>
          <w:sz w:val="26"/>
          <w:szCs w:val="26"/>
        </w:rPr>
        <w:t>приложении</w:t>
      </w:r>
      <w:r w:rsidR="00B86CBF" w:rsidRPr="005860B4"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> </w:t>
      </w:r>
      <w:r w:rsidR="00B86CBF" w:rsidRPr="005860B4">
        <w:rPr>
          <w:rFonts w:ascii="PT Astra Serif" w:hAnsi="PT Astra Serif"/>
          <w:sz w:val="26"/>
          <w:szCs w:val="26"/>
        </w:rPr>
        <w:t>1</w:t>
      </w:r>
      <w:r w:rsidRPr="005860B4">
        <w:rPr>
          <w:rFonts w:ascii="PT Astra Serif" w:hAnsi="PT Astra Serif"/>
          <w:sz w:val="26"/>
          <w:szCs w:val="26"/>
        </w:rPr>
        <w:t xml:space="preserve"> «Сведения о целевых показателях (индикаторах) подпрограммы»</w:t>
      </w:r>
      <w:r w:rsidR="00B86CBF" w:rsidRPr="005860B4">
        <w:rPr>
          <w:rFonts w:ascii="PT Astra Serif" w:hAnsi="PT Astra Serif"/>
          <w:sz w:val="26"/>
          <w:szCs w:val="26"/>
        </w:rPr>
        <w:t xml:space="preserve"> к подпрограмме 5</w:t>
      </w:r>
      <w:r w:rsidRPr="005860B4">
        <w:rPr>
          <w:rFonts w:ascii="PT Astra Serif" w:hAnsi="PT Astra Serif"/>
          <w:sz w:val="26"/>
          <w:szCs w:val="26"/>
        </w:rPr>
        <w:t>:</w:t>
      </w:r>
      <w:r w:rsidR="00B86CBF" w:rsidRPr="005860B4">
        <w:rPr>
          <w:rFonts w:ascii="PT Astra Serif" w:hAnsi="PT Astra Serif"/>
          <w:sz w:val="26"/>
          <w:szCs w:val="26"/>
        </w:rPr>
        <w:t xml:space="preserve"> </w:t>
      </w:r>
    </w:p>
    <w:p w:rsidR="00E47034" w:rsidRPr="005860B4" w:rsidRDefault="00F70712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 xml:space="preserve">строку </w:t>
      </w:r>
    </w:p>
    <w:p w:rsidR="005860B4" w:rsidRPr="005860B4" w:rsidRDefault="005860B4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992"/>
        <w:gridCol w:w="851"/>
        <w:gridCol w:w="850"/>
        <w:gridCol w:w="850"/>
        <w:gridCol w:w="851"/>
        <w:gridCol w:w="851"/>
        <w:gridCol w:w="850"/>
      </w:tblGrid>
      <w:tr w:rsidR="00E47034" w:rsidRPr="005860B4" w:rsidTr="005860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lastRenderedPageBreak/>
              <w:t>«1.3.2.</w:t>
            </w:r>
            <w:r w:rsidR="005860B4" w:rsidRPr="005860B4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860B4">
              <w:rPr>
                <w:rFonts w:ascii="PT Astra Serif" w:eastAsia="PT Astra Serif" w:hAnsi="PT Astra Serif" w:cs="PT Astra Serif"/>
                <w:szCs w:val="22"/>
              </w:rPr>
              <w:t xml:space="preserve">Число инвалидов, получающих услуги в рамках сопровождаемого проживания </w:t>
            </w:r>
            <w:r w:rsidR="005860B4">
              <w:rPr>
                <w:rFonts w:ascii="PT Astra Serif" w:eastAsia="PT Astra Serif" w:hAnsi="PT Astra Serif" w:cs="PT Astra Serif"/>
                <w:szCs w:val="22"/>
              </w:rPr>
              <w:br/>
            </w:r>
            <w:r w:rsidRPr="005860B4">
              <w:rPr>
                <w:rFonts w:ascii="PT Astra Serif" w:eastAsia="PT Astra Serif" w:hAnsi="PT Astra Serif" w:cs="PT Astra Serif"/>
                <w:szCs w:val="22"/>
              </w:rPr>
              <w:t>в Томской области, человек</w:t>
            </w:r>
            <w:r w:rsidR="005860B4" w:rsidRPr="005860B4">
              <w:rPr>
                <w:rFonts w:ascii="PT Astra Serif" w:eastAsia="PT Astra Serif" w:hAnsi="PT Astra Serif" w:cs="PT Astra Serif"/>
                <w:szCs w:val="22"/>
              </w:rPr>
              <w:t xml:space="preserve">, </w:t>
            </w:r>
            <w:r w:rsidRPr="005860B4">
              <w:rPr>
                <w:rFonts w:ascii="PT Astra Serif" w:eastAsia="PT Astra Serif" w:hAnsi="PT Astra Serif" w:cs="PT Astra Serif"/>
                <w:szCs w:val="22"/>
              </w:rPr>
              <w:t>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eastAsia="Calibri" w:hAnsi="PT Astra Serif" w:cs="PT Astra Serif"/>
                <w:sz w:val="22"/>
                <w:szCs w:val="22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E47034" w:rsidP="005860B4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033E5D" w:rsidP="00033E5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034" w:rsidRPr="005860B4" w:rsidRDefault="00033E5D" w:rsidP="00033E5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29</w:t>
            </w:r>
            <w:r w:rsidR="00E47034" w:rsidRPr="005860B4">
              <w:rPr>
                <w:rFonts w:ascii="PT Astra Serif" w:eastAsia="PT Astra Serif" w:hAnsi="PT Astra Serif" w:cs="PT Astra Serif"/>
                <w:szCs w:val="22"/>
              </w:rPr>
              <w:t>»</w:t>
            </w:r>
          </w:p>
        </w:tc>
      </w:tr>
    </w:tbl>
    <w:p w:rsidR="00E47034" w:rsidRPr="005860B4" w:rsidRDefault="00E47034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B86CBF" w:rsidRPr="005860B4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B86CBF" w:rsidRPr="005860B4" w:rsidRDefault="00B86CBF" w:rsidP="00B86CBF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992"/>
        <w:gridCol w:w="851"/>
        <w:gridCol w:w="850"/>
        <w:gridCol w:w="850"/>
        <w:gridCol w:w="851"/>
        <w:gridCol w:w="851"/>
        <w:gridCol w:w="850"/>
      </w:tblGrid>
      <w:tr w:rsidR="00B86CBF" w:rsidRPr="005860B4" w:rsidTr="005860B4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5860B4">
            <w:pPr>
              <w:pStyle w:val="ConsPlusNormal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«1.3.2.</w:t>
            </w:r>
            <w:r w:rsidR="005860B4" w:rsidRPr="005860B4">
              <w:rPr>
                <w:rFonts w:ascii="PT Astra Serif" w:eastAsia="PT Astra Serif" w:hAnsi="PT Astra Serif" w:cs="PT Astra Serif"/>
                <w:szCs w:val="22"/>
              </w:rPr>
              <w:t xml:space="preserve"> </w:t>
            </w:r>
            <w:r w:rsidRPr="005860B4">
              <w:rPr>
                <w:rFonts w:ascii="PT Astra Serif" w:eastAsia="PT Astra Serif" w:hAnsi="PT Astra Serif" w:cs="PT Astra Serif"/>
                <w:szCs w:val="22"/>
              </w:rPr>
              <w:t>Число инвалидов, получающих услуги в рамках сопровождаемого проживания в Томской области, человек</w:t>
            </w:r>
            <w:r w:rsidR="005860B4" w:rsidRPr="005860B4">
              <w:rPr>
                <w:rFonts w:ascii="PT Astra Serif" w:eastAsia="PT Astra Serif" w:hAnsi="PT Astra Serif" w:cs="PT Astra Serif"/>
                <w:szCs w:val="22"/>
              </w:rPr>
              <w:t xml:space="preserve">, </w:t>
            </w:r>
            <w:r w:rsidRPr="005860B4">
              <w:rPr>
                <w:rFonts w:ascii="PT Astra Serif" w:eastAsia="PT Astra Serif" w:hAnsi="PT Astra Serif" w:cs="PT Astra Serif"/>
                <w:szCs w:val="22"/>
              </w:rPr>
              <w:t>5)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 w:val="22"/>
                <w:szCs w:val="22"/>
              </w:rPr>
            </w:pPr>
            <w:r w:rsidRPr="005860B4">
              <w:rPr>
                <w:rFonts w:ascii="PT Astra Serif" w:eastAsia="Calibri" w:hAnsi="PT Astra Serif" w:cs="PT Astra Serif"/>
                <w:sz w:val="22"/>
                <w:szCs w:val="22"/>
              </w:rPr>
              <w:t>человек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CBF" w:rsidRPr="005860B4" w:rsidRDefault="00B86CBF" w:rsidP="00055410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Cs w:val="22"/>
              </w:rPr>
            </w:pPr>
            <w:r w:rsidRPr="005860B4">
              <w:rPr>
                <w:rFonts w:ascii="PT Astra Serif" w:eastAsia="PT Astra Serif" w:hAnsi="PT Astra Serif" w:cs="PT Astra Serif"/>
                <w:szCs w:val="22"/>
              </w:rPr>
              <w:t>31»;</w:t>
            </w:r>
          </w:p>
        </w:tc>
      </w:tr>
    </w:tbl>
    <w:p w:rsidR="008A0843" w:rsidRPr="005860B4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A0843" w:rsidRPr="005860B4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д) приложени</w:t>
      </w:r>
      <w:r w:rsidR="005F0026" w:rsidRPr="005860B4">
        <w:rPr>
          <w:rFonts w:ascii="PT Astra Serif" w:hAnsi="PT Astra Serif"/>
          <w:sz w:val="26"/>
          <w:szCs w:val="26"/>
        </w:rPr>
        <w:t>е</w:t>
      </w:r>
      <w:r w:rsidRPr="005860B4">
        <w:rPr>
          <w:rFonts w:ascii="PT Astra Serif" w:hAnsi="PT Astra Serif"/>
          <w:sz w:val="26"/>
          <w:szCs w:val="26"/>
        </w:rPr>
        <w:t xml:space="preserve"> №</w:t>
      </w:r>
      <w:r w:rsidR="005860B4">
        <w:rPr>
          <w:rFonts w:ascii="PT Astra Serif" w:hAnsi="PT Astra Serif"/>
          <w:sz w:val="26"/>
          <w:szCs w:val="26"/>
        </w:rPr>
        <w:t> </w:t>
      </w:r>
      <w:r w:rsidRPr="005860B4">
        <w:rPr>
          <w:rFonts w:ascii="PT Astra Serif" w:hAnsi="PT Astra Serif"/>
          <w:sz w:val="26"/>
          <w:szCs w:val="26"/>
        </w:rPr>
        <w:t xml:space="preserve">2 </w:t>
      </w:r>
      <w:r w:rsidR="005860B4" w:rsidRPr="005860B4">
        <w:rPr>
          <w:rFonts w:ascii="PT Astra Serif" w:hAnsi="PT Astra Serif"/>
          <w:sz w:val="26"/>
          <w:szCs w:val="26"/>
        </w:rPr>
        <w:t xml:space="preserve">«Перечень мероприятий» </w:t>
      </w:r>
      <w:r w:rsidRPr="005860B4">
        <w:rPr>
          <w:rFonts w:ascii="PT Astra Serif" w:hAnsi="PT Astra Serif"/>
          <w:sz w:val="26"/>
          <w:szCs w:val="26"/>
        </w:rPr>
        <w:t xml:space="preserve">к подпрограмме 5 изложить </w:t>
      </w:r>
      <w:r w:rsidR="005860B4">
        <w:rPr>
          <w:rFonts w:ascii="PT Astra Serif" w:hAnsi="PT Astra Serif"/>
          <w:sz w:val="26"/>
          <w:szCs w:val="26"/>
        </w:rPr>
        <w:br/>
      </w:r>
      <w:r w:rsidRPr="005860B4">
        <w:rPr>
          <w:rFonts w:ascii="PT Astra Serif" w:hAnsi="PT Astra Serif"/>
          <w:sz w:val="26"/>
          <w:szCs w:val="26"/>
        </w:rPr>
        <w:t xml:space="preserve">в новой редакции согласно приложению № </w:t>
      </w:r>
      <w:r w:rsidR="00F70712" w:rsidRPr="005860B4">
        <w:rPr>
          <w:rFonts w:ascii="PT Astra Serif" w:hAnsi="PT Astra Serif"/>
          <w:sz w:val="26"/>
          <w:szCs w:val="26"/>
        </w:rPr>
        <w:t>2</w:t>
      </w:r>
      <w:r w:rsidRPr="005860B4">
        <w:rPr>
          <w:rFonts w:ascii="PT Astra Serif" w:hAnsi="PT Astra Serif"/>
          <w:sz w:val="26"/>
          <w:szCs w:val="26"/>
        </w:rPr>
        <w:t xml:space="preserve"> к настоящему постановлению;</w:t>
      </w:r>
    </w:p>
    <w:p w:rsidR="008A0843" w:rsidRPr="005860B4" w:rsidRDefault="008A0843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е) приложение №</w:t>
      </w:r>
      <w:r w:rsidR="005860B4">
        <w:rPr>
          <w:rFonts w:ascii="PT Astra Serif" w:hAnsi="PT Astra Serif"/>
          <w:sz w:val="26"/>
          <w:szCs w:val="26"/>
        </w:rPr>
        <w:t> </w:t>
      </w:r>
      <w:r w:rsidRPr="005860B4">
        <w:rPr>
          <w:rFonts w:ascii="PT Astra Serif" w:hAnsi="PT Astra Serif"/>
          <w:sz w:val="26"/>
          <w:szCs w:val="26"/>
        </w:rPr>
        <w:t xml:space="preserve">3 </w:t>
      </w:r>
      <w:r w:rsidR="005860B4" w:rsidRPr="005860B4">
        <w:rPr>
          <w:rFonts w:ascii="PT Astra Serif" w:hAnsi="PT Astra Serif"/>
          <w:sz w:val="26"/>
          <w:szCs w:val="26"/>
        </w:rPr>
        <w:t xml:space="preserve">«Объем ресурсного обеспечения подпрограммы» </w:t>
      </w:r>
      <w:r w:rsidR="005860B4">
        <w:rPr>
          <w:rFonts w:ascii="PT Astra Serif" w:hAnsi="PT Astra Serif"/>
          <w:sz w:val="26"/>
          <w:szCs w:val="26"/>
        </w:rPr>
        <w:br/>
      </w:r>
      <w:r w:rsidRPr="005860B4">
        <w:rPr>
          <w:rFonts w:ascii="PT Astra Serif" w:hAnsi="PT Astra Serif"/>
          <w:sz w:val="26"/>
          <w:szCs w:val="26"/>
        </w:rPr>
        <w:t xml:space="preserve">к подпрограмме 5 изложить </w:t>
      </w:r>
      <w:r w:rsidR="00775D1D" w:rsidRPr="005860B4">
        <w:rPr>
          <w:rFonts w:ascii="PT Astra Serif" w:hAnsi="PT Astra Serif"/>
          <w:sz w:val="26"/>
          <w:szCs w:val="26"/>
        </w:rPr>
        <w:t>в новой редакции согласно приложению №</w:t>
      </w:r>
      <w:r w:rsidR="005860B4">
        <w:rPr>
          <w:rFonts w:ascii="PT Astra Serif" w:hAnsi="PT Astra Serif"/>
          <w:sz w:val="26"/>
          <w:szCs w:val="26"/>
        </w:rPr>
        <w:t> </w:t>
      </w:r>
      <w:r w:rsidR="00F70712" w:rsidRPr="005860B4">
        <w:rPr>
          <w:rFonts w:ascii="PT Astra Serif" w:hAnsi="PT Astra Serif"/>
          <w:sz w:val="26"/>
          <w:szCs w:val="26"/>
        </w:rPr>
        <w:t>3</w:t>
      </w:r>
      <w:r w:rsidR="00775D1D" w:rsidRPr="005860B4">
        <w:rPr>
          <w:rFonts w:ascii="PT Astra Serif" w:hAnsi="PT Astra Serif"/>
          <w:sz w:val="26"/>
          <w:szCs w:val="26"/>
        </w:rPr>
        <w:t xml:space="preserve"> </w:t>
      </w:r>
      <w:r w:rsidR="005860B4">
        <w:rPr>
          <w:rFonts w:ascii="PT Astra Serif" w:hAnsi="PT Astra Serif"/>
          <w:sz w:val="26"/>
          <w:szCs w:val="26"/>
        </w:rPr>
        <w:br/>
      </w:r>
      <w:r w:rsidR="00775D1D" w:rsidRPr="005860B4">
        <w:rPr>
          <w:rFonts w:ascii="PT Astra Serif" w:hAnsi="PT Astra Serif"/>
          <w:sz w:val="26"/>
          <w:szCs w:val="26"/>
        </w:rPr>
        <w:t>к настоящему постановлению;</w:t>
      </w:r>
    </w:p>
    <w:p w:rsidR="008A0843" w:rsidRPr="005860B4" w:rsidRDefault="0073646A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ж</w:t>
      </w:r>
      <w:r w:rsidR="008A0843" w:rsidRPr="005860B4">
        <w:rPr>
          <w:rFonts w:ascii="PT Astra Serif" w:hAnsi="PT Astra Serif"/>
          <w:sz w:val="26"/>
          <w:szCs w:val="26"/>
        </w:rPr>
        <w:t>) приложение №</w:t>
      </w:r>
      <w:r w:rsidR="005860B4">
        <w:rPr>
          <w:rFonts w:ascii="PT Astra Serif" w:hAnsi="PT Astra Serif"/>
          <w:sz w:val="26"/>
          <w:szCs w:val="26"/>
        </w:rPr>
        <w:t> </w:t>
      </w:r>
      <w:r w:rsidR="008A0843" w:rsidRPr="005860B4">
        <w:rPr>
          <w:rFonts w:ascii="PT Astra Serif" w:hAnsi="PT Astra Serif"/>
          <w:sz w:val="26"/>
          <w:szCs w:val="26"/>
        </w:rPr>
        <w:t xml:space="preserve">4 </w:t>
      </w:r>
      <w:r w:rsidR="005860B4" w:rsidRPr="005860B4">
        <w:rPr>
          <w:rFonts w:ascii="PT Astra Serif" w:hAnsi="PT Astra Serif"/>
          <w:sz w:val="26"/>
          <w:szCs w:val="26"/>
        </w:rPr>
        <w:t xml:space="preserve">«Сведения о планируемом распределении бюджетных ассигнований подпрограммы 5» </w:t>
      </w:r>
      <w:r w:rsidR="008A0843" w:rsidRPr="005860B4">
        <w:rPr>
          <w:rFonts w:ascii="PT Astra Serif" w:hAnsi="PT Astra Serif"/>
          <w:sz w:val="26"/>
          <w:szCs w:val="26"/>
        </w:rPr>
        <w:t>к подпрограмме 5 изложить в новой редакции согласно приложению № </w:t>
      </w:r>
      <w:r w:rsidR="00F70712" w:rsidRPr="005860B4">
        <w:rPr>
          <w:rFonts w:ascii="PT Astra Serif" w:hAnsi="PT Astra Serif"/>
          <w:sz w:val="26"/>
          <w:szCs w:val="26"/>
        </w:rPr>
        <w:t>4</w:t>
      </w:r>
      <w:r w:rsidR="008A0843" w:rsidRPr="005860B4">
        <w:rPr>
          <w:rFonts w:ascii="PT Astra Serif" w:hAnsi="PT Astra Serif"/>
          <w:sz w:val="26"/>
          <w:szCs w:val="26"/>
        </w:rPr>
        <w:t xml:space="preserve"> к настоящему постановлению</w:t>
      </w:r>
      <w:r w:rsidR="00926342" w:rsidRPr="005860B4">
        <w:rPr>
          <w:rFonts w:ascii="PT Astra Serif" w:hAnsi="PT Astra Serif"/>
          <w:sz w:val="26"/>
          <w:szCs w:val="26"/>
        </w:rPr>
        <w:t>;</w:t>
      </w:r>
    </w:p>
    <w:p w:rsidR="00F70712" w:rsidRPr="005860B4" w:rsidRDefault="005860B4" w:rsidP="008A084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>5) </w:t>
      </w:r>
      <w:r w:rsidR="00926342" w:rsidRPr="005860B4">
        <w:rPr>
          <w:rFonts w:ascii="PT Astra Serif" w:hAnsi="PT Astra Serif"/>
          <w:sz w:val="26"/>
          <w:szCs w:val="26"/>
        </w:rPr>
        <w:t>в</w:t>
      </w:r>
      <w:r w:rsidR="00F70712" w:rsidRPr="005860B4">
        <w:rPr>
          <w:rFonts w:ascii="PT Astra Serif" w:hAnsi="PT Astra Serif"/>
          <w:sz w:val="26"/>
          <w:szCs w:val="26"/>
        </w:rPr>
        <w:t xml:space="preserve"> пункте 3 таблицы «Информация об иных мероприятиях и мерах</w:t>
      </w:r>
      <w:r w:rsidR="00781615">
        <w:rPr>
          <w:rFonts w:ascii="PT Astra Serif" w:hAnsi="PT Astra Serif"/>
          <w:sz w:val="26"/>
          <w:szCs w:val="26"/>
        </w:rPr>
        <w:t>,</w:t>
      </w:r>
      <w:r w:rsidR="00A21A41" w:rsidRPr="005860B4">
        <w:rPr>
          <w:rFonts w:ascii="PT Astra Serif" w:hAnsi="PT Astra Serif" w:cs="PT Astra Serif"/>
          <w:sz w:val="26"/>
          <w:szCs w:val="26"/>
        </w:rPr>
        <w:t xml:space="preserve"> обеспечивающих реализацию государственной программы и ее подпрограмм, региональных проектов</w:t>
      </w:r>
      <w:r w:rsidR="00F70712" w:rsidRPr="005860B4">
        <w:rPr>
          <w:rFonts w:ascii="PT Astra Serif" w:hAnsi="PT Astra Serif"/>
          <w:sz w:val="26"/>
          <w:szCs w:val="26"/>
        </w:rPr>
        <w:t>»</w:t>
      </w:r>
      <w:r w:rsidR="00A21A41" w:rsidRPr="005860B4">
        <w:rPr>
          <w:rFonts w:ascii="PT Astra Serif" w:hAnsi="PT Astra Serif"/>
          <w:sz w:val="26"/>
          <w:szCs w:val="26"/>
        </w:rPr>
        <w:t xml:space="preserve"> обеспечивающей </w:t>
      </w:r>
      <w:r w:rsidR="007F5D0F" w:rsidRPr="005860B4">
        <w:rPr>
          <w:rFonts w:ascii="PT Astra Serif" w:hAnsi="PT Astra Serif"/>
          <w:sz w:val="26"/>
          <w:szCs w:val="26"/>
        </w:rPr>
        <w:t>под</w:t>
      </w:r>
      <w:r w:rsidR="00A21A41" w:rsidRPr="005860B4">
        <w:rPr>
          <w:rFonts w:ascii="PT Astra Serif" w:hAnsi="PT Astra Serif"/>
          <w:sz w:val="26"/>
          <w:szCs w:val="26"/>
        </w:rPr>
        <w:t>программы слова «государственной власти»</w:t>
      </w:r>
      <w:r w:rsidR="00C74B08" w:rsidRPr="005860B4">
        <w:rPr>
          <w:rFonts w:ascii="PT Astra Serif" w:hAnsi="PT Astra Serif"/>
          <w:sz w:val="26"/>
          <w:szCs w:val="26"/>
        </w:rPr>
        <w:t xml:space="preserve"> </w:t>
      </w:r>
      <w:r w:rsidR="00A21A41" w:rsidRPr="005860B4">
        <w:rPr>
          <w:rFonts w:ascii="PT Astra Serif" w:hAnsi="PT Astra Serif"/>
          <w:sz w:val="26"/>
          <w:szCs w:val="26"/>
        </w:rPr>
        <w:t>исключить.</w:t>
      </w:r>
    </w:p>
    <w:p w:rsidR="003C6F43" w:rsidRPr="005860B4" w:rsidRDefault="00775D1D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5860B4">
        <w:rPr>
          <w:rFonts w:ascii="PT Astra Serif" w:hAnsi="PT Astra Serif"/>
          <w:szCs w:val="26"/>
        </w:rPr>
        <w:t>2</w:t>
      </w:r>
      <w:r w:rsidR="003C6F43" w:rsidRPr="005860B4">
        <w:rPr>
          <w:rFonts w:ascii="PT Astra Serif" w:hAnsi="PT Astra Serif"/>
          <w:szCs w:val="26"/>
        </w:rPr>
        <w:t>. Настоящее постановление вступает в силу с 1 января 202</w:t>
      </w:r>
      <w:r w:rsidR="00FB0F37" w:rsidRPr="005860B4">
        <w:rPr>
          <w:rFonts w:ascii="PT Astra Serif" w:hAnsi="PT Astra Serif"/>
          <w:szCs w:val="26"/>
        </w:rPr>
        <w:t>3</w:t>
      </w:r>
      <w:r w:rsidR="003C6F43" w:rsidRPr="005860B4">
        <w:rPr>
          <w:rFonts w:ascii="PT Astra Serif" w:hAnsi="PT Astra Serif"/>
          <w:szCs w:val="26"/>
          <w:lang w:val="en-US"/>
        </w:rPr>
        <w:t> </w:t>
      </w:r>
      <w:r w:rsidR="003C6F43" w:rsidRPr="005860B4">
        <w:rPr>
          <w:rFonts w:ascii="PT Astra Serif" w:hAnsi="PT Astra Serif"/>
          <w:szCs w:val="26"/>
        </w:rPr>
        <w:t>года.</w:t>
      </w:r>
    </w:p>
    <w:p w:rsidR="003C6F43" w:rsidRPr="005860B4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3C6F43" w:rsidRPr="005860B4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3C6F43" w:rsidRPr="005860B4" w:rsidRDefault="003C6F43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3C6F43" w:rsidRPr="005860B4" w:rsidRDefault="003C6F43">
      <w:pPr>
        <w:pStyle w:val="31"/>
        <w:spacing w:before="60"/>
        <w:jc w:val="both"/>
        <w:rPr>
          <w:rFonts w:ascii="PT Astra Serif" w:hAnsi="PT Astra Serif"/>
          <w:sz w:val="26"/>
          <w:szCs w:val="26"/>
        </w:rPr>
      </w:pPr>
      <w:r w:rsidRPr="005860B4">
        <w:rPr>
          <w:rFonts w:ascii="PT Astra Serif" w:hAnsi="PT Astra Serif"/>
          <w:sz w:val="26"/>
          <w:szCs w:val="26"/>
        </w:rPr>
        <w:t xml:space="preserve">Губернатор Томской области        </w:t>
      </w:r>
      <w:r w:rsidRPr="005860B4">
        <w:rPr>
          <w:rFonts w:ascii="PT Astra Serif" w:hAnsi="PT Astra Serif"/>
          <w:sz w:val="26"/>
          <w:szCs w:val="26"/>
        </w:rPr>
        <w:tab/>
      </w:r>
      <w:r w:rsidR="005860B4">
        <w:rPr>
          <w:rFonts w:ascii="PT Astra Serif" w:hAnsi="PT Astra Serif"/>
          <w:sz w:val="26"/>
          <w:szCs w:val="26"/>
        </w:rPr>
        <w:t xml:space="preserve">    </w:t>
      </w:r>
      <w:r w:rsidR="005860B4" w:rsidRPr="005860B4">
        <w:rPr>
          <w:rFonts w:ascii="PT Astra Serif" w:hAnsi="PT Astra Serif"/>
          <w:sz w:val="26"/>
          <w:szCs w:val="26"/>
        </w:rPr>
        <w:t xml:space="preserve">       </w:t>
      </w:r>
      <w:r w:rsidR="00956191" w:rsidRPr="005860B4">
        <w:rPr>
          <w:rFonts w:ascii="PT Astra Serif" w:hAnsi="PT Astra Serif"/>
          <w:sz w:val="26"/>
          <w:szCs w:val="26"/>
        </w:rPr>
        <w:t xml:space="preserve">В.В. </w:t>
      </w:r>
      <w:proofErr w:type="spellStart"/>
      <w:r w:rsidR="00956191" w:rsidRPr="005860B4">
        <w:rPr>
          <w:rFonts w:ascii="PT Astra Serif" w:hAnsi="PT Astra Serif"/>
          <w:sz w:val="26"/>
          <w:szCs w:val="26"/>
        </w:rPr>
        <w:t>Мазур</w:t>
      </w:r>
      <w:proofErr w:type="spellEnd"/>
    </w:p>
    <w:p w:rsidR="003C6F43" w:rsidRPr="005860B4" w:rsidRDefault="003C6F43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926342" w:rsidRPr="005860B4" w:rsidRDefault="00926342">
      <w:pPr>
        <w:ind w:right="-1" w:firstLine="0"/>
        <w:jc w:val="both"/>
        <w:rPr>
          <w:rFonts w:ascii="PT Astra Serif" w:hAnsi="PT Astra Serif"/>
          <w:sz w:val="20"/>
        </w:rPr>
      </w:pPr>
    </w:p>
    <w:p w:rsidR="003C6F43" w:rsidRPr="005860B4" w:rsidRDefault="003C6F43" w:rsidP="005860B4">
      <w:pPr>
        <w:spacing w:before="20"/>
        <w:ind w:right="-1" w:firstLine="0"/>
        <w:jc w:val="both"/>
        <w:rPr>
          <w:rFonts w:ascii="PT Astra Serif" w:hAnsi="PT Astra Serif"/>
          <w:sz w:val="20"/>
        </w:rPr>
      </w:pPr>
      <w:proofErr w:type="spellStart"/>
      <w:r w:rsidRPr="005860B4">
        <w:rPr>
          <w:rFonts w:ascii="PT Astra Serif" w:hAnsi="PT Astra Serif"/>
          <w:sz w:val="20"/>
        </w:rPr>
        <w:t>Киняйкина</w:t>
      </w:r>
      <w:proofErr w:type="spellEnd"/>
      <w:r w:rsidRPr="005860B4">
        <w:rPr>
          <w:rFonts w:ascii="PT Astra Serif" w:hAnsi="PT Astra Serif"/>
          <w:sz w:val="20"/>
        </w:rPr>
        <w:t xml:space="preserve"> М.А.</w:t>
      </w:r>
    </w:p>
    <w:p w:rsidR="003C6F43" w:rsidRPr="005860B4" w:rsidRDefault="005860B4" w:rsidP="005860B4">
      <w:pPr>
        <w:spacing w:before="20"/>
        <w:ind w:firstLine="0"/>
        <w:rPr>
          <w:rFonts w:ascii="PT Astra Serif" w:hAnsi="PT Astra Serif"/>
          <w:sz w:val="20"/>
        </w:rPr>
      </w:pPr>
      <w:r w:rsidRPr="00112DCF">
        <w:rPr>
          <w:rFonts w:ascii="PT Astra Serif" w:hAnsi="PT Astra Serif"/>
          <w:sz w:val="20"/>
        </w:rPr>
        <w:t>1207</w:t>
      </w:r>
      <w:r w:rsidRPr="005860B4">
        <w:rPr>
          <w:rFonts w:ascii="PT Astra Serif" w:hAnsi="PT Astra Serif"/>
          <w:sz w:val="20"/>
          <w:lang w:val="en-US"/>
        </w:rPr>
        <w:t>ko</w:t>
      </w:r>
      <w:r w:rsidRPr="00112DCF">
        <w:rPr>
          <w:rFonts w:ascii="PT Astra Serif" w:hAnsi="PT Astra Serif"/>
          <w:sz w:val="20"/>
        </w:rPr>
        <w:t>02.</w:t>
      </w:r>
      <w:r w:rsidRPr="005860B4">
        <w:rPr>
          <w:rFonts w:ascii="PT Astra Serif" w:hAnsi="PT Astra Serif"/>
          <w:sz w:val="20"/>
          <w:lang w:val="en-US"/>
        </w:rPr>
        <w:t>pap</w:t>
      </w:r>
      <w:r w:rsidRPr="00112DCF">
        <w:rPr>
          <w:rFonts w:ascii="PT Astra Serif" w:hAnsi="PT Astra Serif"/>
          <w:sz w:val="20"/>
        </w:rPr>
        <w:t>2022</w:t>
      </w:r>
    </w:p>
    <w:p w:rsidR="00E71F58" w:rsidRPr="005860B4" w:rsidRDefault="00E71F58">
      <w:pPr>
        <w:rPr>
          <w:rFonts w:ascii="PT Astra Serif" w:hAnsi="PT Astra Serif"/>
          <w:sz w:val="20"/>
        </w:rPr>
        <w:sectPr w:rsidR="00E71F58" w:rsidRPr="005860B4" w:rsidSect="005860B4">
          <w:headerReference w:type="even" r:id="rId12"/>
          <w:headerReference w:type="default" r:id="rId13"/>
          <w:footerReference w:type="default" r:id="rId14"/>
          <w:headerReference w:type="first" r:id="rId15"/>
          <w:type w:val="continuous"/>
          <w:pgSz w:w="11907" w:h="16840" w:code="9"/>
          <w:pgMar w:top="1134" w:right="851" w:bottom="1134" w:left="1701" w:header="720" w:footer="567" w:gutter="0"/>
          <w:cols w:space="720"/>
          <w:titlePg/>
        </w:sectPr>
      </w:pPr>
    </w:p>
    <w:p w:rsidR="003C6F43" w:rsidRPr="005860B4" w:rsidRDefault="003C6F43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lastRenderedPageBreak/>
        <w:t>Приложение № 1</w:t>
      </w:r>
    </w:p>
    <w:p w:rsidR="003C6F43" w:rsidRDefault="003C6F43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B9793F" w:rsidRPr="005860B4" w:rsidRDefault="00F57076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B9793F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09.12.2022 №  556а</w:t>
      </w:r>
    </w:p>
    <w:p w:rsidR="00403FA4" w:rsidRPr="005860B4" w:rsidRDefault="00403FA4">
      <w:pPr>
        <w:ind w:left="11482" w:right="-596" w:firstLine="0"/>
        <w:jc w:val="both"/>
        <w:rPr>
          <w:rFonts w:ascii="PT Astra Serif" w:hAnsi="PT Astra Serif"/>
          <w:sz w:val="24"/>
          <w:szCs w:val="24"/>
        </w:rPr>
      </w:pPr>
    </w:p>
    <w:p w:rsidR="00AB45CF" w:rsidRPr="00B9793F" w:rsidRDefault="00AB45CF" w:rsidP="00AB45CF">
      <w:pPr>
        <w:ind w:firstLine="0"/>
        <w:jc w:val="center"/>
        <w:rPr>
          <w:rFonts w:ascii="PT Astra Serif" w:hAnsi="PT Astra Serif"/>
          <w:color w:val="000000"/>
          <w:sz w:val="25"/>
          <w:szCs w:val="25"/>
        </w:rPr>
      </w:pPr>
      <w:r w:rsidRPr="00B9793F">
        <w:rPr>
          <w:rFonts w:ascii="PT Astra Serif" w:hAnsi="PT Astra Serif"/>
          <w:color w:val="000000"/>
          <w:sz w:val="25"/>
          <w:szCs w:val="25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3C6F43" w:rsidRPr="005860B4" w:rsidRDefault="003C6F43">
      <w:pPr>
        <w:ind w:left="567" w:right="-596"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51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14"/>
        <w:gridCol w:w="1838"/>
        <w:gridCol w:w="1134"/>
        <w:gridCol w:w="1418"/>
        <w:gridCol w:w="1134"/>
        <w:gridCol w:w="992"/>
        <w:gridCol w:w="992"/>
        <w:gridCol w:w="992"/>
        <w:gridCol w:w="992"/>
        <w:gridCol w:w="992"/>
        <w:gridCol w:w="992"/>
        <w:gridCol w:w="993"/>
        <w:gridCol w:w="992"/>
        <w:gridCol w:w="993"/>
      </w:tblGrid>
      <w:tr w:rsidR="00AB45CF" w:rsidRPr="005860B4" w:rsidTr="005860B4">
        <w:trPr>
          <w:trHeight w:val="293"/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9793F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№ </w:t>
            </w: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Наименование задачи, мероприятия государственной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Срок исполнения (годы)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10064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Главные распорядители средств областного бюджета (ГРБС)</w:t>
            </w:r>
          </w:p>
        </w:tc>
      </w:tr>
      <w:tr w:rsidR="00AB45CF" w:rsidRPr="005860B4" w:rsidTr="005860B4">
        <w:trPr>
          <w:trHeight w:val="1845"/>
          <w:tblHeader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Адми-нист</w:t>
            </w:r>
            <w:bookmarkStart w:id="0" w:name="_GoBack"/>
            <w:bookmarkEnd w:id="0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рация</w:t>
            </w:r>
            <w:proofErr w:type="spellEnd"/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культуре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вопросам семьи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архи-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тектуры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строи-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тельства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здраво-охранения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труда и занятости населения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молодеж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-ной поли-тике,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физи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-ческой культуре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спорту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общего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образова-ния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B9793F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Департа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-мент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профес</w:t>
            </w:r>
            <w:r w:rsidR="00B9793F">
              <w:rPr>
                <w:rFonts w:ascii="PT Astra Serif" w:hAnsi="PT Astra Serif"/>
                <w:color w:val="000000"/>
                <w:sz w:val="16"/>
                <w:szCs w:val="16"/>
              </w:rPr>
              <w:t>-сиональ-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ного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образова-ния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Томской области</w:t>
            </w:r>
          </w:p>
        </w:tc>
      </w:tr>
      <w:tr w:rsidR="00AB45CF" w:rsidRPr="005860B4" w:rsidTr="005860B4">
        <w:trPr>
          <w:trHeight w:val="300"/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14</w:t>
            </w:r>
          </w:p>
        </w:tc>
      </w:tr>
      <w:tr w:rsidR="00AB45CF" w:rsidRPr="005860B4" w:rsidTr="005860B4">
        <w:trPr>
          <w:trHeight w:val="157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1. Обеспечение мер социальной поддержки отдельных категорий граждан  </w:t>
            </w:r>
          </w:p>
        </w:tc>
      </w:tr>
      <w:tr w:rsidR="00AB45CF" w:rsidRPr="005860B4" w:rsidTr="005860B4">
        <w:trPr>
          <w:trHeight w:val="18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1. Исполнение принятых обязательств по социальной поддержке отдельных категорий граждан за счет средств областного бюджета </w:t>
            </w:r>
          </w:p>
        </w:tc>
      </w:tr>
      <w:tr w:rsidR="00AB45CF" w:rsidRPr="005860B4" w:rsidTr="005860B4">
        <w:trPr>
          <w:trHeight w:val="13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«Исполнение принятых обязательств по социальной поддержке отдельных категорий граждан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за счет средств областного бюджета»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35160423,5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35160423,5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4662520,0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7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4909900,5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5116571,4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5116571,4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5117857,9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2. Исполнение обязательств по предоставлению отдельным категориям граждан бесплатной юридической помощи</w:t>
            </w:r>
          </w:p>
        </w:tc>
      </w:tr>
      <w:tr w:rsidR="00AB45CF" w:rsidRPr="005860B4" w:rsidTr="005860B4">
        <w:trPr>
          <w:trHeight w:val="14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2 «Исполнение обязательств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предоставлению отдельным категориям граждан бесплатной юридической помощи»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166008,6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166008,6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9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2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3.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</w:t>
            </w:r>
          </w:p>
        </w:tc>
      </w:tr>
      <w:tr w:rsidR="00AB45CF" w:rsidRPr="005860B4" w:rsidTr="005860B4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3 «Исполнение обязательств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предоставлению мер социальной поддержки отдельным категориям граждан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рамках реализации государственной политики в сфере культуры и искусства»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1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4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53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4. Предоставление единовременной денежной выплаты на улучшение жилищных условий в соответствии с Законом Томской области от 16 декабря 2004 года № 253-ОЗ «О социальной поддержке граждан, имеющих несовершеннолетних детей»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4 «Предоставление единовременной денежной выплаты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улучшение жилищных условий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Законом Томской области от 16 декабря 2004 года № 253-ОЗ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социальной поддержке граждан, имеющих несовершеннолетних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57341,2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57341,2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8191,6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3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5. Исполнение обязательств по предоставлению отдельных мер социальной поддержки граждан, подвергшихся воздействию радиации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«Предоставление отдельных мер социальной поддержки граждан, подвергшихся воздействию радиации», в том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4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1.5.1.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«Предоставление отдельных мер социальной поддержки граждан, подвергшихся воздействию радиации»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50622,3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25722,3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24900,0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5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6. Исполнение обязательств по осуществлению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2 «Осуществление переданного полномочия Российской Федерации по осуществлению ежегодной денежной выплаты лицам, награжденным нагрудным знаком «Почетный донор России»,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«Осуществление переданного полномочия Российской Федерации по осуществлению ежегодной денежной выплаты лицам,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награжденным нагрудным знаком «Почетный донор России»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494350,2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61686,4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65410,0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69493,5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72271,3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75163,0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8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7. Исполнение обязательств по осуществлению выплат государственного единовременного пособия и ежемесячной денежной компенсации гражданам при возникновении поствакцинальных осложнений</w:t>
            </w:r>
          </w:p>
        </w:tc>
      </w:tr>
      <w:tr w:rsidR="00AB45CF" w:rsidRPr="005860B4" w:rsidTr="005860B4">
        <w:trPr>
          <w:trHeight w:val="19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3 «Выплата государственного единовременного пособия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ежемесячной денежной компенсации гражданам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при возникновении поствакцинальных осложнений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17 сентября 1998 года № 157-ФЗ «Об </w:t>
            </w: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иммунопрофилак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-тике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инфекционных болезней»,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1.7.1.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государственного единовременного пособия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ежемесячной денежной компенсации гражданам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при возникновении поствакцинальных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осложнений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17 сентября 1998 года № 157-ФЗ «Об </w:t>
            </w: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иммунопрофилак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-тике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инфекционных болезней»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3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1.8.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8. Исполнение обязательств по оплате жилищно-коммунальных услуг отдельным категориям граждан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4 «Оплата жилищно-коммунальных услуг отдельным категориям граждан»,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3097464,4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3097464,4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457750,1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457750,1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1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1.8.1.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«Оплата жилищно-коммунальных услуг отдельным категориям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3097464,4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3097464,4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420558,2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388400,5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457750,1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457750,1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457688,9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51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1.9.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9. Исполнение обязательств по осуществлению выплат единовременного пособия беременной жене военнослужащего, проходящего военную службу по призыву, а также ежемесячного пособия на ребенка военнослужащего, проходящего военную службу по призыву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5 «Выплата единовременного пособия беременной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жене </w:t>
            </w: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военнослужа-щего</w:t>
            </w:r>
            <w:proofErr w:type="spellEnd"/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проходящего военную службу по призыву, а также ежемесячного пособия на ребенка военнослужащего, проходящего военную службу по призыву,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государственных пособиях гражданам, имеющим детей»,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1.9.1.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беременной жене </w:t>
            </w:r>
            <w:proofErr w:type="spellStart"/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военнослужаще-го</w:t>
            </w:r>
            <w:proofErr w:type="spellEnd"/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, проходящего военную службу по призыву, а также ежемесячного пособия на ребенка военнослужащего, проходящего военную службу по призыву,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19230,7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9156,2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1.10.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10. Исполнение обязательств по осуществлению выплат инвалидам компенсаций страховых премий по договорам обязательного страхования гражданской ответственности владельцев транспортных средств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6 «Выплата инвалидам компенсаций страховых премий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договорам обязательного страхования гражданской ответственности владельцев транспортных сре</w:t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дств в с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25 апреля 2002 года № 40-ФЗ «Об обязательном страховании гражданской ответственности владельцев транспортных средств»,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1.10.1.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инвалидам компенсаций страховых премий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договорам обязательного страхования гражданской ответственности владельцев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транспортных сре</w:t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дств в с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Федеральным законом от 25 апреля 2002 года № 40-ФЗ «Об обязательном страховании гражданской ответственности владельцев транспортных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средств»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9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11. Исполнение обязательств по осуществлению выплат государственных пособий лицам, не подлежащим обязательному социальному страхованию на случай временной нетрудоспособности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в связи с материнством, и лицам, уволенным в связи с ликвидацией организаций (прекращением деятельности, полномочий физическими лицами)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7 «Выплата </w:t>
            </w:r>
            <w:r w:rsidR="00B16090">
              <w:rPr>
                <w:rFonts w:ascii="PT Astra Serif" w:hAnsi="PT Astra Serif"/>
                <w:color w:val="000000"/>
                <w:sz w:val="16"/>
                <w:szCs w:val="16"/>
              </w:rPr>
              <w:t>государственных пособий лицам,</w:t>
            </w:r>
            <w:r w:rsidR="00B16090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не подлежащим обязательному социальному страхованию на случай временной нетрудоспособности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материнством,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лицам, уволенным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связи с ликвидацией организаций (прекращением деятельности, полномочий физическими лицами), 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1995 года № 81-ФЗ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государственных пособиях гражданам, имеющим детей»,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1246117,5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618843,7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627273,8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1.11.1.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ежемесячного пособия по уходу за ребенком лицам, не подлежащим обязательному социальному страхованию на случай временной нетрудоспособности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материнством,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лицам, уволенным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ликвидацией организаций (прекращением деятельности, полномочий физическими лицами)»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1075520,4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494668,8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580851,6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1.11.2.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при рождении ребенка лицам,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с материнством»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106042,2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5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59620,0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46422,2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1.11.3.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женщинам, вставшим на учет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медицинских организациях в ранние сроки беременности, уволенным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ликвидацией организаций (прекращением деятельности, полномочий физическими лицами), 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законом от 19 мая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1.11.4.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по беременности и родам женщинам, уволенным в связи с ликвидацией организаций (прекращением деятельности, полномочий физическими лицами), 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Федеральным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законом от 19 мая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1995 года № 81-ФЗ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«О государственных пособиях гражданам, имеющим детей»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прогнозный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1.11.5.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единовременного пособия при рождении ребенка лицам,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не подлежащим обязательному социальному страхованию на случай временной нетрудоспособности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в связи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материнством»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64545,9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12. Защита жилищных прав детей-сирот</w:t>
            </w:r>
          </w:p>
        </w:tc>
      </w:tr>
      <w:tr w:rsidR="00AB45CF" w:rsidRPr="005860B4" w:rsidTr="005860B4">
        <w:trPr>
          <w:trHeight w:val="12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8 «Обеспечение жилыми помещениями детей-сирот и детей, оставшихся без попечения родителей, лиц из их числа»,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1682039,9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1682039,9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328725,1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328725,1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жилых помещений детям-сиротам и детям, оставшимся без попечения родителей,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лицам из их числа по договорам найма специализированных жилых помещений»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1582499,4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1582499,4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209791,2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226785,2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8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социальной выплаты, удостоверяемой государственным жилищным сертификатом Томской области, лицам, которые ранее относились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к категории детей-сирот и детей, оставшихся без попечения родителей</w:t>
            </w:r>
            <w:r w:rsidR="008A0DD4">
              <w:rPr>
                <w:rFonts w:ascii="PT Astra Serif" w:hAnsi="PT Astra Serif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99540,5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0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8A0DD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1.13.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8A0DD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Задача 13. Исполнение обязательств по компенсации отдельным категориям граждан оплаты взноса на капитальный ремонт общего имущества в многоквартирном доме</w:t>
            </w:r>
          </w:p>
        </w:tc>
      </w:tr>
      <w:tr w:rsidR="00CE4A6D" w:rsidRPr="005860B4" w:rsidTr="005860B4">
        <w:trPr>
          <w:trHeight w:val="9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9 «Компенсация отдельным категориям граждан оплаты взноса на капитальный ремонт общего имущества </w:t>
            </w: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многоквартирном доме»,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100589,0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100589,0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12722,6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12722,6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12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14530,4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14530,4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7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CE4A6D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CE4A6D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14667,2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E4A6D" w:rsidRPr="008A0DD4" w:rsidRDefault="00CE4A6D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8A0DD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компенсации расходов на уплату взноса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капитальный ремонт 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с Законом Томской области от 13 апреля 2016 года № 23-ОЗ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«О предоставлении компенсации расходов на уплату взносов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капитальный ремонт для отдельных категорий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66783,9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7089,1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9504,9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9749,6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1.13.2.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«Компенсация отдельным категориям граждан оплаты взноса на капитальный ремонт общего имущества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многоквартирном доме</w:t>
            </w:r>
            <w:r w:rsidR="008A0DD4">
              <w:rPr>
                <w:rFonts w:ascii="PT Astra Serif" w:hAnsi="PT Astra Serif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33805,1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33805,1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5633,5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5633,5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5025,5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4917,6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4703,0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4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14. Исполнение обязательств по предоставлению социальных доплат к пенсии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10 «Предоставление социальных доплат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к пенсии»,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6970777,1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6970777,1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1.14.1.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«Выплата региональных социальных доплат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к пенсии»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6970777,1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6970777,1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859931,7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905953,4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1040978,4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6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15. Исполнение обязательств по предоставлению отдельным категориям граждан государственной социальной помощи на основании социального контракта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11 «Предоставление отдельным категориям граждан государственной социальной помощи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основании социального контракта»,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1925779,4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1925779,4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313788,2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313788,2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91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1.15.1.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«Оказание государственной социальной помощи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основании социального контракта отдельным категориям граждан»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1925779,4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1925779,4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183896,0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188636,4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313788,2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313788,2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302552,5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312302,1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4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16. Исполнение обязательств по предоставлению ежемесячных выплат на детей в возрасте от 3 до 7 лет включительно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12 «Осуществление ежемесячных выплат на детей в возрасте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от 3 до 7 лет включительно»,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20367334,0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20367334,0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2884323,6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2884323,6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 «Осуществление ежемесячных выплат на детей в возрасте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от 3 до 7 лет включительно»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20367334,0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20367334,0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2301453,0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2943207,7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2884323,6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2884323,6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2968979,1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3089790,2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17. Исполнение обязательств по социальной поддержке Героев Социалистического Труда, Героев Труда Российской Федерации и полных кавалеров ордена Трудовой Славы</w:t>
            </w:r>
          </w:p>
        </w:tc>
      </w:tr>
      <w:tr w:rsidR="00AB45CF" w:rsidRPr="005860B4" w:rsidTr="005860B4">
        <w:trPr>
          <w:trHeight w:val="16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13 «Предоставление мер государственной поддержки Героям Социалистического Труда, Героям Труда Российской Федерации и полным кавалерам ордена Трудовой Славы»,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9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1.17.1.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«Социальная поддержка Героев Социалистического Труда, Героев Труда Российской Федерации и полных кавалеров ордена Трудовой Славы»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71347430,8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69436413,1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166008,6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5628,0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1739381,1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9398805,5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9157400,9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22617,8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217982,8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10338838,6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10080140,0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22917,8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234976,8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10259570,7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9897755,4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336916,7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10237459,6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9975184,8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10108644,0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10108644,0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10370918,8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10108644,0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237376,2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7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2. Модернизация и развитие социального обслуживания населения </w:t>
            </w:r>
          </w:p>
        </w:tc>
      </w:tr>
      <w:tr w:rsidR="00AB45CF" w:rsidRPr="005860B4" w:rsidTr="005860B4">
        <w:trPr>
          <w:trHeight w:val="21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1. Оптимизация системы оказания социальных услуг и повышение эффективности социальной поддержки населения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«Оптимизация системы оказания социальных услуг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повышение эффективности социальной поддержки населения»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10150427,5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10150427,5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1359108,7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1359108,7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1371389,1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1371389,1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1524802,3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1524802,3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2. Совершенствование инфраструктуры системы социального обслуживания Томской области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мероприятие 1 «Бюджетные инвестиции в объекты социального обслуживания населения»,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199014,9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199014,9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«Реконструкция здания филиала ОГБУ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«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Наргинский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дом-интернат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престарелых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инвалидов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Молчановского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района» по адресу: Томская область, Томский район,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д.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Борики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ул. Школьная, д. 1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Многофункциональ-ный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блок общественно-жилого назначения ОГКСУ «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Тунгусовский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детский дом-интернат»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с.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Тунгусово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Молчановского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района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187027,0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1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Реконструкция здания (пристройка лифта) ОГБУ «Дом-интернат для престарелых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инвалидов «Виола» ЗАТО Северск», расположенного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адресу: Томская область,</w:t>
            </w:r>
          </w:p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г. Северск,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ул. Горького, 7а»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74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7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 «Очистные сооружения для ОГАУ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«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Шегарский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психоневрологический интернат «Забота»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7A7720" w:rsidRPr="005860B4" w:rsidTr="005860B4">
        <w:trPr>
          <w:trHeight w:val="10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A7720" w:rsidRPr="005860B4" w:rsidRDefault="007A7720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2.2.5.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«Жилой корпус ОГКУ «Центр помощи детям, оставшимся без попечения родителей, имени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М.И.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Никульшина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»,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Колпашевский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район, с. Тогур,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ул. Советская, 84, стр. 8 (разработка ПСД)»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43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9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3. Улучшение условий проживания получателей социальных услуг за счет проведения капитального ремонта объектов недвижимого имущества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«Проведение капитального ремонта областных объектов недвижимого имущества (в том числе разработка проектной документации)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учреждениях, подведомственных Департаменту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вопросам семьи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 Томской области»,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170429,3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163551,8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64264,8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16032,9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«Разработка проектной документации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капитальный ремонт объектов имущественного комплекса ОГБУ «Центр детского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семейного отдыха «Здоровье»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9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2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6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2.3.2.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«Капитальный ремонт объектов имущественного комплекса ОГБУ «Центр детского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семейного отдыха «Здоровье»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163551,8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163551,8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4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0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7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2.3.3.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«Разработка проектной документации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на капитальный ремонт ОГКУ «Центр помощи детям, оставшимся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без попечения родителей г. Томска»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17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8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4. </w:t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Исполнение обязательств по предоставлению выплат стимулирующего характера за особые условия труда 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инфекция, и лицам из групп риска заражения новой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коронавирусной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инфекцией, а также по оплате отпусков и выплате компенсации за неиспользованные отпуска работникам стационарных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за выполнение особо важных работ, особые условия труда и дополнительную нагрузку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lastRenderedPageBreak/>
              <w:t xml:space="preserve">мероприятие 3 «Осуществление выплат за особые условия труда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 дополнительную нагрузку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инфекция, и лицам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из групп риска заражения новой </w:t>
            </w:r>
            <w:proofErr w:type="spellStart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коронавирусной</w:t>
            </w:r>
            <w:proofErr w:type="spellEnd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инфекцией»,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109405,4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109405,4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102588,7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102588,7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2.4.1.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Мероприятие «Выплаты стимулирующего характера за особые условия труда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 дополнительную нагрузку работникам стационарных организаций социального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lastRenderedPageBreak/>
              <w:t xml:space="preserve">обслуживания, стационарных отделений, созданных не в стационарных организациях социального обслуживания, оказывающим социальные услуги гражданам, у которых выявлена новая </w:t>
            </w:r>
            <w:proofErr w:type="spellStart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коронавирусная</w:t>
            </w:r>
            <w:proofErr w:type="spellEnd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инфекция, и лицам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из групп риска заражения новой </w:t>
            </w:r>
            <w:proofErr w:type="spellStart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коронавирусной</w:t>
            </w:r>
            <w:proofErr w:type="spellEnd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инфекцией»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93417,8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2.4.2.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proofErr w:type="gramStart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Мероприятие «Предоставление субсидии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на финансовое обеспечение расходов, связанных с оплатой отпусков и выплатой компенсации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lastRenderedPageBreak/>
              <w:t xml:space="preserve">которым в 2020 году предоставлялись выплаты стимулирующего характера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 xml:space="preserve">за выполнение особо важных работ, особые условия труда </w:t>
            </w: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br/>
              <w:t>и дополнительную нагрузку, в том числе на компенсацию ранее произведенных Томской областью расходов</w:t>
            </w:r>
            <w:proofErr w:type="gramEnd"/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 xml:space="preserve"> на указанные цели, за счет средств резервного фонда Правительства Российской Федерации»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15987,6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15987,6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9170,9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9170,9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10629277,1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10259832,9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163551,8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205892,4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1700167,5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1461697,4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48000,0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190470,1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1444366,1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1378205,8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62887,3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1547484,5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1524802,3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12149,3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1494931,0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1484398,1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1480776,0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1470243,1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10532,9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32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3. Доступная среда  </w:t>
            </w:r>
          </w:p>
        </w:tc>
      </w:tr>
      <w:tr w:rsidR="00AB45CF" w:rsidRPr="005860B4" w:rsidTr="005860B4">
        <w:trPr>
          <w:trHeight w:val="102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1. Формирование условий для просвещенности граждан в вопросах инвалидности и устранения барьеров во взаимоотношениях с другими людьми;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оценка состояния доступности приоритетных объектов и услуг и формирование нормативно-правовой и методической базы по обеспечению доступности приоритетных объектов и услуг в приоритетных сферах жизнедеятельности инвалидов и других МГН; формирование условий для беспрепятственного доступа инвалидов и других МГН к приоритетным объектам и услугам в сфере социальной защиты, занятости, здравоохранения, культуры, образования, транспортной и пешеходной инфраструктуры, информации и связи, физической культуры и спорта в Томской области;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формирование условий для повышения уровня профессионального развития и занятости инвалидов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Основное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мероприятие 1 «Обеспечение условий доступности приоритетных объектов и услуг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приоритетных сферах жизнедеятельности инвалидов и других маломобильных групп населения»,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175487,2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42175,3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10615,2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35298,0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28528,1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28477,2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18589,6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43829,1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9925,3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13307,9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25399,3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678,2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1381,7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27104,0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19915,0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1671,0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780,0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«Повышение уровня доступности приоритетных объектов и услуг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приоритетных сферах жизнедеятельности,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обустройство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приспособление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(далее – адаптация) указанных объектов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услуг (путем ремонта, дооборудования техническими средствами адаптации и т.д.)»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34465,0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5294,0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4733,8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7315,2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12300,4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22298,5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699,0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4715,2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12146,3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5737,7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2600,0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154,1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1201,0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«Организация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проведение обучения (профессиональная переподготовка, повышение квалификации) переводчиков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сфере профессиональной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коммуникации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неслышащих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(переводчик  жестового языка)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переводчиков в сфере профессиональной коммуникации лиц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нарушениями слуха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зрения (слепоглухих), в том числе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тифлокомментаторов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123,2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61,6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61,6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«Повышение доступности и качества реабилитационных услуг (развитие системы реабилитации и социальной интеграции инвалидов, в том числе детей-инвалидов и детей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ограниченными возможностями здоровья) в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120303,3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41069,8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33098,0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21162,0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1016,0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18740,1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8969,8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2562,0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16493,2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516,0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22014,0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9614,0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15764,0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«Организация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обучения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программам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повышения квалификации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профессиональной переподготовки специалистов, в том числе по применению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методик реабилитации или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, сопровождаемого проживания инвалидов, использования русского жестового языка»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3.1.5.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«Формирование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обществе позитивного отношения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к проблемам инвалидов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к проблеме обеспечения доступной среды жизнедеятельности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инвалидов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других МГН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Томской области,  создание условий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участия инвалидов и других МГН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культурной жизни общества наравне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с другими»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3975,0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5321,2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5150,0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779,4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2956,8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650,0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780,0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3.1.6.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«Оснащение техническими средствами реабилитации пункта проката, действующего в ОГАУ «Комплексный центр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социального обслуживания населения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3</w:t>
            </w: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175487,2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42175,3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4138,2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10615,2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35298,0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28528,1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6865,6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28477,2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18589,6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43829,1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9925,3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1478,4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5194,3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7277,2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13307,9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25399,3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5050,0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678,2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1491,8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4714,0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4200,0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1381,7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27104,0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510,0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1270,0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10214,0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4160,0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3500,0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750,0</w:t>
            </w:r>
          </w:p>
        </w:tc>
      </w:tr>
      <w:tr w:rsidR="00AB45CF" w:rsidRPr="005860B4" w:rsidTr="005860B4">
        <w:trPr>
          <w:trHeight w:val="78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19915,0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1671,0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780,0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19746,6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5450,0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1568,0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3914,0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2900,0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Подпрограмма 4. Обеспечение государственной поддержки семей, имеющих детей  </w:t>
            </w:r>
          </w:p>
        </w:tc>
      </w:tr>
      <w:tr w:rsidR="00AB45CF" w:rsidRPr="005860B4" w:rsidTr="005860B4">
        <w:trPr>
          <w:trHeight w:val="167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1. Организация работы по профилактике семейного неблагополучия</w:t>
            </w:r>
          </w:p>
        </w:tc>
      </w:tr>
      <w:tr w:rsidR="00AB45CF" w:rsidRPr="005860B4" w:rsidTr="005860B4">
        <w:trPr>
          <w:trHeight w:val="99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1 «Организация работы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профилактике семейного неблагополучия»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4343942,3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4343942,3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610623,5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610623,5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608773,7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608773,7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624909,0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1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2. Организация работы по осуществлению на территории Томской области государственной семейной политики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2 «Организация работы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осуществлению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на территории Томской области государственной семейной политики»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287721,3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287721,3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33764,1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33764,1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34644,7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34644,7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43862,5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4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4.3.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3. Организация работы по осуществлению перевозок несовершеннолетних, самовольно ушедших из семей, организаций для детей-сирот и детей, оставшихся без попечения родителей, образовательных организаций и иных организаций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8A0DD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«Осуществление переданных органам государственной власти субъектов Российской Федерации в соответствии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с пунктом 3 статьи 25 Федерального закона от 24 июня 1999 года № 120-ФЗ «Об основах системы профилактики безнадзорности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правонарушений несовершеннолетних» полномочий Российской Федерации по осуществлению деятельности, связанной с перевозкой между субъектами Российской Федерации, а также в пределах территорий государств </w:t>
            </w:r>
            <w:r w:rsidR="008A0DD4">
              <w:rPr>
                <w:rFonts w:ascii="PT Astra Serif" w:hAnsi="PT Astra Serif"/>
                <w:color w:val="000000"/>
                <w:sz w:val="16"/>
                <w:szCs w:val="16"/>
              </w:rPr>
              <w:t>–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участников Содружества Независимых Государств несовершеннолетних, самовольно ушедших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из семей, организаций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для детей-сирот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детей, оставшихся без попечения родителей, образовательных организаций и иных организаций»,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4.3.1.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«Перевозка несовершеннолетних, самовольно ушедших из семей, организаций для детей-сирот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детей, оставшихся без попечения родителей, образовательных организаций и иных организаций»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4.4.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4. Организация работы по развитию форм жизнеустройства детей-сирот и детей, оставшихся без попечения родителей</w:t>
            </w:r>
          </w:p>
        </w:tc>
      </w:tr>
      <w:tr w:rsidR="00AB45CF" w:rsidRPr="005860B4" w:rsidTr="005860B4">
        <w:trPr>
          <w:trHeight w:val="7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ВЦП 3 «Организация работы по развитию форм жизнеустройства детей-сирот и детей, оставшихся без попечения родителей»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8506892,8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8506892,8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1184376,7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1184376,7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1184166,6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1184166,6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1227644,9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1227644,9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1227661,9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1227680,9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02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5. Обеспечение бесплатного проезда детей-сирот и детей, оставшихся без попечения родителей, в Томской области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ВЦП 4 «Обеспечение бесплатного проезда детей-сирот и детей, оставшихся без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попечения родителей,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Томской области»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8972,7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208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6. Содействие устройству детей на воспитание в семью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«Выплата единовременного пособия при всех формах устройства детей, лишенных родительского попечения, в семью»,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«Выплата единовременного пособия при передаче ребенка на воспитание в семью»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24494,2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11425,1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13069,1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3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Задача 7. Повышение качества услуг в сфере отдыха и оздоровления детей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3 «Повышение качества услуг в сфере отдыха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оздоровления детей»,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1894621,7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1889013,2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99210,6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93602,1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276843,1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276843,1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303713,6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12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4.7.1.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«Создание в детских оздоровительных лагерях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безбарьерной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среды и условий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для отдыха детей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подростков всех групп здоровья»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4.7.2.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«Проведение организационно-методических и иных мероприятий (в том числе медицинских осмотров) для развития кадрового потенциала в сфере отдыха детей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их оздоровления»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31781,3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31781,3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581,3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5200,0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4.7.3.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услуг в сфере отдыха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оздоровления детей»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1749945,8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1744337,3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95988,3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90379,8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254017,5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254017,5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280888,0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279388,0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4.7.4.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«Предоставление родителям (законным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представителям) денежной компенсации стоимости путевок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проезда в детские санатории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и санаторные оздоровительные лагеря круглогодичного действия и стоимости проезда детей и лиц, сопровождающих организованную группу детей, до места нахождения организаций отдыха детей и их оздоровления»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108394,6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108394,6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2641,0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2641,0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17625,6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4</w:t>
            </w: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 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15068307,5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9813,7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15053726,3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1948610,2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9813,7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1934029,0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3285,0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1482,5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2117734,7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2117734,7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2200367,6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2200367,6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2200384,5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2200384,5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2200403,5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56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Подпрограмма 5. Формирование и совершенствование  системы комплексной реабилитации 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    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5.1.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1. </w:t>
            </w:r>
            <w:r w:rsidRPr="005860B4">
              <w:rPr>
                <w:rFonts w:ascii="PT Astra Serif" w:eastAsia="Calibri" w:hAnsi="PT Astra Serif" w:cs="PT Astra Serif"/>
                <w:sz w:val="16"/>
                <w:szCs w:val="16"/>
              </w:rPr>
              <w:t>Формирование условий для повышения уровня профессионального развития и занятости, включая сопровождаемое содействие занятости, инвалидов, в том числе детей-инвалидов, в Томской области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1 «Формирование условий для повышения уровня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профессионального развития и занятости, включая сопровождаемое содействие занятости, инвалидов, в том числе детей-инвалидов,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в Томской области»,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8A0DD4">
        <w:trPr>
          <w:trHeight w:val="300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5.1.1.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Мероприятие «Мероприятия по 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детей-инвалидов»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5.2.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Задача 2. Формирование условий для развития системы комплексной реабилитации 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а также ранней помощи, сопровождаемого проживания, включая подготовку кадров, в Томской области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Основное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мероприятие 2 «Формирование условий для развития системы комплексной реабилитации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а также ранней помощи, сопровождаемого проживания, включая подготовку кадров,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 xml:space="preserve">в Томской области»,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27237,1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6982,4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5925,0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7134,4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6478,3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1346,8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335,1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12049,5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3519,2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2724,4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2676,6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1429,0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5.2.1.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«Мероприятия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формированию условий для развития системы комплексной реабилитации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детей-инвалидов»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23204,9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5270,4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6201,8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5603,7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1045,5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10311,0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2453,7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2358,1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3099,2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9517,3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2731,1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2077,4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2339,8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89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5.2.2.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Мероприятие «Мероприятия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подготовке кадров системы комплексной реабилитации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</w:t>
            </w:r>
            <w:proofErr w:type="spell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инвалидов, в том числе детей-инвалидов,  ранней помощи,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а также сопровождаемого проживания инвалидов»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853,4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932,6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874,6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279,9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1738,5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1569,1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384,6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Подпрограмме 5</w:t>
            </w:r>
          </w:p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 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33514,6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6982,4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5925,0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7134,4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717,0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6478,3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6277,5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365,4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303,2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298,4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319,4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358,0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335,1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318,5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327,6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14937,8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2853,7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3519,2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2800,0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2888,3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13509,0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3000,3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2385,1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2724,4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2676,6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2422,6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AB45CF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296,2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363,8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329,0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AB45CF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lastRenderedPageBreak/>
              <w:t>6.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Обеспечивающая подпрограмма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6.1.</w:t>
            </w: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Руководство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и управление в сфере установленных </w:t>
            </w:r>
            <w:proofErr w:type="gramStart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603838,9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435827,1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168011,8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83810,6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59930,9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23879,7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86607,8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62523,7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24084,1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 xml:space="preserve">по обеспечивающей подпрограмме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603838,9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435827,1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168011,8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83810,6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59930,9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23879,7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62523,7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24084,1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86684,1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62674,5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24009,6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7.</w:t>
            </w:r>
          </w:p>
        </w:tc>
        <w:tc>
          <w:tcPr>
            <w:tcW w:w="1445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Проектная деятельность. Демография 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7.1.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Региональный проект «Финансовая поддержка семей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при рождении детей»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10009611,8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10009611,8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1664054,3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1664054,3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2121297,7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2121297,7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85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7.2.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Региональный проект «Старшее поколение»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497409,6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1258,9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491654,3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1091,0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334472,1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1258,9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329595,6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212,2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90723,3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71814,4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71625,0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Итого по Проектной деятельности: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10507021,4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10010870,7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491654,3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1091,0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1998526,4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1665313,2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329595,6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3405,4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2054236,3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1963513,0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90433,7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2193112,1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2121297,7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71625,0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2082656,5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2082467,1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189,4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2178490,1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2178279,7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210,4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 w:cs="Arial"/>
                <w:color w:val="000000"/>
                <w:sz w:val="16"/>
                <w:szCs w:val="16"/>
              </w:rPr>
              <w:t>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 xml:space="preserve">Итого </w:t>
            </w: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br/>
              <w:t>по государственной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108364877,5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90201915,2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170146,8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22168,2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17167103,4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697546,7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29619,1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4922,4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13343,9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38039,7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20072,1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15173749,3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12364081,4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23167,8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2282,4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2228605,5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520065,7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5406,5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3805,4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10562,2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14790,4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16067182,8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13489432,5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23596,0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2295,8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2444396,9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93706,7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4489,6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1383,6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6100,0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1381,7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16315958,4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13612295,3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2377,2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2582339,2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83774,3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4349,4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1619,4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3810,0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750,0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16123705,1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13610532,5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2810,1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2476513,4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3989,4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3227,6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780,0</w:t>
            </w:r>
          </w:p>
        </w:tc>
      </w:tr>
      <w:tr w:rsidR="00AB45CF" w:rsidRPr="005860B4" w:rsidTr="005860B4">
        <w:trPr>
          <w:trHeight w:val="56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16351956,9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13828145,0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4948,6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2479755,4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3600,0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5788,3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14172038,0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11650011,9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4757,1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2478960,6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3476,6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5322,6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  <w:tr w:rsidR="00AB45CF" w:rsidRPr="005860B4" w:rsidTr="005860B4">
        <w:trPr>
          <w:trHeight w:val="300"/>
        </w:trPr>
        <w:tc>
          <w:tcPr>
            <w:tcW w:w="7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8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B45CF" w:rsidRPr="005860B4" w:rsidRDefault="00AB45CF" w:rsidP="005860B4">
            <w:pPr>
              <w:ind w:firstLine="0"/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5860B4">
              <w:rPr>
                <w:rFonts w:ascii="PT Astra Serif" w:hAnsi="PT Astra Serif"/>
                <w:color w:val="000000"/>
                <w:sz w:val="16"/>
                <w:szCs w:val="16"/>
              </w:rPr>
              <w:t>прогнозный период 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14160287,0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11647416,6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24694,6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2697,0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2476532,4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3724,6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1163,8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3229,0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5CF" w:rsidRPr="005860B4" w:rsidRDefault="00AB45CF" w:rsidP="005860B4">
            <w:pPr>
              <w:ind w:firstLine="0"/>
              <w:jc w:val="center"/>
              <w:rPr>
                <w:rFonts w:ascii="PT Astra Serif" w:hAnsi="PT Astra Serif" w:cs="Calibri"/>
                <w:sz w:val="16"/>
                <w:szCs w:val="16"/>
              </w:rPr>
            </w:pPr>
            <w:r w:rsidRPr="005860B4">
              <w:rPr>
                <w:rFonts w:ascii="PT Astra Serif" w:hAnsi="PT Astra Serif" w:cs="Calibri"/>
                <w:sz w:val="16"/>
                <w:szCs w:val="16"/>
              </w:rPr>
              <w:t>790,0</w:t>
            </w:r>
          </w:p>
        </w:tc>
      </w:tr>
    </w:tbl>
    <w:p w:rsidR="00AB45CF" w:rsidRPr="005860B4" w:rsidRDefault="00AB45CF">
      <w:pPr>
        <w:ind w:left="567" w:right="-596" w:firstLine="0"/>
        <w:jc w:val="center"/>
        <w:rPr>
          <w:rFonts w:ascii="PT Astra Serif" w:hAnsi="PT Astra Serif"/>
          <w:sz w:val="24"/>
          <w:szCs w:val="24"/>
        </w:rPr>
      </w:pPr>
    </w:p>
    <w:p w:rsidR="00E71F58" w:rsidRPr="005860B4" w:rsidRDefault="00E71F58">
      <w:pPr>
        <w:ind w:left="567" w:right="-596" w:firstLine="0"/>
        <w:jc w:val="center"/>
        <w:rPr>
          <w:rFonts w:ascii="PT Astra Serif" w:hAnsi="PT Astra Serif"/>
          <w:sz w:val="20"/>
        </w:rPr>
      </w:pPr>
    </w:p>
    <w:p w:rsidR="003C6F43" w:rsidRPr="005860B4" w:rsidRDefault="003C6F43">
      <w:pPr>
        <w:rPr>
          <w:rFonts w:ascii="PT Astra Serif" w:hAnsi="PT Astra Serif"/>
          <w:sz w:val="20"/>
        </w:rPr>
      </w:pPr>
    </w:p>
    <w:p w:rsidR="003C6F43" w:rsidRPr="005860B4" w:rsidRDefault="003C6F43">
      <w:pPr>
        <w:rPr>
          <w:rFonts w:ascii="PT Astra Serif" w:hAnsi="PT Astra Serif"/>
          <w:sz w:val="20"/>
        </w:rPr>
        <w:sectPr w:rsidR="003C6F43" w:rsidRPr="005860B4">
          <w:headerReference w:type="first" r:id="rId16"/>
          <w:pgSz w:w="16840" w:h="11907" w:orient="landscape" w:code="9"/>
          <w:pgMar w:top="1701" w:right="1276" w:bottom="708" w:left="1134" w:header="720" w:footer="567" w:gutter="0"/>
          <w:pgNumType w:start="1"/>
          <w:cols w:space="720"/>
          <w:titlePg/>
          <w:docGrid w:linePitch="354"/>
        </w:sectPr>
      </w:pPr>
    </w:p>
    <w:p w:rsidR="003C6F43" w:rsidRPr="005860B4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AB45CF" w:rsidRPr="005860B4">
        <w:rPr>
          <w:rFonts w:ascii="PT Astra Serif" w:hAnsi="PT Astra Serif"/>
          <w:sz w:val="24"/>
          <w:szCs w:val="24"/>
        </w:rPr>
        <w:t>2</w:t>
      </w:r>
    </w:p>
    <w:p w:rsidR="003C6F43" w:rsidRDefault="003C6F43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6A0042" w:rsidRPr="005860B4" w:rsidRDefault="00F57076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6A0042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09.12.2022 № 556а</w:t>
      </w: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E71F58" w:rsidRPr="005860B4" w:rsidRDefault="00E71F58">
      <w:pPr>
        <w:rPr>
          <w:rFonts w:ascii="PT Astra Serif" w:hAnsi="PT Astra Serif"/>
          <w:sz w:val="24"/>
          <w:szCs w:val="24"/>
        </w:rPr>
      </w:pPr>
    </w:p>
    <w:p w:rsidR="00055410" w:rsidRPr="005860B4" w:rsidRDefault="00055410" w:rsidP="00055410">
      <w:pPr>
        <w:jc w:val="center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t>Перечень мероприятий</w:t>
      </w:r>
    </w:p>
    <w:p w:rsidR="00055410" w:rsidRPr="005860B4" w:rsidRDefault="00055410">
      <w:pPr>
        <w:rPr>
          <w:rFonts w:ascii="PT Astra Serif" w:hAnsi="PT Astra Serif"/>
          <w:sz w:val="24"/>
          <w:szCs w:val="24"/>
        </w:rPr>
      </w:pPr>
    </w:p>
    <w:tbl>
      <w:tblPr>
        <w:tblpPr w:leftFromText="180" w:rightFromText="180" w:vertAnchor="text" w:tblpX="-368" w:tblpY="1"/>
        <w:tblW w:w="154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13"/>
        <w:gridCol w:w="1675"/>
        <w:gridCol w:w="47"/>
        <w:gridCol w:w="1185"/>
        <w:gridCol w:w="13"/>
        <w:gridCol w:w="1616"/>
        <w:gridCol w:w="1701"/>
        <w:gridCol w:w="1098"/>
        <w:gridCol w:w="1237"/>
        <w:gridCol w:w="1276"/>
        <w:gridCol w:w="1067"/>
        <w:gridCol w:w="1180"/>
        <w:gridCol w:w="1206"/>
        <w:gridCol w:w="1275"/>
      </w:tblGrid>
      <w:tr w:rsidR="00055410" w:rsidRPr="005860B4" w:rsidTr="006A0042">
        <w:tc>
          <w:tcPr>
            <w:tcW w:w="913" w:type="dxa"/>
            <w:vMerge w:val="restart"/>
            <w:shd w:val="clear" w:color="auto" w:fill="auto"/>
            <w:vAlign w:val="center"/>
          </w:tcPr>
          <w:p w:rsidR="006A0042" w:rsidRDefault="009F48EE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№</w:t>
            </w:r>
            <w:r w:rsidR="00055410"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>/п</w:t>
            </w:r>
          </w:p>
        </w:tc>
        <w:tc>
          <w:tcPr>
            <w:tcW w:w="1675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Наименование мероприятия</w:t>
            </w:r>
          </w:p>
        </w:tc>
        <w:tc>
          <w:tcPr>
            <w:tcW w:w="1232" w:type="dxa"/>
            <w:gridSpan w:val="2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Сроки реализации мероприятия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Исполнители мероприятия</w:t>
            </w:r>
          </w:p>
        </w:tc>
        <w:tc>
          <w:tcPr>
            <w:tcW w:w="2799" w:type="dxa"/>
            <w:gridSpan w:val="2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Ожидаемый результат реализации мероприятия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Объем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финанси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рования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(тыс. рублей)</w:t>
            </w:r>
          </w:p>
        </w:tc>
        <w:tc>
          <w:tcPr>
            <w:tcW w:w="4729" w:type="dxa"/>
            <w:gridSpan w:val="4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 том числе за счет средств: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Номер целевого показателя (индикатора) </w:t>
            </w:r>
            <w:proofErr w:type="spellStart"/>
            <w:proofErr w:type="gramStart"/>
            <w:r w:rsidRPr="005860B4">
              <w:rPr>
                <w:rFonts w:ascii="PT Astra Serif" w:eastAsia="Calibri" w:hAnsi="PT Astra Serif"/>
                <w:sz w:val="20"/>
              </w:rPr>
              <w:t>подпро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>-граммы</w:t>
            </w:r>
            <w:proofErr w:type="gramEnd"/>
            <w:r w:rsidRPr="005860B4">
              <w:rPr>
                <w:rFonts w:ascii="PT Astra Serif" w:eastAsia="Calibri" w:hAnsi="PT Astra Serif"/>
                <w:sz w:val="20"/>
              </w:rPr>
              <w:t xml:space="preserve"> </w:t>
            </w:r>
            <w:hyperlink r:id="rId17" w:history="1">
              <w:r w:rsidRPr="005860B4">
                <w:rPr>
                  <w:rFonts w:ascii="PT Astra Serif" w:eastAsia="Calibri" w:hAnsi="PT Astra Serif"/>
                  <w:sz w:val="20"/>
                </w:rPr>
                <w:t>&lt;1&gt;</w:t>
              </w:r>
            </w:hyperlink>
            <w:r w:rsidRPr="005860B4">
              <w:rPr>
                <w:rFonts w:ascii="PT Astra Serif" w:eastAsia="Calibri" w:hAnsi="PT Astra Serif"/>
                <w:sz w:val="20"/>
              </w:rPr>
              <w:t>, на достижение которого направлены мероприятия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799" w:type="dxa"/>
            <w:gridSpan w:val="2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55410" w:rsidRPr="005860B4" w:rsidRDefault="006A0042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sz w:val="20"/>
              </w:rPr>
              <w:t>ф</w:t>
            </w:r>
            <w:r w:rsidR="00055410" w:rsidRPr="005860B4">
              <w:rPr>
                <w:rFonts w:ascii="PT Astra Serif" w:eastAsia="PT Astra Serif" w:hAnsi="PT Astra Serif" w:cs="PT Astra Serif"/>
                <w:sz w:val="20"/>
              </w:rPr>
              <w:t>едераль-ного</w:t>
            </w:r>
            <w:proofErr w:type="spellEnd"/>
            <w:proofErr w:type="gramEnd"/>
            <w:r w:rsidR="00055410" w:rsidRPr="005860B4">
              <w:rPr>
                <w:rFonts w:ascii="PT Astra Serif" w:eastAsia="PT Astra Serif" w:hAnsi="PT Astra Serif" w:cs="PT Astra Serif"/>
                <w:sz w:val="20"/>
              </w:rPr>
              <w:t xml:space="preserve"> бюджета (по </w:t>
            </w:r>
            <w:proofErr w:type="spellStart"/>
            <w:r w:rsidR="00055410" w:rsidRPr="005860B4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r w:rsidR="00055410" w:rsidRPr="005860B4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област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бюджета</w:t>
            </w:r>
          </w:p>
        </w:tc>
        <w:tc>
          <w:tcPr>
            <w:tcW w:w="1180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206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внебюджет-ных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источников (по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согласова-нию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>) (прогноз)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наименование показателя 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и единица измерения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значения по годам реализации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67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80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06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6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2" w:type="dxa"/>
            <w:gridSpan w:val="2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629" w:type="dxa"/>
            <w:gridSpan w:val="2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</w:t>
            </w:r>
          </w:p>
        </w:tc>
        <w:tc>
          <w:tcPr>
            <w:tcW w:w="1067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</w:t>
            </w:r>
          </w:p>
        </w:tc>
        <w:tc>
          <w:tcPr>
            <w:tcW w:w="1180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12</w:t>
            </w:r>
          </w:p>
        </w:tc>
      </w:tr>
      <w:tr w:rsidR="00055410" w:rsidRPr="005860B4" w:rsidTr="006A0042">
        <w:tc>
          <w:tcPr>
            <w:tcW w:w="15489" w:type="dxa"/>
            <w:gridSpan w:val="14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5860B4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Мероприятия, направленные на выполнение первоочередных задач подпрограммы</w:t>
            </w:r>
          </w:p>
        </w:tc>
      </w:tr>
      <w:tr w:rsidR="00055410" w:rsidRPr="005860B4" w:rsidTr="006A0042">
        <w:tc>
          <w:tcPr>
            <w:tcW w:w="91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4576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5860B4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о</w:t>
            </w:r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пределению потребности инвалидов, в том числе детей-инвалидов, в реабилитационных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абилитационных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услугах, услугах ранней помощи, получении услуг в рамках сопровождаемо</w:t>
            </w:r>
            <w:r w:rsidR="006A0042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го проживания в Томской области</w:t>
            </w:r>
          </w:p>
        </w:tc>
      </w:tr>
      <w:tr w:rsidR="00055410" w:rsidRPr="005860B4" w:rsidTr="006A0042"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Основное мероприятие </w:t>
            </w: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 xml:space="preserve">«Определение потребности в </w:t>
            </w:r>
            <w:proofErr w:type="spellStart"/>
            <w:proofErr w:type="gramStart"/>
            <w:r w:rsidRPr="005860B4">
              <w:rPr>
                <w:rFonts w:ascii="PT Astra Serif" w:eastAsia="Calibri" w:hAnsi="PT Astra Serif"/>
                <w:sz w:val="20"/>
              </w:rPr>
              <w:t>реабилитацион</w:t>
            </w:r>
            <w:r w:rsidR="006A0042">
              <w:rPr>
                <w:rFonts w:ascii="PT Astra Serif" w:eastAsia="Calibri" w:hAnsi="PT Astra Serif"/>
                <w:sz w:val="20"/>
              </w:rPr>
              <w:t>-</w:t>
            </w:r>
            <w:r w:rsidRPr="005860B4">
              <w:rPr>
                <w:rFonts w:ascii="PT Astra Serif" w:eastAsia="Calibri" w:hAnsi="PT Astra Serif"/>
                <w:sz w:val="20"/>
              </w:rPr>
              <w:t>ных</w:t>
            </w:r>
            <w:proofErr w:type="spellEnd"/>
            <w:proofErr w:type="gramEnd"/>
            <w:r w:rsidRPr="005860B4">
              <w:rPr>
                <w:rFonts w:ascii="PT Astra Serif" w:eastAsia="Calibri" w:hAnsi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абилитационных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услугах»</w:t>
            </w:r>
          </w:p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защиты населения Томской области, Департамент здравоохранения Томской области, Департамент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образования Томской области, Департамент общего образования Томской области, Департамент по вопросам семьи и детей Томской области, </w:t>
            </w:r>
            <w:r w:rsidRPr="005860B4">
              <w:rPr>
                <w:rStyle w:val="10"/>
                <w:rFonts w:ascii="PT Astra Serif" w:eastAsia="PT Astra Serif" w:hAnsi="PT Astra Serif"/>
                <w:b w:val="0"/>
                <w:sz w:val="20"/>
                <w:szCs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ных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организаций, подлежащих включению 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в систему комплексной реабилитации 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инвалидов, в том числе детей-инвалидов,  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в общем числе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6A0042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организаций, расположенных на территории, %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2), 3)</w:t>
            </w:r>
          </w:p>
        </w:tc>
      </w:tr>
      <w:tr w:rsidR="00055410" w:rsidRPr="005860B4" w:rsidTr="006A0042"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1.1.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Мероприятия </w:t>
            </w:r>
            <w:r w:rsidR="006A0042">
              <w:rPr>
                <w:rFonts w:ascii="PT Astra Serif" w:eastAsia="Calibri" w:hAnsi="PT Astra Serif"/>
                <w:sz w:val="20"/>
              </w:rPr>
              <w:br/>
            </w:r>
            <w:r w:rsidRPr="005860B4">
              <w:rPr>
                <w:rFonts w:ascii="PT Astra Serif" w:eastAsia="Calibri" w:hAnsi="PT Astra Serif"/>
                <w:sz w:val="20"/>
              </w:rPr>
              <w:t xml:space="preserve">по определению потребности в </w:t>
            </w:r>
            <w:proofErr w:type="spellStart"/>
            <w:proofErr w:type="gramStart"/>
            <w:r w:rsidRPr="005860B4">
              <w:rPr>
                <w:rFonts w:ascii="PT Astra Serif" w:eastAsia="Calibri" w:hAnsi="PT Astra Serif"/>
                <w:sz w:val="20"/>
              </w:rPr>
              <w:t>реабилитацион</w:t>
            </w:r>
            <w:r w:rsidR="006A0042">
              <w:rPr>
                <w:rFonts w:ascii="PT Astra Serif" w:eastAsia="Calibri" w:hAnsi="PT Astra Serif"/>
                <w:sz w:val="20"/>
              </w:rPr>
              <w:t>-</w:t>
            </w:r>
            <w:r w:rsidRPr="005860B4">
              <w:rPr>
                <w:rFonts w:ascii="PT Astra Serif" w:eastAsia="Calibri" w:hAnsi="PT Astra Serif"/>
                <w:sz w:val="20"/>
              </w:rPr>
              <w:t>ных</w:t>
            </w:r>
            <w:proofErr w:type="spellEnd"/>
            <w:proofErr w:type="gramEnd"/>
            <w:r w:rsidRPr="005860B4">
              <w:rPr>
                <w:rFonts w:ascii="PT Astra Serif" w:eastAsia="Calibri" w:hAnsi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абилитационных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услугах»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Департамент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образования Томской области, Департамент общего образования Томской области, Департамент по вопросам семьи и детей Томской области, </w:t>
            </w:r>
            <w:r w:rsidRPr="005860B4">
              <w:rPr>
                <w:rStyle w:val="10"/>
                <w:rFonts w:ascii="PT Astra Serif" w:eastAsia="PT Astra Serif" w:hAnsi="PT Astra Serif"/>
                <w:b w:val="0"/>
                <w:sz w:val="20"/>
                <w:szCs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реабилитацион-ных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организаций, подлежащих включению в систему комплексной реабилитации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инвалидов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, в том 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числе детей-инвалидов,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в общем числе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реабилитацион-ных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организаций, расположенных на территории, %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2), 3)</w:t>
            </w:r>
          </w:p>
        </w:tc>
      </w:tr>
      <w:tr w:rsidR="00055410" w:rsidRPr="005860B4" w:rsidTr="006A0042"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1091"/>
        </w:trPr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left w:val="single" w:sz="4" w:space="0" w:color="auto"/>
            </w:tcBorders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48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1.1.1.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Ведение статистического учета количества инвалидов, достигших возраста 18 лет, в отношении которых осуществлялись мероприятия по реабилитации и (или)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B10DBE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2020 –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 2026</w:t>
            </w:r>
            <w:r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Департамент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/>
                <w:sz w:val="20"/>
              </w:rPr>
              <w:t>профессиональ</w:t>
            </w:r>
            <w:r w:rsidR="00B10DBE">
              <w:rPr>
                <w:rFonts w:ascii="PT Astra Serif" w:eastAsia="PT Astra Serif" w:hAnsi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PT Astra Serif" w:hAnsi="PT Astra Serif"/>
                <w:sz w:val="20"/>
              </w:rPr>
              <w:t xml:space="preserve"> образования Томской области, Департамент общего образования Томской </w:t>
            </w:r>
            <w:r w:rsidRPr="005860B4">
              <w:rPr>
                <w:rFonts w:ascii="PT Astra Serif" w:eastAsia="PT Astra Serif" w:hAnsi="PT Astra Serif"/>
                <w:sz w:val="20"/>
              </w:rPr>
              <w:lastRenderedPageBreak/>
              <w:t>области, Департамент по вопросам семьи и детей Томской области,  Департамент труда и занятости населения Томской области,</w:t>
            </w:r>
          </w:p>
          <w:p w:rsidR="00055410" w:rsidRPr="005860B4" w:rsidRDefault="00055410" w:rsidP="00B10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/>
                <w:sz w:val="20"/>
              </w:rPr>
              <w:t>Департамент по культуре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 xml:space="preserve">Ежегодное обеспечение учета инвалидов, в отношении которых осуществлялись мероприятия </w:t>
            </w:r>
            <w:r w:rsidR="00B10DBE">
              <w:rPr>
                <w:rFonts w:ascii="PT Astra Serif" w:hAnsi="PT Astra Serif"/>
                <w:sz w:val="20"/>
              </w:rPr>
              <w:t xml:space="preserve">реабилитации и (или) </w:t>
            </w:r>
            <w:proofErr w:type="spellStart"/>
            <w:r w:rsidR="00B10DBE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5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1.1.2.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Ведение статистического учета количества детей-инвалидов, в отношении которых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 xml:space="preserve">осуществлялись мероприятия по реабилитации и (или)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B10DB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 xml:space="preserve">2020 </w:t>
            </w:r>
            <w:r w:rsidR="00B10DBE">
              <w:rPr>
                <w:rFonts w:ascii="PT Astra Serif" w:hAnsi="PT Astra Serif"/>
                <w:sz w:val="20"/>
              </w:rPr>
              <w:t>–</w:t>
            </w:r>
            <w:r w:rsidRPr="005860B4">
              <w:rPr>
                <w:rFonts w:ascii="PT Astra Serif" w:hAnsi="PT Astra Serif"/>
                <w:sz w:val="20"/>
              </w:rPr>
              <w:t xml:space="preserve"> 2026</w:t>
            </w:r>
            <w:r w:rsidR="00B10DBE"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Ежегодное обеспечение учета детей-инвалидов, в отношении которых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 xml:space="preserve">осуществлялись мероприятия реабилитации и (или)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5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ind w:firstLine="5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>1.1.3.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Выявление существующего запроса родительских сообществ на оказание помощи в воспитании и развитии детей-инвалидов и детей с ОВЗ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B10DBE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2020 –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 2026</w:t>
            </w:r>
            <w:r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Анализ деятельности родительских сообществ, выявление их потребностей, принятие управленческих решений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1.2.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Мероприятия по определению потребности в услугах ранней помощи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1.2.1.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Проведение систематического мониторинга потребностей семей в услугах ранней помощи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5860B4" w:rsidRDefault="00B10DBE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2020 –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 2026</w:t>
            </w:r>
            <w:r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1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Сбор, обобщение и анализ информации о потребностях семей в услугах ранней помощи, актуальных проблем для данной категории семей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>1.2.2.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Организация и проведение мониторинга развития системы ранней помощи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5860B4" w:rsidRDefault="00B10DBE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2020 –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 2026</w:t>
            </w:r>
            <w:r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1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Получение данных, характеризующих состояние системы ранней помощи. Проведение оценки эффективности принимаемых мер по формированию системы ранней помощи на территории Томской области. Определение потребности в услугах ранней помощи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1.2.3</w:t>
            </w:r>
            <w:r w:rsidR="00B10DBE">
              <w:rPr>
                <w:rFonts w:ascii="PT Astra Serif" w:eastAsia="Calibri" w:hAnsi="PT Astra Serif"/>
                <w:sz w:val="20"/>
              </w:rPr>
              <w:t>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Организация своевременного выявления детей раннего возраста с ограниченными возможностями здоровья, детей с риском развития инвалидности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2020</w:t>
            </w:r>
            <w:r w:rsidR="00B10DBE">
              <w:rPr>
                <w:rFonts w:ascii="PT Astra Serif" w:hAnsi="PT Astra Serif"/>
                <w:sz w:val="20"/>
              </w:rPr>
              <w:t xml:space="preserve"> –</w:t>
            </w:r>
            <w:r w:rsidRPr="005860B4">
              <w:rPr>
                <w:rFonts w:ascii="PT Astra Serif" w:hAnsi="PT Astra Serif"/>
                <w:sz w:val="20"/>
              </w:rPr>
              <w:t xml:space="preserve"> 2026</w:t>
            </w:r>
            <w:r w:rsidR="00B10DBE">
              <w:rPr>
                <w:rFonts w:ascii="PT Astra Serif" w:hAnsi="PT Astra Serif"/>
                <w:sz w:val="20"/>
              </w:rPr>
              <w:t xml:space="preserve"> годы</w:t>
            </w:r>
          </w:p>
        </w:tc>
        <w:tc>
          <w:tcPr>
            <w:tcW w:w="161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Создание условий для своевременного выявления детей раннего возраста с ограниченными возможностями здоровья и детей с риском развития инвалидности, оказания им необходимой помощи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 ,7)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</w:tc>
        <w:tc>
          <w:tcPr>
            <w:tcW w:w="14576" w:type="dxa"/>
            <w:gridSpan w:val="13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5860B4">
              <w:rPr>
                <w:rFonts w:ascii="PT Astra Serif" w:eastAsia="Calibri" w:hAnsi="PT Astra Serif"/>
                <w:b w:val="0"/>
                <w:sz w:val="20"/>
                <w:szCs w:val="20"/>
              </w:rPr>
              <w:t xml:space="preserve">Мероприятия по </w:t>
            </w:r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формированию условий для повышения уровня профессионального развития и занятости, включая сопровождаемое содействие занятости инвалидов, в том числе дет</w:t>
            </w:r>
            <w:r w:rsidR="00B10DBE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ей-инвалидов, в Томской области</w:t>
            </w: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B10DB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Основное мероприятие </w:t>
            </w: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 xml:space="preserve">«Формирование условий для повышения уровня </w:t>
            </w:r>
            <w:proofErr w:type="spellStart"/>
            <w:proofErr w:type="gramStart"/>
            <w:r w:rsidRPr="005860B4">
              <w:rPr>
                <w:rFonts w:ascii="PT Astra Serif" w:eastAsia="Calibri" w:hAnsi="PT Astra Serif"/>
                <w:sz w:val="20"/>
              </w:rPr>
              <w:t>профессиональ</w:t>
            </w:r>
            <w:r w:rsidR="00B10DBE">
              <w:rPr>
                <w:rFonts w:ascii="PT Astra Serif" w:eastAsia="Calibri" w:hAnsi="PT Astra Serif"/>
                <w:sz w:val="20"/>
              </w:rPr>
              <w:t>-</w:t>
            </w:r>
            <w:r w:rsidRPr="005860B4">
              <w:rPr>
                <w:rFonts w:ascii="PT Astra Serif" w:eastAsia="Calibri" w:hAnsi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Calibri" w:hAnsi="PT Astra Serif"/>
                <w:sz w:val="20"/>
              </w:rPr>
              <w:t xml:space="preserve"> развития и занятости, включая сопровождаемое содействие занятости, инвалидов, в том числе детей-инвалидов, в Томской области»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общего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образования Томской области, Департамент труда и занятости населения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инвалидов, в отношении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которых осуществлялись мероприятия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, в общей численности инвалидов, имеющих такие рекомендации в индивидуальной программе реабилитации или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(дети),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%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X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84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94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2.1.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Мероприятия по формированию условий для повышения уровня </w:t>
            </w:r>
            <w:proofErr w:type="spellStart"/>
            <w:proofErr w:type="gramStart"/>
            <w:r w:rsidRPr="005860B4">
              <w:rPr>
                <w:rFonts w:ascii="PT Astra Serif" w:eastAsia="Calibri" w:hAnsi="PT Astra Serif"/>
                <w:sz w:val="20"/>
              </w:rPr>
              <w:t>профессиональ</w:t>
            </w:r>
            <w:r w:rsidR="00B10DBE">
              <w:rPr>
                <w:rFonts w:ascii="PT Astra Serif" w:eastAsia="Calibri" w:hAnsi="PT Astra Serif"/>
                <w:sz w:val="20"/>
              </w:rPr>
              <w:t>-</w:t>
            </w:r>
            <w:r w:rsidRPr="005860B4">
              <w:rPr>
                <w:rFonts w:ascii="PT Astra Serif" w:eastAsia="Calibri" w:hAnsi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eastAsia="Calibri" w:hAnsi="PT Astra Serif"/>
                <w:sz w:val="20"/>
              </w:rPr>
              <w:t xml:space="preserve"> развития и занятости, включая сопровождаемое содействие занятости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общего образования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Доля инвалидов, в отношении которых осуществлялись мероприятия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, в общей численности инвалидов, имеющих такие рекомендации в индивидуальной программе реабилитации или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(дети),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%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84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94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339"/>
        </w:trPr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2.1.1.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Оснащение организаций, оказывающих психолого-педагогическое, медицинское и социальное сопровождение, организаций, реализующих исключительно адаптированные основные образовательные программы (АООП),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20"/>
              </w:rPr>
              <w:t>реабилитацион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hAnsi="PT Astra Serif"/>
                <w:sz w:val="20"/>
              </w:rPr>
              <w:t xml:space="preserve"> оборудованием для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профессиональ</w:t>
            </w:r>
            <w:proofErr w:type="spellEnd"/>
            <w:r w:rsidR="00B10DBE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 xml:space="preserve">ной ориентации, развития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профессиональ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>ных</w:t>
            </w:r>
            <w:proofErr w:type="spellEnd"/>
            <w:r w:rsidRPr="005860B4">
              <w:rPr>
                <w:rFonts w:ascii="PT Astra Serif" w:hAnsi="PT Astra Serif"/>
                <w:sz w:val="20"/>
              </w:rPr>
              <w:t xml:space="preserve"> компетенций инвалидов и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общего образования Томской области 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Количество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общеобразова</w:t>
            </w:r>
            <w:proofErr w:type="spellEnd"/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тельных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организаций, оснащенных оборудованием для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 ориентации, развити</w:t>
            </w:r>
            <w:r w:rsidR="00743CF4" w:rsidRPr="005860B4">
              <w:rPr>
                <w:rFonts w:ascii="PT Astra Serif" w:eastAsia="PT Astra Serif" w:hAnsi="PT Astra Serif" w:cs="PT Astra Serif"/>
                <w:sz w:val="20"/>
              </w:rPr>
              <w:t>я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компетенций инвалидов и детей-инвалидов, единиц</w:t>
            </w:r>
          </w:p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6 277,4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4 606,4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1 671,0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2), 3)</w:t>
            </w:r>
          </w:p>
        </w:tc>
      </w:tr>
      <w:tr w:rsidR="0088721C" w:rsidRPr="005860B4" w:rsidTr="006A0042">
        <w:trPr>
          <w:trHeight w:val="339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339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743CF4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327,6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743CF4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2 888,2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2 512,8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375,4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2 422,6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2 093,6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743CF4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329,0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2.2.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Мероприятия по формированию условий для повышения уровня занятости, включая сопровождаемое содействие занятости, инвалидов, в том числе детей-инвалидов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2.2.1.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Оказание услуг сопровождения инвалидов, в том числе инвалидов молодого возраста, при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>трудоустройстве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>2020</w:t>
            </w:r>
            <w:r w:rsidR="00B10DBE">
              <w:rPr>
                <w:rFonts w:ascii="PT Astra Serif" w:eastAsia="Calibri" w:hAnsi="PT Astra Serif"/>
                <w:sz w:val="20"/>
              </w:rPr>
              <w:t xml:space="preserve"> – </w:t>
            </w:r>
            <w:r w:rsidRPr="005860B4">
              <w:rPr>
                <w:rFonts w:ascii="PT Astra Serif" w:eastAsia="Calibri" w:hAnsi="PT Astra Serif"/>
                <w:sz w:val="20"/>
              </w:rPr>
              <w:t>2026 годы</w:t>
            </w:r>
          </w:p>
        </w:tc>
        <w:tc>
          <w:tcPr>
            <w:tcW w:w="161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055410" w:rsidP="00B10DBE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Сопровождение инвалидов, в том числе молодого возраста, при трудоустройстве организацией-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>исполнителем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X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>2.2.2.</w:t>
            </w:r>
          </w:p>
        </w:tc>
        <w:tc>
          <w:tcPr>
            <w:tcW w:w="1722" w:type="dxa"/>
            <w:gridSpan w:val="2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 Содействие трудоустройству инвалидов трудоспособного возраста, в том числе инвалидов молодого возраста</w:t>
            </w:r>
          </w:p>
        </w:tc>
        <w:tc>
          <w:tcPr>
            <w:tcW w:w="1198" w:type="dxa"/>
            <w:gridSpan w:val="2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2020</w:t>
            </w:r>
            <w:r w:rsidR="00B10DBE">
              <w:rPr>
                <w:rFonts w:ascii="PT Astra Serif" w:eastAsia="Calibri" w:hAnsi="PT Astra Serif"/>
                <w:sz w:val="20"/>
              </w:rPr>
              <w:t xml:space="preserve"> – </w:t>
            </w:r>
            <w:r w:rsidRPr="005860B4">
              <w:rPr>
                <w:rFonts w:ascii="PT Astra Serif" w:eastAsia="Calibri" w:hAnsi="PT Astra Serif"/>
                <w:sz w:val="20"/>
              </w:rPr>
              <w:t>2026 годы</w:t>
            </w:r>
          </w:p>
        </w:tc>
        <w:tc>
          <w:tcPr>
            <w:tcW w:w="161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Департамент труда и занятости населения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055410" w:rsidP="00B10DBE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Организация социальной занятости инвалидов трудоспособного возраста, которым рекомендованы доступн</w:t>
            </w:r>
            <w:r w:rsidR="00B10DBE">
              <w:rPr>
                <w:rFonts w:ascii="PT Astra Serif" w:hAnsi="PT Astra Serif"/>
                <w:sz w:val="20"/>
              </w:rPr>
              <w:t xml:space="preserve">ые условия и виды труда, в </w:t>
            </w:r>
            <w:proofErr w:type="spellStart"/>
            <w:r w:rsidR="00B10DBE">
              <w:rPr>
                <w:rFonts w:ascii="PT Astra Serif" w:hAnsi="PT Astra Serif"/>
                <w:sz w:val="20"/>
              </w:rPr>
              <w:t>т.ч</w:t>
            </w:r>
            <w:proofErr w:type="spellEnd"/>
            <w:r w:rsidR="00B10DBE">
              <w:rPr>
                <w:rFonts w:ascii="PT Astra Serif" w:hAnsi="PT Astra Serif"/>
                <w:sz w:val="20"/>
              </w:rPr>
              <w:t>.</w:t>
            </w:r>
            <w:r w:rsidRPr="005860B4">
              <w:rPr>
                <w:rFonts w:ascii="PT Astra Serif" w:hAnsi="PT Astra Serif"/>
                <w:sz w:val="20"/>
              </w:rPr>
              <w:t xml:space="preserve"> под контролем других лиц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4576" w:type="dxa"/>
            <w:gridSpan w:val="13"/>
            <w:shd w:val="clear" w:color="auto" w:fill="auto"/>
            <w:vAlign w:val="center"/>
          </w:tcPr>
          <w:p w:rsidR="00055410" w:rsidRPr="005860B4" w:rsidRDefault="00055410" w:rsidP="00B10DBE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5860B4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ф</w:t>
            </w:r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ормированию и поддержанию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инвалидов, в том числе детей-инвалидов, а также ранней помощи, сопровождаемого прожива</w:t>
            </w:r>
            <w:r w:rsidR="00B10DBE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ния инвалидов в Томской области</w:t>
            </w:r>
          </w:p>
        </w:tc>
      </w:tr>
      <w:tr w:rsidR="007B19E7" w:rsidRPr="005860B4" w:rsidTr="006A0042">
        <w:tc>
          <w:tcPr>
            <w:tcW w:w="913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Ос</w:t>
            </w:r>
            <w:r w:rsidR="00B10DBE">
              <w:rPr>
                <w:rFonts w:ascii="PT Astra Serif" w:eastAsia="Calibri" w:hAnsi="PT Astra Serif"/>
                <w:sz w:val="20"/>
              </w:rPr>
              <w:t>новное мероприятие «Формирование</w:t>
            </w:r>
            <w:r w:rsidRPr="005860B4">
              <w:rPr>
                <w:rFonts w:ascii="PT Astra Serif" w:eastAsia="Calibri" w:hAnsi="PT Astra Serif"/>
                <w:sz w:val="20"/>
              </w:rPr>
              <w:t xml:space="preserve"> и поддержание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  <w:r w:rsidRPr="005860B4">
              <w:rPr>
                <w:rFonts w:ascii="PT Astra Serif" w:hAnsi="PT Astra Serif"/>
                <w:sz w:val="20"/>
              </w:rPr>
              <w:t xml:space="preserve"> во взаимодействии с иными </w:t>
            </w:r>
            <w:proofErr w:type="gramStart"/>
            <w:r w:rsidRPr="005860B4">
              <w:rPr>
                <w:rFonts w:ascii="PT Astra Serif" w:hAnsi="PT Astra Serif"/>
                <w:sz w:val="20"/>
              </w:rPr>
              <w:t>исполнитель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ными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органами Томской области</w:t>
            </w:r>
          </w:p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Доля детей целевой группы, получивших услуги ранней помощи, в общем количестве детей, нуждающихся в получении таких услуг, %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86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88,5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89,5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90,5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91,5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3.1.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Мероприятия по </w:t>
            </w: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 xml:space="preserve">формированию и поддержанию в актуальном состоянии нормативной правовой и методической базы по организации системы комплексной реабилитации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7B19E7" w:rsidRPr="005860B4" w:rsidRDefault="007B19E7" w:rsidP="00B10DB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социальной защиты населения Томской области, Департамент по вопросам семьи и детей Томской области</w:t>
            </w:r>
            <w:r w:rsidRPr="005860B4">
              <w:rPr>
                <w:rFonts w:ascii="PT Astra Serif" w:hAnsi="PT Astra Serif"/>
                <w:sz w:val="20"/>
              </w:rPr>
              <w:t xml:space="preserve"> во взаимодействии с иными </w:t>
            </w:r>
            <w:proofErr w:type="gramStart"/>
            <w:r w:rsidRPr="005860B4">
              <w:rPr>
                <w:rFonts w:ascii="PT Astra Serif" w:hAnsi="PT Astra Serif"/>
                <w:sz w:val="20"/>
              </w:rPr>
              <w:t>исполнитель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ными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органами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детей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целевой группы, получивших услуги ранней помощи, в общем количестве детей, нуждающихся в получении таких услуг, %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86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88,5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89,5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90,5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91,5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55410" w:rsidRPr="005860B4" w:rsidTr="006A0042">
        <w:trPr>
          <w:trHeight w:val="337"/>
        </w:trPr>
        <w:tc>
          <w:tcPr>
            <w:tcW w:w="913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3.1.1.</w:t>
            </w: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Мониторинг нормативных правовых актов, регулирующих правоотношения в сфере оказания помощи инвалидам, в том числе детям-инвалидам. Разработка, доработка и утверждение нормативных правовых актов в сфере комплексной реабилитации</w:t>
            </w:r>
          </w:p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  <w:r w:rsidRPr="005860B4">
              <w:rPr>
                <w:rFonts w:ascii="PT Astra Serif" w:hAnsi="PT Astra Serif"/>
                <w:sz w:val="20"/>
              </w:rPr>
              <w:t xml:space="preserve"> во взаимодействии с иными </w:t>
            </w:r>
            <w:proofErr w:type="gramStart"/>
            <w:r w:rsidRPr="005860B4">
              <w:rPr>
                <w:rFonts w:ascii="PT Astra Serif" w:hAnsi="PT Astra Serif"/>
                <w:sz w:val="20"/>
              </w:rPr>
              <w:t>исполнитель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ными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органами Томской области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Формирование правовых основ для организации комплексной реабилитации и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rPr>
          <w:trHeight w:val="337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337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B10DBE">
        <w:trPr>
          <w:trHeight w:val="328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B10DBE">
        <w:trPr>
          <w:trHeight w:val="380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3.1.2.</w:t>
            </w: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Организация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20"/>
              </w:rPr>
              <w:t>информацион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освещения реализации мер по поддержке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области, Департамент по вопросам семьи и детей Томской области</w:t>
            </w:r>
          </w:p>
          <w:p w:rsidR="00055410" w:rsidRPr="005860B4" w:rsidRDefault="00B46CC1" w:rsidP="00B10DB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в</w:t>
            </w:r>
            <w:r w:rsidR="00055410" w:rsidRPr="005860B4">
              <w:rPr>
                <w:rFonts w:ascii="PT Astra Serif" w:hAnsi="PT Astra Serif"/>
                <w:sz w:val="20"/>
              </w:rPr>
              <w:t>о</w:t>
            </w:r>
            <w:r w:rsidRPr="005860B4">
              <w:rPr>
                <w:rFonts w:ascii="PT Astra Serif" w:hAnsi="PT Astra Serif"/>
                <w:sz w:val="20"/>
              </w:rPr>
              <w:t xml:space="preserve"> 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взаимодействии с иными </w:t>
            </w:r>
            <w:proofErr w:type="gramStart"/>
            <w:r w:rsidR="00055410" w:rsidRPr="005860B4">
              <w:rPr>
                <w:rFonts w:ascii="PT Astra Serif" w:hAnsi="PT Astra Serif"/>
                <w:sz w:val="20"/>
              </w:rPr>
              <w:t>исполнитель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055410" w:rsidRPr="005860B4">
              <w:rPr>
                <w:rFonts w:ascii="PT Astra Serif" w:hAnsi="PT Astra Serif"/>
                <w:sz w:val="20"/>
              </w:rPr>
              <w:t>ными</w:t>
            </w:r>
            <w:proofErr w:type="spellEnd"/>
            <w:proofErr w:type="gramEnd"/>
            <w:r w:rsidR="00055410" w:rsidRPr="005860B4">
              <w:rPr>
                <w:rFonts w:ascii="PT Astra Serif" w:hAnsi="PT Astra Serif"/>
                <w:sz w:val="20"/>
              </w:rPr>
              <w:t xml:space="preserve"> органами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055410" w:rsidRPr="005860B4" w:rsidRDefault="00055410" w:rsidP="00B10DB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Повышение степени </w:t>
            </w:r>
            <w:proofErr w:type="gramStart"/>
            <w:r w:rsidRPr="005860B4">
              <w:rPr>
                <w:rFonts w:ascii="PT Astra Serif" w:hAnsi="PT Astra Serif"/>
                <w:sz w:val="20"/>
              </w:rPr>
              <w:t>информирован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ности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инвалидов  и сем</w:t>
            </w:r>
            <w:r w:rsidR="00E129DE" w:rsidRPr="005860B4">
              <w:rPr>
                <w:rFonts w:ascii="PT Astra Serif" w:hAnsi="PT Astra Serif"/>
                <w:sz w:val="20"/>
              </w:rPr>
              <w:t>ей</w:t>
            </w:r>
            <w:r w:rsidRPr="005860B4">
              <w:rPr>
                <w:rFonts w:ascii="PT Astra Serif" w:hAnsi="PT Astra Serif"/>
                <w:sz w:val="20"/>
              </w:rPr>
              <w:t xml:space="preserve">, имеющих детей-инвалидов и детей с ОВЗ, о возможности получения мер социальной и иной поддержки 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5)</w:t>
            </w: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3.1.3</w:t>
            </w:r>
            <w:r w:rsidR="00B10DB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Анализ ресурсов, региональных практик по оказанию помощи инвалидам, в том числе детям-инвалидам, а также членам их семей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B10DB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Систематизация информации об опыте оказания на территории Томской области помощи инвалидам, в том числе детям-инвалидам, а также членам их семей. Анализ опыта других регионов, выявление эффективных практик работы и технологий для внедрения в регионе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2), 6), 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>3.2.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Мероприятия по формированию и поддержанию в актуальном состоянии нормативной правовой и методической базы по организации ранней помощи 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3.2.1.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Организация и проведение мониторинга развития системы ранней помощи в Томской области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B10DB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Ежегодное формирование данных, характеризующих состояние системы ранней помощи. Проведение оценки эффективности принимаемых мер по формированию системы ранней помощи на территории Томской области. Определение потребности в услугах ранней помощи в Томской области. Оценка деятельности действующих служб ранней помощи, выявление проблем и путей их решения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3.2.2.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Подготовка и принятие нормативных правовых актов для обеспечения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>развития системы ранней помощи в Томской области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B10DB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2020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5860B4" w:rsidRDefault="00055410" w:rsidP="00B10DBE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Формирование нормативной правовой базы для организации системы ранней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 xml:space="preserve">помощи, в том числе установление требований к оказанию услуг ранней помощи, регулирование вопросов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20"/>
              </w:rPr>
              <w:t>межведомствен</w:t>
            </w:r>
            <w:r w:rsidR="00B10DBE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взаимодействия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c>
          <w:tcPr>
            <w:tcW w:w="913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4.</w:t>
            </w: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76" w:type="dxa"/>
            <w:gridSpan w:val="13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Title"/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</w:pPr>
            <w:r w:rsidRPr="005860B4">
              <w:rPr>
                <w:rFonts w:ascii="PT Astra Serif" w:eastAsia="Calibri" w:hAnsi="PT Astra Serif"/>
                <w:b w:val="0"/>
                <w:sz w:val="20"/>
                <w:szCs w:val="20"/>
              </w:rPr>
              <w:t>Мероприятия по ф</w:t>
            </w:r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ормированию условий для развития системы комплексной реабилитации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b w:val="0"/>
                <w:sz w:val="20"/>
                <w:szCs w:val="20"/>
              </w:rPr>
              <w:t xml:space="preserve"> инвалидов, в том числе детей-инвалидов, а также ранней помощи, сопровождаемого проживания инвалидов, включая подготовку кадров в Томской области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Основное мероприятие «Формирование условий для развития системы комплексной реабилитации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детей-инвалидов, а также ранней </w:t>
            </w:r>
            <w:r w:rsidRPr="00B10DBE">
              <w:rPr>
                <w:rFonts w:ascii="PT Astra Serif" w:eastAsia="Calibri" w:hAnsi="PT Astra Serif"/>
                <w:sz w:val="20"/>
              </w:rPr>
              <w:t>помощи, сопровождаемого проживания</w:t>
            </w:r>
            <w:r w:rsidR="00B10DBE" w:rsidRPr="00B10DBE">
              <w:rPr>
                <w:rFonts w:ascii="PT Astra Serif" w:eastAsia="Calibri" w:hAnsi="PT Astra Serif"/>
                <w:sz w:val="20"/>
              </w:rPr>
              <w:t xml:space="preserve"> </w:t>
            </w:r>
            <w:r w:rsidR="00B10DBE" w:rsidRPr="00B10DBE">
              <w:rPr>
                <w:rFonts w:ascii="PT Astra Serif" w:eastAsia="PT Astra Serif" w:hAnsi="PT Astra Serif" w:cs="PT Astra Serif"/>
                <w:sz w:val="20"/>
              </w:rPr>
              <w:t xml:space="preserve"> инвалидов</w:t>
            </w:r>
            <w:r w:rsidRPr="00B10DBE">
              <w:rPr>
                <w:rFonts w:ascii="PT Astra Serif" w:eastAsia="Calibri" w:hAnsi="PT Astra Serif"/>
                <w:sz w:val="20"/>
              </w:rPr>
              <w:t>, включая подготовку кадров,</w:t>
            </w:r>
            <w:r w:rsidRPr="005860B4">
              <w:rPr>
                <w:rFonts w:ascii="PT Astra Serif" w:eastAsia="Calibri" w:hAnsi="PT Astra Serif"/>
                <w:sz w:val="20"/>
              </w:rPr>
              <w:t xml:space="preserve"> в Томской области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»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области, Департамент здравоохранения Томской области, Департамент по молодежной политике, физической культуре и спорту Томской области, Департамент по вопросам семьи и детей Томской области,  Департамент труда и занятости населения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B10DB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Число инвалидов, получающих услуги в рамках сопровождаемого проживания в Томской области, человек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27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237,2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19 882,8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7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354,4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0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25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1 325,4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1 325,4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28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1 346,8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1 346,8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29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12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049,6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10 225,4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824,2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11 086,4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9 657,4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2337A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1 429,0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1 429,0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2337A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1 429,0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3759BC" w:rsidRPr="005860B4" w:rsidTr="006A0042">
        <w:trPr>
          <w:trHeight w:val="269"/>
        </w:trPr>
        <w:tc>
          <w:tcPr>
            <w:tcW w:w="913" w:type="dxa"/>
            <w:vMerge w:val="restart"/>
            <w:shd w:val="clear" w:color="auto" w:fill="auto"/>
          </w:tcPr>
          <w:p w:rsidR="003759BC" w:rsidRPr="005860B4" w:rsidRDefault="003759B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4.1.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3759BC" w:rsidRPr="005860B4" w:rsidRDefault="003759B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Мероприятия по формированию условий для развития системы комплексной реабилитации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инвалидов, в том числе детей-инвалидов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3759BC" w:rsidRPr="005860B4" w:rsidRDefault="003759B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3759BC" w:rsidRPr="005860B4" w:rsidRDefault="003759BC" w:rsidP="00B10DB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области, Департамент социальной защиты населения Томской области, Департамент по культуре Томской области, 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3759BC" w:rsidRPr="005860B4" w:rsidRDefault="003759BC" w:rsidP="00B10DB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Доля семей, включенных в программы ранней помощи, удовлетворенных качеством услуг ранней помощи, %</w:t>
            </w:r>
          </w:p>
          <w:p w:rsidR="003759BC" w:rsidRPr="005860B4" w:rsidRDefault="003759B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3759BC" w:rsidRPr="005860B4" w:rsidRDefault="003759B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3759B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23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205,0</w:t>
            </w:r>
          </w:p>
        </w:tc>
        <w:tc>
          <w:tcPr>
            <w:tcW w:w="1276" w:type="dxa"/>
            <w:shd w:val="clear" w:color="auto" w:fill="auto"/>
          </w:tcPr>
          <w:p w:rsidR="003759BC" w:rsidRPr="005860B4" w:rsidRDefault="003759B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17 005,2  </w:t>
            </w:r>
          </w:p>
        </w:tc>
        <w:tc>
          <w:tcPr>
            <w:tcW w:w="1067" w:type="dxa"/>
            <w:shd w:val="clear" w:color="auto" w:fill="auto"/>
          </w:tcPr>
          <w:p w:rsidR="003759B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199,8</w:t>
            </w:r>
          </w:p>
        </w:tc>
        <w:tc>
          <w:tcPr>
            <w:tcW w:w="1180" w:type="dxa"/>
            <w:shd w:val="clear" w:color="auto" w:fill="auto"/>
          </w:tcPr>
          <w:p w:rsidR="003759BC" w:rsidRPr="005860B4" w:rsidRDefault="003759B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3759BC" w:rsidRPr="005860B4" w:rsidRDefault="003759B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759BC" w:rsidRPr="005860B4" w:rsidRDefault="003759B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X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85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1 045,5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1 045,5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1 106,2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1 106,2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88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10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311,1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8 712,9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598,2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89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9 517,3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8 292,3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69"/>
        </w:trPr>
        <w:tc>
          <w:tcPr>
            <w:tcW w:w="913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90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1 225,0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детям-инвалидам, реабилитационным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и оборудованием для организации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ранней помощи и сопровождаемого проживания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B10DBE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вопросам семьи и детей Томской области, Департамент социальной защиты населения Томской области, Департамент по культуре Томской области,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Количество оснащенных учреждений,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детям-инвалидам,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и оборудованием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для организации ранней помощи и сопровождаемого проживания,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>18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22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329,2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16 356,0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5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973,2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2), 4)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1 003,2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1 003,2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1 063,9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1 063,9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9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911,</w:t>
            </w:r>
            <w:r w:rsidR="00BF3DDC" w:rsidRPr="005860B4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8 364,9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546,</w:t>
            </w:r>
            <w:r w:rsidR="00BF3DDC" w:rsidRPr="005860B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9 171,1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7 991,1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2337A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1 180,0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1 180,0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1 180,0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4.1.1.1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 социального обслуживания </w:t>
            </w:r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несовершенно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летних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ранней помощи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Количество оснащенных  учреждений социального обслуживания </w:t>
            </w:r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несовершенно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летних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>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2 970,9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2 391,0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579,9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224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104,0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104,0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124,0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124,0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1 765,</w:t>
            </w:r>
            <w:r w:rsidR="006F14AC" w:rsidRPr="005860B4">
              <w:rPr>
                <w:rFonts w:ascii="PT Astra Serif" w:hAnsi="PT Astra Serif"/>
                <w:sz w:val="20"/>
              </w:rPr>
              <w:t>0</w:t>
            </w:r>
            <w:r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1 535,5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229,</w:t>
            </w:r>
            <w:r w:rsidR="006F14AC" w:rsidRPr="005860B4">
              <w:rPr>
                <w:rFonts w:ascii="PT Astra Serif" w:hAnsi="PT Astra Serif"/>
                <w:sz w:val="20"/>
              </w:rPr>
              <w:t>5</w:t>
            </w:r>
            <w:r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916,7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855,5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 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61,2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4.1.1.2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B10DBE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учреждений социального обслуживания </w:t>
            </w:r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несовершенно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летних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комплексной реабилитации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br/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детей-инвалидов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355,</w:t>
            </w:r>
            <w:r w:rsidR="00BF3DDC" w:rsidRPr="005860B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1 492,0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863,</w:t>
            </w:r>
            <w:r w:rsidR="00BF3DDC" w:rsidRPr="005860B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113,1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113,1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91,0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91,0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934,</w:t>
            </w:r>
            <w:r w:rsidR="00BF3DDC" w:rsidRPr="005860B4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555,1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379,</w:t>
            </w:r>
            <w:r w:rsidR="00BF3DDC" w:rsidRPr="005860B4">
              <w:rPr>
                <w:rFonts w:ascii="PT Astra Serif" w:hAnsi="PT Astra Serif"/>
                <w:sz w:val="20"/>
              </w:rPr>
              <w:t>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прогнозный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1 076,9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936,9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1143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140,0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4.1.1.3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детям-инвалидам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предоставления мероприятий по социокультурной реабилитации инвалидов и детей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культуре Томской области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культуры,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5 270,4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3 843,9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1 426,5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250,9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250,9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299,0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299,0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2 358,1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2 051,5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306,6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2 077,4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1 792,4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285,0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4.1.1.4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сопровождаемого проживания инвалидов и предоставления мероприятий по их социальной реабилитации или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 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6 129,</w:t>
            </w:r>
            <w:r w:rsidR="00B647C9" w:rsidRPr="005860B4">
              <w:rPr>
                <w:rFonts w:ascii="PT Astra Serif" w:hAnsi="PT Astra Serif"/>
                <w:sz w:val="20"/>
              </w:rPr>
              <w:t>1</w:t>
            </w:r>
            <w:r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4 495,9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1 633,</w:t>
            </w:r>
            <w:r w:rsidR="00B647C9" w:rsidRPr="005860B4">
              <w:rPr>
                <w:rFonts w:ascii="PT Astra Serif" w:hAnsi="PT Astra Serif"/>
                <w:sz w:val="20"/>
              </w:rPr>
              <w:t>2</w:t>
            </w:r>
            <w:r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290,8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290,8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283,4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283,4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2 453,</w:t>
            </w:r>
            <w:r w:rsidR="00B647C9" w:rsidRPr="005860B4">
              <w:rPr>
                <w:rFonts w:ascii="PT Astra Serif" w:hAnsi="PT Astra Serif"/>
                <w:sz w:val="20"/>
              </w:rPr>
              <w:t>8</w:t>
            </w:r>
            <w:r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2 134,8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319,0</w:t>
            </w:r>
            <w:r w:rsidR="0088721C"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2 731,1  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2 361,1  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370,0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4.1.1.4.1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B10DBE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сопровождаемого проживания инвалидов </w:t>
            </w: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 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2518,2</w:t>
            </w:r>
            <w:r w:rsidR="0088721C" w:rsidRPr="005860B4">
              <w:rPr>
                <w:rFonts w:ascii="PT Astra Serif" w:hAnsi="PT Astra Serif"/>
                <w:sz w:val="20"/>
              </w:rPr>
              <w:t xml:space="preserve">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1 868,4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649,8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  <w:p w:rsidR="0088721C" w:rsidRPr="005860B4" w:rsidRDefault="0088721C" w:rsidP="006A0042">
            <w:pPr>
              <w:ind w:firstLine="0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101,0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101,0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120,0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120,0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993,8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864,6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B647C9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129,2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1 153,6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1 003,8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149,8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4.1.1.4.2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Оснащение областных государственных учреждений,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инвалидам,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оборудованием для организации предоставления мероприятий по их социальной реабилитации или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области 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оснащенных  учреждений социального обслуживания, единиц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FB31FA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610,9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2 627,5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FB31FA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983,4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4)</w:t>
            </w:r>
          </w:p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189,8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189,8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163,4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163,4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FB31FA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</w:t>
            </w:r>
            <w:r w:rsidR="00964C91" w:rsidRPr="005860B4">
              <w:rPr>
                <w:rFonts w:ascii="PT Astra Serif" w:hAnsi="PT Astra Serif"/>
                <w:sz w:val="20"/>
              </w:rPr>
              <w:t xml:space="preserve"> </w:t>
            </w:r>
            <w:r w:rsidRPr="005860B4">
              <w:rPr>
                <w:rFonts w:ascii="PT Astra Serif" w:hAnsi="PT Astra Serif"/>
                <w:sz w:val="20"/>
              </w:rPr>
              <w:t>460,0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1 270,2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FB31FA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189,8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1 577,5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1 357,3  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 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220,2 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4.1.1.5</w:t>
            </w:r>
            <w:r w:rsidR="00986F3D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Оснащение учреждений, осуществляющих деятельность по адаптивной физической культуре и спорту на территории Томской области </w:t>
            </w:r>
            <w:r w:rsidRPr="005860B4">
              <w:rPr>
                <w:rFonts w:ascii="PT Astra Serif" w:hAnsi="PT Astra Serif"/>
                <w:sz w:val="20"/>
              </w:rPr>
              <w:lastRenderedPageBreak/>
              <w:t>и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оказывающих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инвалидам</w:t>
            </w:r>
            <w:r w:rsidRPr="005860B4">
              <w:rPr>
                <w:rFonts w:ascii="PT Astra Serif" w:hAnsi="PT Astra Serif"/>
                <w:sz w:val="20"/>
              </w:rPr>
              <w:t xml:space="preserve">, детям-инвалидам,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20"/>
              </w:rPr>
              <w:t>реабилитацион-ным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 xml:space="preserve"> и </w:t>
            </w:r>
            <w:proofErr w:type="spellStart"/>
            <w:r w:rsidRPr="005860B4">
              <w:rPr>
                <w:rFonts w:ascii="PT Astra Serif" w:hAnsi="PT Astra Serif"/>
                <w:sz w:val="20"/>
              </w:rPr>
              <w:t>абилитационным</w:t>
            </w:r>
            <w:proofErr w:type="spellEnd"/>
            <w:r w:rsidRPr="005860B4">
              <w:rPr>
                <w:rFonts w:ascii="PT Astra Serif" w:hAnsi="PT Astra Serif"/>
                <w:sz w:val="20"/>
              </w:rPr>
              <w:t xml:space="preserve"> оборудованием и инвентарем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Количество учреждений, оснащенных оборудованием, инвентарем для занятий </w:t>
            </w:r>
            <w:r w:rsidRPr="005860B4">
              <w:rPr>
                <w:rFonts w:ascii="PT Astra Serif" w:hAnsi="PT Astra Serif"/>
                <w:sz w:val="20"/>
              </w:rPr>
              <w:t>адаптивной физической культурой и спортом,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5 603,7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4 133,2 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1 470,5  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244,4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244,4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266,5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266,5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34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2 400,0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2 088,0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312,0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2 369,0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2 045,2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323,8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rPr>
          <w:trHeight w:val="450"/>
        </w:trPr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323,8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323,8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4.1.2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Приобретение технических средств реабилитации в организации, оказывающие услуги по реабилитации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детям-инвалидам, для проведения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мероприятий в домашних условиях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Количество приобретенных технических средств реабилитации, единиц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875,8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649,2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226,6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42,3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16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400,0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348,0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52,0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346,2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301,2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88721C" w:rsidRPr="005860B4" w:rsidTr="006A0042">
        <w:tc>
          <w:tcPr>
            <w:tcW w:w="913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88721C" w:rsidRPr="005860B4" w:rsidRDefault="0088721C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276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88721C" w:rsidRPr="005860B4" w:rsidRDefault="0088721C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45,0</w:t>
            </w:r>
          </w:p>
        </w:tc>
        <w:tc>
          <w:tcPr>
            <w:tcW w:w="1180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88721C" w:rsidRPr="005860B4" w:rsidRDefault="0088721C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F707D" w:rsidRPr="00986F3D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4.1</w:t>
            </w:r>
            <w:r w:rsidR="007B19E7" w:rsidRPr="005860B4">
              <w:rPr>
                <w:rFonts w:ascii="PT Astra Serif" w:eastAsia="PT Astra Serif" w:hAnsi="PT Astra Serif" w:cs="PT Astra Serif"/>
                <w:sz w:val="20"/>
              </w:rPr>
              <w:t>.</w:t>
            </w: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3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986F3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Обучение инвалидов, детей-инвалидов и членов их семей навыкам ухода,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подбору и пользованию техническими средствами реабилитации,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ным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навыкам 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социальной защиты населения Томской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области, Департамент по вопросам семьи и детей Томской области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Число инвалидов/ детей-инвалидов/ членов их семей, прошедших обучение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(человек)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780/780/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780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1), 2)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100/100/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110/110/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110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120/120/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120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130/130/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130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140/140/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140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4.2.</w:t>
            </w:r>
          </w:p>
        </w:tc>
        <w:tc>
          <w:tcPr>
            <w:tcW w:w="4536" w:type="dxa"/>
            <w:gridSpan w:val="5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>Мероприятия по формированию условий для развития ранней помощи</w:t>
            </w:r>
          </w:p>
        </w:tc>
        <w:tc>
          <w:tcPr>
            <w:tcW w:w="1701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4.2.1.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Calibri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Создание и поддержание в актуальном состоянии реестра организаций, оказывающих услуги семьям, воспитывающим детей-инвалидов и детей, имеющих ограничения </w:t>
            </w:r>
            <w:proofErr w:type="spellStart"/>
            <w:proofErr w:type="gramStart"/>
            <w:r w:rsidRPr="005860B4">
              <w:rPr>
                <w:rFonts w:ascii="PT Astra Serif" w:hAnsi="PT Astra Serif"/>
                <w:sz w:val="20"/>
              </w:rPr>
              <w:t>жизнедеятель</w:t>
            </w:r>
            <w:r w:rsidR="00986F3D">
              <w:rPr>
                <w:rFonts w:ascii="PT Astra Serif" w:hAnsi="PT Astra Serif"/>
                <w:sz w:val="20"/>
              </w:rPr>
              <w:t>-</w:t>
            </w:r>
            <w:r w:rsidRPr="005860B4">
              <w:rPr>
                <w:rFonts w:ascii="PT Astra Serif" w:hAnsi="PT Astra Serif"/>
                <w:sz w:val="20"/>
              </w:rPr>
              <w:t>ности</w:t>
            </w:r>
            <w:proofErr w:type="spellEnd"/>
            <w:proofErr w:type="gramEnd"/>
            <w:r w:rsidRPr="005860B4">
              <w:rPr>
                <w:rFonts w:ascii="PT Astra Serif" w:hAnsi="PT Astra Serif"/>
                <w:sz w:val="20"/>
              </w:rPr>
              <w:t>, в том числе детям от 0 до 3 лет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986F3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 xml:space="preserve"> –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9374E0" w:rsidRPr="005860B4" w:rsidRDefault="009374E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986F3D" w:rsidP="00986F3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Ежегодное ф</w:t>
            </w:r>
            <w:r w:rsidR="00055410" w:rsidRPr="005860B4">
              <w:rPr>
                <w:rFonts w:ascii="PT Astra Serif" w:hAnsi="PT Astra Serif"/>
                <w:sz w:val="20"/>
              </w:rPr>
              <w:t xml:space="preserve">ормирование инструментария для повышения </w:t>
            </w:r>
            <w:proofErr w:type="gramStart"/>
            <w:r w:rsidR="00055410" w:rsidRPr="005860B4">
              <w:rPr>
                <w:rFonts w:ascii="PT Astra Serif" w:hAnsi="PT Astra Serif"/>
                <w:sz w:val="20"/>
              </w:rPr>
              <w:t>информирован</w:t>
            </w:r>
            <w:r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055410" w:rsidRPr="005860B4">
              <w:rPr>
                <w:rFonts w:ascii="PT Astra Serif" w:hAnsi="PT Astra Serif"/>
                <w:sz w:val="20"/>
              </w:rPr>
              <w:t>ности</w:t>
            </w:r>
            <w:proofErr w:type="spellEnd"/>
            <w:proofErr w:type="gramEnd"/>
            <w:r w:rsidR="00055410" w:rsidRPr="005860B4">
              <w:rPr>
                <w:rFonts w:ascii="PT Astra Serif" w:hAnsi="PT Astra Serif"/>
                <w:sz w:val="20"/>
              </w:rPr>
              <w:t xml:space="preserve"> специалистов и родителей о возможности получения услуг ранней помощи. Актуализация информации о ресурсах подразделений (служб ранней помощи) и организаций, оказывающих раннюю помощь, </w:t>
            </w:r>
            <w:r w:rsidR="00055410" w:rsidRPr="005860B4">
              <w:rPr>
                <w:rFonts w:ascii="PT Astra Serif" w:hAnsi="PT Astra Serif"/>
                <w:sz w:val="20"/>
              </w:rPr>
              <w:lastRenderedPageBreak/>
              <w:t>в Томской области. Повышение доступности оказываемой помощи детям-инвалидам и детям с ограниченными возможностями здоровья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lastRenderedPageBreak/>
              <w:t>4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.2.2.</w:t>
            </w:r>
          </w:p>
        </w:tc>
        <w:tc>
          <w:tcPr>
            <w:tcW w:w="16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Информирование населения о деятельности служб ранней помощи и возможности получения услуг ранней помощи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055410" w:rsidRPr="005860B4" w:rsidRDefault="00055410" w:rsidP="00986F3D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 xml:space="preserve"> –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2026 годы</w:t>
            </w:r>
          </w:p>
        </w:tc>
        <w:tc>
          <w:tcPr>
            <w:tcW w:w="1629" w:type="dxa"/>
            <w:gridSpan w:val="2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55410" w:rsidRPr="005860B4" w:rsidRDefault="00055410" w:rsidP="00986F3D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Размещение информации о деятельности служб ранней помощи и возможности получения услуг ранней помощи в средствах массовой информации, сети интернет. Разработка информационных брошюр, буклетов, стоек, размещение информации на сайтах ведомств</w:t>
            </w:r>
          </w:p>
        </w:tc>
        <w:tc>
          <w:tcPr>
            <w:tcW w:w="1098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6), 7)</w:t>
            </w: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/>
                <w:sz w:val="20"/>
              </w:rPr>
              <w:t xml:space="preserve">Мероприятия по подготовке кадров системы комплексной реабилитации и </w:t>
            </w:r>
            <w:proofErr w:type="spellStart"/>
            <w:r w:rsidRPr="005860B4">
              <w:rPr>
                <w:rFonts w:ascii="PT Astra Serif" w:eastAsia="Calibri" w:hAnsi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Calibri" w:hAnsi="PT Astra Serif"/>
                <w:sz w:val="20"/>
              </w:rPr>
              <w:t xml:space="preserve"> </w:t>
            </w:r>
            <w:r w:rsidRPr="005860B4">
              <w:rPr>
                <w:rFonts w:ascii="PT Astra Serif" w:eastAsia="Calibri" w:hAnsi="PT Astra Serif"/>
                <w:sz w:val="20"/>
              </w:rPr>
              <w:lastRenderedPageBreak/>
              <w:t>инвалидов, в том числе детей-инвалидов, ранней помощи, а также сопровождаемого проживания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вопросам семьи и детей Томской области, Департамент социальной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защиты населения Томкой области, Департамент здравоохранения Томской области, Департамент по культуре Томской области, Департамент по молодежной политике, физической культуре и спорту Томской области, Департамент здравоохранения Томской области, Департамент труда и занятости населения Томской области</w:t>
            </w:r>
          </w:p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Доля специалистов, обеспечивающих оказание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абилитационных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мероприятий инвалидам, в том числе детям-инвалидам, прошедших обучение по программам повышения квалификации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ной переподготовки специалистов, в том числе по применению методик по реабилитации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абилитации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инвалидов (детей-инвалидов), ранней помощи и сопровождаемому проживанию, в общей численности таких специалистов, %</w:t>
            </w: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4 032,2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2 877,6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1 154,6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62,7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279,9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279,9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66,9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240,7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240,7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68,9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1 738,5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1 512,5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226,0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70,9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1 569,1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1 365,1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450"/>
        </w:trPr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72,9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204,0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4.3.1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специалистов областных государственных учреждений социального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обслуживания, обеспечивающих реабилитацию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детей-инвалидов, предоставление услуг ранней помощи, сопровождаемое проживание молодых инвалидов 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38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299,8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220,8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79,0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87,0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153,8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133,8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4.3.2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инвалидов, сопровождаемое проживание инвалидов</w:t>
            </w: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497,0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307,8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189,2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237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61,6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tcBorders>
              <w:top w:val="single" w:sz="4" w:space="0" w:color="auto"/>
            </w:tcBorders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174,0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153,8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133,8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4.3.3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переподготовка специалистов областных государственных учреждений службы занятости населения, обеспечивающих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ную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реабилитацию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труда и занятости населения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Томской области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Число специалистов, прошедших обучение по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30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717,0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522,0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195,0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758"/>
        </w:trPr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18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261,0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39,0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261,0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39,0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4.3.4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специалистов, обеспечивающих проведение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мероприятий  по адаптивной физической культуре и спорту с инвалидами, в том числе детьми-инвалидами  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14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874,6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615,6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259,0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12,0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75,0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75,0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348,0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52,0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769"/>
        </w:trPr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  <w:r w:rsidR="00F90954" w:rsidRPr="005860B4">
              <w:rPr>
                <w:rFonts w:ascii="PT Astra Serif" w:eastAsia="PT Astra Serif" w:hAnsi="PT Astra Serif" w:cs="PT Astra Serif"/>
                <w:sz w:val="20"/>
              </w:rPr>
              <w:t>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307,6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267,6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40,0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4.3.5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специалистов областных государственных учреждений культуры, обеспечивающих оказание социокультурных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реабилитацион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 (или)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абилитационных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мероприятий инвалидам, в том числе детям-инвалидам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Департамент по культуре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Томской области </w:t>
            </w:r>
          </w:p>
          <w:p w:rsidR="001F707D" w:rsidRPr="005860B4" w:rsidRDefault="001F707D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Число специалистов,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 xml:space="preserve">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33</w:t>
            </w:r>
          </w:p>
        </w:tc>
        <w:tc>
          <w:tcPr>
            <w:tcW w:w="1237" w:type="dxa"/>
            <w:shd w:val="clear" w:color="auto" w:fill="auto"/>
            <w:vAlign w:val="bottom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654,6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457,8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196,8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52,3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52,3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36,1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36,1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418"/>
        </w:trPr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218,5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190,1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28,4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82019A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19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307,7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267,7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2868"/>
        </w:trPr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4.3.6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по вопросам сопровождаемого проживания молодых инвалидов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детей-инвалидов, 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предоставление услуг ранней помощи, сопровождаемое проживание молодых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lastRenderedPageBreak/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по вопросам семьи и детей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18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632,8  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479,2  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 xml:space="preserve">153,6  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320,0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278,4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41,6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230,8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200,8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rPr>
          <w:trHeight w:val="884"/>
        </w:trPr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2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4.3.7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.</w:t>
            </w:r>
          </w:p>
        </w:tc>
        <w:tc>
          <w:tcPr>
            <w:tcW w:w="1675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Повышение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ная</w:t>
            </w:r>
            <w:proofErr w:type="spellEnd"/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переподготовка по вопросам сопровождаемого проживания инвалидов специалистов областных государственных учреждений социального обслуживания, обеспечивающих реабилитацию и </w:t>
            </w:r>
            <w:proofErr w:type="spellStart"/>
            <w:r w:rsidRPr="005860B4">
              <w:rPr>
                <w:rFonts w:ascii="PT Astra Serif" w:eastAsia="PT Astra Serif" w:hAnsi="PT Astra Serif" w:cs="PT Astra Serif"/>
                <w:sz w:val="20"/>
              </w:rPr>
              <w:t>абилитацию</w:t>
            </w:r>
            <w:proofErr w:type="spell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инвалидов, сопровождаемое проживание инвалидов</w:t>
            </w: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всего</w:t>
            </w:r>
          </w:p>
        </w:tc>
        <w:tc>
          <w:tcPr>
            <w:tcW w:w="1629" w:type="dxa"/>
            <w:gridSpan w:val="2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Департамент социальной защиты населения Томской области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Число специалистов, прошедших обучение по повышению квалификации и </w:t>
            </w:r>
            <w:proofErr w:type="spellStart"/>
            <w:proofErr w:type="gramStart"/>
            <w:r w:rsidRPr="005860B4">
              <w:rPr>
                <w:rFonts w:ascii="PT Astra Serif" w:eastAsia="PT Astra Serif" w:hAnsi="PT Astra Serif" w:cs="PT Astra Serif"/>
                <w:sz w:val="20"/>
              </w:rPr>
              <w:t>профессиональ</w:t>
            </w:r>
            <w:proofErr w:type="spellEnd"/>
            <w:r w:rsidR="00986F3D">
              <w:rPr>
                <w:rFonts w:ascii="PT Astra Serif" w:eastAsia="PT Astra Serif" w:hAnsi="PT Astra Serif" w:cs="PT Astra Serif"/>
                <w:sz w:val="20"/>
              </w:rPr>
              <w:t>-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ной</w:t>
            </w:r>
            <w:proofErr w:type="gramEnd"/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переподготовке, человек</w:t>
            </w: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14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356,4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274,4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82,0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8)</w:t>
            </w: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2020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2021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2022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2023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13,0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2024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10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200,0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174,0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26,0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2025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115,4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100,4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1F707D" w:rsidRPr="005860B4" w:rsidTr="006A0042">
        <w:tc>
          <w:tcPr>
            <w:tcW w:w="913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675" w:type="dxa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232" w:type="dxa"/>
            <w:gridSpan w:val="2"/>
            <w:shd w:val="clear" w:color="auto" w:fill="auto"/>
          </w:tcPr>
          <w:p w:rsidR="001F707D" w:rsidRPr="005860B4" w:rsidRDefault="001F707D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прогнозный период 2026 год</w:t>
            </w:r>
          </w:p>
        </w:tc>
        <w:tc>
          <w:tcPr>
            <w:tcW w:w="1629" w:type="dxa"/>
            <w:gridSpan w:val="2"/>
            <w:vMerge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098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  <w:lang w:val="en-US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  <w:lang w:val="en-US"/>
              </w:rPr>
              <w:t>1</w:t>
            </w:r>
          </w:p>
        </w:tc>
        <w:tc>
          <w:tcPr>
            <w:tcW w:w="123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276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0,0 </w:t>
            </w:r>
          </w:p>
        </w:tc>
        <w:tc>
          <w:tcPr>
            <w:tcW w:w="1067" w:type="dxa"/>
            <w:shd w:val="clear" w:color="auto" w:fill="auto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15,0</w:t>
            </w:r>
          </w:p>
        </w:tc>
        <w:tc>
          <w:tcPr>
            <w:tcW w:w="1180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1F707D" w:rsidRPr="005860B4" w:rsidRDefault="001F707D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1F707D" w:rsidRPr="005860B4" w:rsidRDefault="001F707D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7B19E7" w:rsidRPr="005860B4" w:rsidTr="006A0042">
        <w:tc>
          <w:tcPr>
            <w:tcW w:w="913" w:type="dxa"/>
            <w:vMerge w:val="restart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Общий объем расходов на выполнение мероприятий подпрограммы, в том числе по годам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33</w:t>
            </w:r>
            <w:r w:rsidR="008204AB" w:rsidRPr="005860B4">
              <w:rPr>
                <w:rFonts w:ascii="PT Astra Serif" w:eastAsia="PT Astra Serif" w:hAnsi="PT Astra Serif" w:cs="PT Astra Serif"/>
                <w:sz w:val="20"/>
              </w:rPr>
              <w:t> 514,6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24 489,2  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8204AB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9025</w:t>
            </w:r>
            <w:r w:rsidR="007B19E7" w:rsidRPr="005860B4">
              <w:rPr>
                <w:rFonts w:ascii="PT Astra Serif" w:eastAsia="PT Astra Serif" w:hAnsi="PT Astra Serif" w:cs="PT Astra Serif"/>
                <w:sz w:val="20"/>
              </w:rPr>
              <w:t>,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4</w:t>
            </w:r>
            <w:r w:rsidR="007B19E7" w:rsidRPr="005860B4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2022 год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1635,4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1635,4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2023 год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1674,4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1674,4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2024 год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8204AB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14 937,8</w:t>
            </w:r>
            <w:r w:rsidR="007B19E7"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12 738,2  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8204AB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2199,6</w:t>
            </w:r>
            <w:r w:rsidR="007B19E7" w:rsidRPr="005860B4">
              <w:rPr>
                <w:rFonts w:ascii="PT Astra Serif" w:eastAsia="PT Astra Serif" w:hAnsi="PT Astra Serif" w:cs="PT Astra Serif"/>
                <w:sz w:val="20"/>
              </w:rPr>
              <w:t xml:space="preserve">  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Прогнозный период 2025 года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13 509,0  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11 751,0  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7B19E7" w:rsidRPr="005860B4" w:rsidTr="006A0042">
        <w:tc>
          <w:tcPr>
            <w:tcW w:w="913" w:type="dxa"/>
            <w:vMerge/>
            <w:shd w:val="clear" w:color="auto" w:fill="auto"/>
          </w:tcPr>
          <w:p w:rsidR="007B19E7" w:rsidRPr="005860B4" w:rsidRDefault="007B19E7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7B19E7" w:rsidRPr="005860B4" w:rsidRDefault="007B19E7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Прогнозный период 2026 года</w:t>
            </w:r>
          </w:p>
        </w:tc>
        <w:tc>
          <w:tcPr>
            <w:tcW w:w="123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27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0,0  </w:t>
            </w:r>
          </w:p>
        </w:tc>
        <w:tc>
          <w:tcPr>
            <w:tcW w:w="1067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1 758,0  </w:t>
            </w:r>
          </w:p>
        </w:tc>
        <w:tc>
          <w:tcPr>
            <w:tcW w:w="1180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7B19E7" w:rsidRPr="005860B4" w:rsidRDefault="007B19E7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7B19E7" w:rsidRPr="005860B4" w:rsidRDefault="007B19E7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055410" w:rsidRPr="005860B4" w:rsidTr="006A0042">
        <w:tc>
          <w:tcPr>
            <w:tcW w:w="913" w:type="dxa"/>
            <w:vMerge w:val="restart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76" w:type="dxa"/>
            <w:gridSpan w:val="13"/>
            <w:shd w:val="clear" w:color="auto" w:fill="auto"/>
          </w:tcPr>
          <w:p w:rsidR="00055410" w:rsidRPr="005860B4" w:rsidRDefault="00055410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Из них:</w:t>
            </w:r>
          </w:p>
        </w:tc>
      </w:tr>
      <w:tr w:rsidR="00055410" w:rsidRPr="005860B4" w:rsidTr="006A0042">
        <w:tc>
          <w:tcPr>
            <w:tcW w:w="913" w:type="dxa"/>
            <w:vMerge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76" w:type="dxa"/>
            <w:gridSpan w:val="13"/>
            <w:shd w:val="clear" w:color="auto" w:fill="auto"/>
          </w:tcPr>
          <w:p w:rsidR="00055410" w:rsidRPr="005860B4" w:rsidRDefault="002A51E2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bCs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bCs/>
                <w:sz w:val="20"/>
              </w:rPr>
              <w:t>по показателю «Д</w:t>
            </w:r>
            <w:r w:rsidR="00055410" w:rsidRPr="005860B4">
              <w:rPr>
                <w:rFonts w:ascii="PT Astra Serif" w:eastAsia="Calibri" w:hAnsi="PT Astra Serif" w:cs="PT Astra Serif"/>
                <w:bCs/>
                <w:sz w:val="20"/>
              </w:rPr>
              <w:t xml:space="preserve">оля инвалидов, в отношении которых осуществлялись мероприятия по реабилитации и (или) </w:t>
            </w:r>
            <w:proofErr w:type="spellStart"/>
            <w:r w:rsidR="00055410" w:rsidRPr="005860B4">
              <w:rPr>
                <w:rFonts w:ascii="PT Astra Serif" w:eastAsia="Calibri" w:hAnsi="PT Astra Serif" w:cs="PT Astra Serif"/>
                <w:bCs/>
                <w:sz w:val="20"/>
              </w:rPr>
              <w:t>абилитации</w:t>
            </w:r>
            <w:proofErr w:type="spellEnd"/>
            <w:r w:rsidR="00055410" w:rsidRPr="005860B4">
              <w:rPr>
                <w:rFonts w:ascii="PT Astra Serif" w:eastAsia="Calibri" w:hAnsi="PT Astra Serif" w:cs="PT Astra Serif"/>
                <w:bCs/>
                <w:sz w:val="20"/>
              </w:rPr>
              <w:t xml:space="preserve">, в общей численности инвалидов субъекта Российской Федерации, имеющих такие рекомендации в индивидуальной программе реабилитации или </w:t>
            </w:r>
            <w:proofErr w:type="spellStart"/>
            <w:r w:rsidR="00055410" w:rsidRPr="005860B4">
              <w:rPr>
                <w:rFonts w:ascii="PT Astra Serif" w:eastAsia="Calibri" w:hAnsi="PT Astra Serif" w:cs="PT Astra Serif"/>
                <w:bCs/>
                <w:sz w:val="20"/>
              </w:rPr>
              <w:t>абилитации</w:t>
            </w:r>
            <w:proofErr w:type="spellEnd"/>
            <w:r w:rsidR="00055410" w:rsidRPr="005860B4">
              <w:rPr>
                <w:rFonts w:ascii="PT Astra Serif" w:eastAsia="Calibri" w:hAnsi="PT Astra Serif" w:cs="PT Astra Serif"/>
                <w:bCs/>
                <w:sz w:val="20"/>
              </w:rPr>
              <w:t xml:space="preserve"> (взрослые)»</w:t>
            </w:r>
          </w:p>
          <w:p w:rsidR="00055410" w:rsidRPr="005860B4" w:rsidRDefault="00055410" w:rsidP="006A0042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 w:cs="PT Astra Serif"/>
                <w:sz w:val="20"/>
              </w:rPr>
            </w:pPr>
          </w:p>
        </w:tc>
      </w:tr>
      <w:tr w:rsidR="00540696" w:rsidRPr="005860B4" w:rsidTr="006A0042">
        <w:tc>
          <w:tcPr>
            <w:tcW w:w="913" w:type="dxa"/>
            <w:vMerge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Всего (41,</w:t>
            </w:r>
            <w:r w:rsidR="008204AB" w:rsidRPr="005860B4">
              <w:rPr>
                <w:rFonts w:ascii="PT Astra Serif" w:eastAsia="Calibri" w:hAnsi="PT Astra Serif" w:cs="PT Astra Serif"/>
                <w:sz w:val="20"/>
              </w:rPr>
              <w:t>5</w:t>
            </w:r>
            <w:r w:rsidRPr="005860B4">
              <w:rPr>
                <w:rFonts w:ascii="PT Astra Serif" w:eastAsia="Calibri" w:hAnsi="PT Astra Serif" w:cs="PT Astra Serif"/>
                <w:sz w:val="20"/>
              </w:rPr>
              <w:t>% от общего объема средств),</w:t>
            </w:r>
          </w:p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в том числе по годам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13 901,1  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10 125,4  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 xml:space="preserve">3 775,7  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vMerge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2022 год (43,8%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715,7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715,7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2023 год (43,2%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723,8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723,8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8204AB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2024 год (39</w:t>
            </w:r>
            <w:r w:rsidR="00540696" w:rsidRPr="005860B4">
              <w:rPr>
                <w:rFonts w:ascii="PT Astra Serif" w:hAnsi="PT Astra Serif"/>
                <w:sz w:val="20"/>
              </w:rPr>
              <w:t>,</w:t>
            </w:r>
            <w:r w:rsidRPr="005860B4">
              <w:rPr>
                <w:rFonts w:ascii="PT Astra Serif" w:hAnsi="PT Astra Serif"/>
                <w:sz w:val="20"/>
              </w:rPr>
              <w:t>1</w:t>
            </w:r>
            <w:r w:rsidR="00540696"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5 842,0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5 082,6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759,4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2025 года </w:t>
            </w:r>
            <w:r w:rsidR="008204AB" w:rsidRPr="005860B4">
              <w:rPr>
                <w:rFonts w:ascii="PT Astra Serif" w:hAnsi="PT Astra Serif"/>
                <w:sz w:val="20"/>
              </w:rPr>
              <w:t>(43,2</w:t>
            </w:r>
            <w:r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5 831,1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5 042,8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2026 года </w:t>
            </w:r>
            <w:r w:rsidRPr="005860B4">
              <w:rPr>
                <w:rFonts w:ascii="PT Astra Serif" w:hAnsi="PT Astra Serif"/>
                <w:sz w:val="20"/>
              </w:rPr>
              <w:t>(4</w:t>
            </w:r>
            <w:r w:rsidR="008204AB" w:rsidRPr="005860B4">
              <w:rPr>
                <w:rFonts w:ascii="PT Astra Serif" w:hAnsi="PT Astra Serif"/>
                <w:sz w:val="20"/>
              </w:rPr>
              <w:t>4</w:t>
            </w:r>
            <w:r w:rsidRPr="005860B4">
              <w:rPr>
                <w:rFonts w:ascii="PT Astra Serif" w:hAnsi="PT Astra Serif"/>
                <w:sz w:val="20"/>
              </w:rPr>
              <w:t>,</w:t>
            </w:r>
            <w:r w:rsidR="008204AB" w:rsidRPr="005860B4">
              <w:rPr>
                <w:rFonts w:ascii="PT Astra Serif" w:hAnsi="PT Astra Serif"/>
                <w:sz w:val="20"/>
              </w:rPr>
              <w:t>8</w:t>
            </w:r>
            <w:r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788,4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055410" w:rsidRPr="005860B4" w:rsidTr="006A0042">
        <w:tc>
          <w:tcPr>
            <w:tcW w:w="913" w:type="dxa"/>
            <w:shd w:val="clear" w:color="auto" w:fill="auto"/>
          </w:tcPr>
          <w:p w:rsidR="00055410" w:rsidRPr="005860B4" w:rsidRDefault="00055410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4576" w:type="dxa"/>
            <w:gridSpan w:val="13"/>
            <w:shd w:val="clear" w:color="auto" w:fill="auto"/>
          </w:tcPr>
          <w:p w:rsidR="00055410" w:rsidRPr="005860B4" w:rsidRDefault="002A51E2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по показателю «Д</w:t>
            </w:r>
            <w:r w:rsidR="00055410" w:rsidRPr="005860B4">
              <w:rPr>
                <w:rFonts w:ascii="PT Astra Serif" w:eastAsia="Calibri" w:hAnsi="PT Astra Serif" w:cs="PT Astra Serif"/>
                <w:sz w:val="20"/>
              </w:rPr>
              <w:t xml:space="preserve">оля инвалидов, в отношении которых осуществлялись мероприятия по реабилитации и (или) </w:t>
            </w:r>
            <w:proofErr w:type="spellStart"/>
            <w:r w:rsidR="00055410" w:rsidRPr="005860B4">
              <w:rPr>
                <w:rFonts w:ascii="PT Astra Serif" w:eastAsia="Calibri" w:hAnsi="PT Astra Serif" w:cs="PT Astra Serif"/>
                <w:sz w:val="20"/>
              </w:rPr>
              <w:t>абилитации</w:t>
            </w:r>
            <w:proofErr w:type="spellEnd"/>
            <w:r w:rsidR="00055410" w:rsidRPr="005860B4">
              <w:rPr>
                <w:rFonts w:ascii="PT Astra Serif" w:eastAsia="Calibri" w:hAnsi="PT Astra Serif" w:cs="PT Astra Serif"/>
                <w:sz w:val="20"/>
              </w:rPr>
              <w:t xml:space="preserve">, в общей численности инвалидов субъекта Российской Федерации, имеющих такие рекомендации в индивидуальной программе реабилитации или </w:t>
            </w:r>
            <w:proofErr w:type="spellStart"/>
            <w:r w:rsidR="00055410" w:rsidRPr="005860B4">
              <w:rPr>
                <w:rFonts w:ascii="PT Astra Serif" w:eastAsia="Calibri" w:hAnsi="PT Astra Serif" w:cs="PT Astra Serif"/>
                <w:sz w:val="20"/>
              </w:rPr>
              <w:t>абилитации</w:t>
            </w:r>
            <w:proofErr w:type="spellEnd"/>
            <w:r w:rsidR="00055410" w:rsidRPr="005860B4">
              <w:rPr>
                <w:rFonts w:ascii="PT Astra Serif" w:eastAsia="Calibri" w:hAnsi="PT Astra Serif" w:cs="PT Astra Serif"/>
                <w:sz w:val="20"/>
              </w:rPr>
              <w:t xml:space="preserve"> (де</w:t>
            </w:r>
            <w:r w:rsidR="00986F3D">
              <w:rPr>
                <w:rFonts w:ascii="PT Astra Serif" w:eastAsia="Calibri" w:hAnsi="PT Astra Serif" w:cs="PT Astra Serif"/>
                <w:sz w:val="20"/>
              </w:rPr>
              <w:t>ти)»</w:t>
            </w:r>
          </w:p>
          <w:p w:rsidR="00055410" w:rsidRPr="005860B4" w:rsidRDefault="00055410" w:rsidP="006A0042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8204AB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Всего (58,5</w:t>
            </w:r>
            <w:r w:rsidR="00540696" w:rsidRPr="005860B4">
              <w:rPr>
                <w:rFonts w:ascii="PT Astra Serif" w:eastAsia="Calibri" w:hAnsi="PT Astra Serif" w:cs="PT Astra Serif"/>
                <w:sz w:val="20"/>
              </w:rPr>
              <w:t>% от общего объема средств),</w:t>
            </w:r>
          </w:p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в том числе по годам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19</w:t>
            </w:r>
            <w:r w:rsidR="008204AB" w:rsidRPr="005860B4">
              <w:rPr>
                <w:rFonts w:ascii="PT Astra Serif" w:eastAsia="PT Astra Serif" w:hAnsi="PT Astra Serif" w:cs="PT Astra Serif"/>
                <w:sz w:val="20"/>
              </w:rPr>
              <w:t> 613,5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14363,9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8204AB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5249,6</w:t>
            </w:r>
            <w:r w:rsidR="00540696" w:rsidRPr="005860B4">
              <w:rPr>
                <w:rFonts w:ascii="PT Astra Serif" w:eastAsia="PT Astra Serif" w:hAnsi="PT Astra Serif" w:cs="PT Astra Serif"/>
                <w:sz w:val="20"/>
              </w:rPr>
              <w:t xml:space="preserve"> </w:t>
            </w:r>
          </w:p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2020 год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>2021 год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2022 год (56,2%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919,7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919,7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2023 год (56,8%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950,6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950,6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ind w:firstLine="0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hAnsi="PT Astra Serif"/>
                <w:sz w:val="20"/>
              </w:rPr>
              <w:t>2024 год (</w:t>
            </w:r>
            <w:r w:rsidR="008204AB" w:rsidRPr="005860B4">
              <w:rPr>
                <w:rFonts w:ascii="PT Astra Serif" w:hAnsi="PT Astra Serif"/>
                <w:sz w:val="20"/>
              </w:rPr>
              <w:t>60,9</w:t>
            </w:r>
            <w:r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8204AB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9095</w:t>
            </w:r>
            <w:r w:rsidR="00540696" w:rsidRPr="005860B4">
              <w:rPr>
                <w:rFonts w:ascii="PT Astra Serif" w:eastAsia="PT Astra Serif" w:hAnsi="PT Astra Serif" w:cs="PT Astra Serif"/>
                <w:sz w:val="20"/>
              </w:rPr>
              <w:t>,</w:t>
            </w:r>
            <w:r w:rsidRPr="005860B4">
              <w:rPr>
                <w:rFonts w:ascii="PT Astra Serif" w:eastAsia="PT Astra Serif" w:hAnsi="PT Astra Serif" w:cs="PT Astra Serif"/>
                <w:sz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7 655,6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1</w:t>
            </w:r>
            <w:r w:rsidR="008204AB" w:rsidRPr="005860B4">
              <w:rPr>
                <w:rFonts w:ascii="PT Astra Serif" w:eastAsia="PT Astra Serif" w:hAnsi="PT Astra Serif" w:cs="PT Astra Serif"/>
                <w:sz w:val="20"/>
              </w:rPr>
              <w:t> 440,1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2025 года </w:t>
            </w:r>
            <w:r w:rsidRPr="005860B4">
              <w:rPr>
                <w:rFonts w:ascii="PT Astra Serif" w:hAnsi="PT Astra Serif"/>
                <w:sz w:val="20"/>
              </w:rPr>
              <w:t>(5</w:t>
            </w:r>
            <w:r w:rsidR="008204AB" w:rsidRPr="005860B4">
              <w:rPr>
                <w:rFonts w:ascii="PT Astra Serif" w:hAnsi="PT Astra Serif"/>
                <w:sz w:val="20"/>
              </w:rPr>
              <w:t>6</w:t>
            </w:r>
            <w:r w:rsidRPr="005860B4">
              <w:rPr>
                <w:rFonts w:ascii="PT Astra Serif" w:hAnsi="PT Astra Serif"/>
                <w:sz w:val="20"/>
              </w:rPr>
              <w:t>,</w:t>
            </w:r>
            <w:r w:rsidR="008204AB" w:rsidRPr="005860B4">
              <w:rPr>
                <w:rFonts w:ascii="PT Astra Serif" w:hAnsi="PT Astra Serif"/>
                <w:sz w:val="20"/>
              </w:rPr>
              <w:t>8</w:t>
            </w:r>
            <w:r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7 677,9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6 708,3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  <w:tr w:rsidR="00540696" w:rsidRPr="005860B4" w:rsidTr="006A0042">
        <w:tc>
          <w:tcPr>
            <w:tcW w:w="913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rPr>
                <w:rFonts w:ascii="PT Astra Serif" w:eastAsia="PT Astra Serif" w:hAnsi="PT Astra Serif" w:cs="PT Astra Serif"/>
                <w:sz w:val="20"/>
              </w:rPr>
            </w:pPr>
          </w:p>
        </w:tc>
        <w:tc>
          <w:tcPr>
            <w:tcW w:w="7335" w:type="dxa"/>
            <w:gridSpan w:val="7"/>
            <w:shd w:val="clear" w:color="auto" w:fill="auto"/>
          </w:tcPr>
          <w:p w:rsidR="00540696" w:rsidRPr="005860B4" w:rsidRDefault="00540696" w:rsidP="006A0042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eastAsia="Calibri" w:hAnsi="PT Astra Serif" w:cs="PT Astra Serif"/>
                <w:sz w:val="20"/>
              </w:rPr>
            </w:pPr>
            <w:r w:rsidRPr="005860B4">
              <w:rPr>
                <w:rFonts w:ascii="PT Astra Serif" w:eastAsia="Calibri" w:hAnsi="PT Astra Serif" w:cs="PT Astra Serif"/>
                <w:sz w:val="20"/>
              </w:rPr>
              <w:t xml:space="preserve">Прогнозный период 2026 года </w:t>
            </w:r>
            <w:r w:rsidRPr="005860B4">
              <w:rPr>
                <w:rFonts w:ascii="PT Astra Serif" w:hAnsi="PT Astra Serif"/>
                <w:sz w:val="20"/>
              </w:rPr>
              <w:t>(5</w:t>
            </w:r>
            <w:r w:rsidR="008204AB" w:rsidRPr="005860B4">
              <w:rPr>
                <w:rFonts w:ascii="PT Astra Serif" w:hAnsi="PT Astra Serif"/>
                <w:sz w:val="20"/>
              </w:rPr>
              <w:t>5,2</w:t>
            </w:r>
            <w:r w:rsidRPr="005860B4">
              <w:rPr>
                <w:rFonts w:ascii="PT Astra Serif" w:hAnsi="PT Astra Serif"/>
                <w:sz w:val="20"/>
              </w:rPr>
              <w:t>% от общего объема средств)</w:t>
            </w:r>
          </w:p>
        </w:tc>
        <w:tc>
          <w:tcPr>
            <w:tcW w:w="123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27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067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969,6</w:t>
            </w:r>
          </w:p>
        </w:tc>
        <w:tc>
          <w:tcPr>
            <w:tcW w:w="1180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06" w:type="dxa"/>
            <w:shd w:val="clear" w:color="auto" w:fill="auto"/>
          </w:tcPr>
          <w:p w:rsidR="00540696" w:rsidRPr="005860B4" w:rsidRDefault="00540696" w:rsidP="006A0042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0,0</w:t>
            </w:r>
          </w:p>
        </w:tc>
        <w:tc>
          <w:tcPr>
            <w:tcW w:w="1275" w:type="dxa"/>
            <w:shd w:val="clear" w:color="auto" w:fill="auto"/>
          </w:tcPr>
          <w:p w:rsidR="00540696" w:rsidRPr="005860B4" w:rsidRDefault="00540696" w:rsidP="006A00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860B4">
              <w:rPr>
                <w:rFonts w:ascii="PT Astra Serif" w:eastAsia="PT Astra Serif" w:hAnsi="PT Astra Serif" w:cs="PT Astra Serif"/>
                <w:sz w:val="20"/>
              </w:rPr>
              <w:t>Х</w:t>
            </w:r>
          </w:p>
        </w:tc>
      </w:tr>
    </w:tbl>
    <w:p w:rsidR="00055410" w:rsidRPr="005860B4" w:rsidRDefault="00055410">
      <w:pPr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ind w:firstLine="0"/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ind w:firstLine="0"/>
        <w:rPr>
          <w:rFonts w:ascii="PT Astra Serif" w:hAnsi="PT Astra Serif"/>
          <w:sz w:val="20"/>
        </w:rPr>
      </w:pPr>
    </w:p>
    <w:p w:rsidR="003C6F43" w:rsidRPr="005860B4" w:rsidRDefault="003C6F43">
      <w:pPr>
        <w:ind w:firstLine="0"/>
        <w:rPr>
          <w:rFonts w:ascii="PT Astra Serif" w:hAnsi="PT Astra Serif"/>
          <w:sz w:val="20"/>
        </w:rPr>
        <w:sectPr w:rsidR="003C6F43" w:rsidRPr="005860B4">
          <w:pgSz w:w="16840" w:h="11907" w:orient="landscape" w:code="9"/>
          <w:pgMar w:top="1701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775D1D" w:rsidRPr="005860B4" w:rsidRDefault="00775D1D" w:rsidP="00775D1D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AB45CF" w:rsidRPr="005860B4">
        <w:rPr>
          <w:rFonts w:ascii="PT Astra Serif" w:hAnsi="PT Astra Serif"/>
          <w:sz w:val="24"/>
          <w:szCs w:val="24"/>
        </w:rPr>
        <w:t>3</w:t>
      </w:r>
    </w:p>
    <w:p w:rsidR="00775D1D" w:rsidRDefault="00775D1D" w:rsidP="00775D1D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986F3D" w:rsidRPr="005860B4" w:rsidRDefault="00F57076" w:rsidP="00775D1D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986F3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09.12.2022 № 556а</w:t>
      </w:r>
    </w:p>
    <w:p w:rsidR="00775D1D" w:rsidRPr="005860B4" w:rsidRDefault="00775D1D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</w:p>
    <w:p w:rsidR="00E71F58" w:rsidRPr="005860B4" w:rsidRDefault="00E71F58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</w:p>
    <w:p w:rsidR="00775D1D" w:rsidRPr="005860B4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  <w:r w:rsidRPr="005860B4">
        <w:rPr>
          <w:rFonts w:ascii="PT Astra Serif" w:hAnsi="PT Astra Serif"/>
          <w:sz w:val="25"/>
          <w:szCs w:val="25"/>
        </w:rPr>
        <w:t>Объем ресурсного обеспечения подпрограммы</w:t>
      </w:r>
    </w:p>
    <w:p w:rsidR="00775D1D" w:rsidRPr="005860B4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center"/>
        <w:rPr>
          <w:rFonts w:ascii="PT Astra Serif" w:hAnsi="PT Astra Serif"/>
          <w:sz w:val="25"/>
          <w:szCs w:val="25"/>
        </w:rPr>
      </w:pPr>
    </w:p>
    <w:p w:rsidR="00775D1D" w:rsidRPr="005860B4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right"/>
        <w:rPr>
          <w:rFonts w:ascii="PT Astra Serif" w:hAnsi="PT Astra Serif"/>
          <w:sz w:val="25"/>
          <w:szCs w:val="25"/>
        </w:rPr>
      </w:pPr>
      <w:r w:rsidRPr="005860B4">
        <w:rPr>
          <w:rFonts w:ascii="PT Astra Serif" w:hAnsi="PT Astra Serif"/>
          <w:sz w:val="25"/>
          <w:szCs w:val="25"/>
        </w:rPr>
        <w:tab/>
        <w:t>(тыс. рублей)</w:t>
      </w:r>
    </w:p>
    <w:p w:rsidR="00775D1D" w:rsidRPr="005860B4" w:rsidRDefault="00775D1D" w:rsidP="00775D1D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/>
          <w:sz w:val="25"/>
          <w:szCs w:val="25"/>
        </w:rPr>
      </w:pPr>
    </w:p>
    <w:tbl>
      <w:tblPr>
        <w:tblW w:w="14033" w:type="dxa"/>
        <w:tblInd w:w="105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2835"/>
        <w:gridCol w:w="1701"/>
        <w:gridCol w:w="2409"/>
        <w:gridCol w:w="2552"/>
      </w:tblGrid>
      <w:tr w:rsidR="00775D1D" w:rsidRPr="005860B4" w:rsidTr="00325063"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Источники финансирования и направления расходов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Объем финансирования на очередной год и на плановый период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(2023 - 2025 годы)</w:t>
            </w:r>
          </w:p>
        </w:tc>
        <w:tc>
          <w:tcPr>
            <w:tcW w:w="6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В том числе:</w:t>
            </w:r>
          </w:p>
        </w:tc>
      </w:tr>
      <w:tr w:rsidR="00775D1D" w:rsidRPr="005860B4" w:rsidTr="00325063"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очередной год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(2023 год)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первый год планового периода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(2024 год)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второй год планового периода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(2025 год)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Всего,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422A33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/>
                <w:sz w:val="24"/>
                <w:szCs w:val="24"/>
              </w:rPr>
              <w:t>30121,2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1674,4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422A33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14</w:t>
            </w:r>
            <w:r w:rsidR="00422A33"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937</w:t>
            </w: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,</w:t>
            </w:r>
            <w:r w:rsidR="00422A33"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13509,0</w:t>
            </w:r>
          </w:p>
        </w:tc>
      </w:tr>
      <w:tr w:rsidR="00775D1D" w:rsidRPr="005860B4" w:rsidTr="00775D1D">
        <w:tc>
          <w:tcPr>
            <w:tcW w:w="140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в том числе: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федеральный бюджет (прогноз)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(мероприятия в сфере деятельности Минтруда России)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/>
                <w:sz w:val="24"/>
                <w:szCs w:val="24"/>
              </w:rPr>
              <w:t>24489,2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/>
                <w:sz w:val="24"/>
                <w:szCs w:val="24"/>
              </w:rPr>
              <w:t>12738,2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/>
                <w:sz w:val="24"/>
                <w:szCs w:val="24"/>
              </w:rPr>
              <w:t>11751,0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бюджет субъекта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hAnsi="PT Astra Serif"/>
                <w:sz w:val="24"/>
                <w:szCs w:val="24"/>
              </w:rPr>
              <w:t>5</w:t>
            </w:r>
            <w:r w:rsidR="00422A33" w:rsidRPr="005860B4">
              <w:rPr>
                <w:rFonts w:ascii="PT Astra Serif" w:hAnsi="PT Astra Serif"/>
                <w:sz w:val="24"/>
                <w:szCs w:val="24"/>
              </w:rPr>
              <w:t>632</w:t>
            </w:r>
            <w:r w:rsidRPr="005860B4">
              <w:rPr>
                <w:rFonts w:ascii="PT Astra Serif" w:hAnsi="PT Astra Serif"/>
                <w:sz w:val="24"/>
                <w:szCs w:val="24"/>
              </w:rPr>
              <w:t>,</w:t>
            </w:r>
            <w:r w:rsidR="00422A33" w:rsidRPr="005860B4">
              <w:rPr>
                <w:rFonts w:ascii="PT Astra Serif" w:hAnsi="PT Astra Serif"/>
                <w:sz w:val="24"/>
                <w:szCs w:val="24"/>
              </w:rPr>
              <w:t>0</w:t>
            </w:r>
          </w:p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1674,4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422A33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2199,6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PT Astra Serif" w:hAnsi="PT Astra Serif" w:cs="PT Astra Serif"/>
                <w:sz w:val="24"/>
                <w:szCs w:val="24"/>
              </w:rPr>
              <w:t>1758,0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бюджеты муниципальных образований субъекта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</w:tr>
      <w:tr w:rsidR="00775D1D" w:rsidRPr="005860B4" w:rsidTr="00325063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24"/>
                <w:szCs w:val="24"/>
              </w:rPr>
            </w:pPr>
            <w:r w:rsidRPr="005860B4">
              <w:rPr>
                <w:rFonts w:ascii="PT Astra Serif" w:hAnsi="PT Astra Serif" w:cs="PT Astra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775D1D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D1D" w:rsidRPr="005860B4" w:rsidRDefault="00775D1D" w:rsidP="00E1463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5860B4">
              <w:rPr>
                <w:rFonts w:ascii="PT Astra Serif" w:eastAsia="Calibri" w:hAnsi="PT Astra Serif"/>
                <w:sz w:val="24"/>
                <w:szCs w:val="24"/>
              </w:rPr>
              <w:t>0,0</w:t>
            </w:r>
          </w:p>
        </w:tc>
      </w:tr>
    </w:tbl>
    <w:p w:rsidR="00225931" w:rsidRPr="005860B4" w:rsidRDefault="00225931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  <w:sectPr w:rsidR="00225931" w:rsidRPr="005860B4" w:rsidSect="00E71F58">
          <w:pgSz w:w="16840" w:h="11907" w:orient="landscape" w:code="9"/>
          <w:pgMar w:top="1134" w:right="680" w:bottom="708" w:left="1134" w:header="720" w:footer="567" w:gutter="0"/>
          <w:pgNumType w:start="1"/>
          <w:cols w:space="720"/>
          <w:titlePg/>
          <w:docGrid w:linePitch="354"/>
        </w:sectPr>
      </w:pPr>
    </w:p>
    <w:p w:rsidR="003C6F43" w:rsidRPr="005860B4" w:rsidRDefault="003C6F43">
      <w:pPr>
        <w:ind w:left="11199" w:right="-596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lastRenderedPageBreak/>
        <w:t xml:space="preserve">Приложение № </w:t>
      </w:r>
      <w:r w:rsidR="00AB45CF" w:rsidRPr="005860B4">
        <w:rPr>
          <w:rFonts w:ascii="PT Astra Serif" w:hAnsi="PT Astra Serif"/>
          <w:sz w:val="24"/>
          <w:szCs w:val="24"/>
        </w:rPr>
        <w:t>4</w:t>
      </w:r>
    </w:p>
    <w:p w:rsidR="003C6F43" w:rsidRDefault="003C6F43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986F3D" w:rsidRPr="005860B4" w:rsidRDefault="00F57076">
      <w:pPr>
        <w:ind w:left="11199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986F3D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09.12.2022 № 556а</w:t>
      </w:r>
    </w:p>
    <w:p w:rsidR="003C6F43" w:rsidRPr="005860B4" w:rsidRDefault="003C6F43">
      <w:pPr>
        <w:rPr>
          <w:rFonts w:ascii="PT Astra Serif" w:hAnsi="PT Astra Serif"/>
          <w:sz w:val="24"/>
          <w:szCs w:val="24"/>
        </w:rPr>
      </w:pPr>
    </w:p>
    <w:p w:rsidR="00E71F58" w:rsidRPr="005860B4" w:rsidRDefault="00E71F58">
      <w:pPr>
        <w:rPr>
          <w:rFonts w:ascii="PT Astra Serif" w:hAnsi="PT Astra Serif"/>
          <w:sz w:val="24"/>
          <w:szCs w:val="24"/>
        </w:rPr>
      </w:pPr>
    </w:p>
    <w:p w:rsidR="00FF0CF2" w:rsidRPr="005860B4" w:rsidRDefault="00FF0CF2" w:rsidP="00FF0CF2">
      <w:pPr>
        <w:jc w:val="center"/>
        <w:rPr>
          <w:rFonts w:ascii="PT Astra Serif" w:hAnsi="PT Astra Serif"/>
          <w:sz w:val="24"/>
          <w:szCs w:val="24"/>
        </w:rPr>
      </w:pPr>
      <w:r w:rsidRPr="005860B4">
        <w:rPr>
          <w:rFonts w:ascii="PT Astra Serif" w:eastAsia="Calibri" w:hAnsi="PT Astra Serif"/>
          <w:sz w:val="24"/>
          <w:szCs w:val="24"/>
        </w:rPr>
        <w:t>Сведения о планируемом распределении бюджетных ассигнований подпрограммы</w:t>
      </w:r>
      <w:r w:rsidR="00986F3D">
        <w:rPr>
          <w:rFonts w:ascii="PT Astra Serif" w:eastAsia="Calibri" w:hAnsi="PT Astra Serif"/>
          <w:sz w:val="24"/>
          <w:szCs w:val="24"/>
        </w:rPr>
        <w:t xml:space="preserve"> 5</w:t>
      </w:r>
    </w:p>
    <w:p w:rsidR="00FF0CF2" w:rsidRPr="005860B4" w:rsidRDefault="00FF0CF2">
      <w:pPr>
        <w:ind w:firstLine="0"/>
        <w:jc w:val="center"/>
        <w:rPr>
          <w:rFonts w:ascii="PT Astra Serif" w:hAnsi="PT Astra Serif"/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1887"/>
        <w:gridCol w:w="1276"/>
        <w:gridCol w:w="1134"/>
        <w:gridCol w:w="1134"/>
        <w:gridCol w:w="1418"/>
        <w:gridCol w:w="1984"/>
        <w:gridCol w:w="1418"/>
        <w:gridCol w:w="1701"/>
        <w:gridCol w:w="2507"/>
      </w:tblGrid>
      <w:tr w:rsidR="00FF0CF2" w:rsidRPr="00986F3D" w:rsidTr="00986F3D">
        <w:trPr>
          <w:trHeight w:val="661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№</w:t>
            </w:r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Наименование направления деятельности (сферы)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Объем финансового обеспечения мероприятий подпрограммы,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финансо</w:t>
            </w:r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вого</w:t>
            </w:r>
            <w:proofErr w:type="spellEnd"/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обеспечения 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мероприя</w:t>
            </w:r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тий</w:t>
            </w:r>
            <w:proofErr w:type="spell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подпро</w:t>
            </w:r>
            <w:proofErr w:type="spellEnd"/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граммы, процент (построчное значение графы 5/ итого графы 5</w:t>
            </w:r>
            <w:r w:rsidR="00986F3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86F3D">
              <w:rPr>
                <w:rFonts w:ascii="PT Astra Serif" w:hAnsi="PT Astra Serif"/>
                <w:sz w:val="22"/>
                <w:szCs w:val="22"/>
              </w:rPr>
              <w:t>x</w:t>
            </w:r>
            <w:r w:rsidR="00986F3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986F3D">
              <w:rPr>
                <w:rFonts w:ascii="PT Astra Serif" w:hAnsi="PT Astra Serif"/>
                <w:sz w:val="22"/>
                <w:szCs w:val="22"/>
              </w:rPr>
              <w:t>100)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Объем финансового обеспечения на реализацию мероприятий </w:t>
            </w:r>
            <w:r w:rsidR="00C12341">
              <w:rPr>
                <w:rFonts w:ascii="PT Astra Serif" w:hAnsi="PT Astra Serif"/>
                <w:sz w:val="22"/>
                <w:szCs w:val="22"/>
              </w:rPr>
              <w:br/>
            </w:r>
            <w:r w:rsidRPr="00986F3D">
              <w:rPr>
                <w:rFonts w:ascii="PT Astra Serif" w:hAnsi="PT Astra Serif"/>
                <w:sz w:val="22"/>
                <w:szCs w:val="22"/>
              </w:rPr>
              <w:t>в других государственных программах субъекта Российской Федерации, комплексах мер, национальных проектах,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финансо</w:t>
            </w:r>
            <w:r w:rsidR="00C12341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вого</w:t>
            </w:r>
            <w:proofErr w:type="spellEnd"/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обеспечения на реализацию 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мероприя</w:t>
            </w:r>
            <w:r w:rsidR="00C12341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тий</w:t>
            </w:r>
            <w:proofErr w:type="spell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с учетом всех источников, тыс. руб. (графа 5 + графа 7)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Объем финансового обеспечения на реализацию мероприятий </w:t>
            </w:r>
            <w:r w:rsidR="00C12341">
              <w:rPr>
                <w:rFonts w:ascii="PT Astra Serif" w:hAnsi="PT Astra Serif"/>
                <w:sz w:val="22"/>
                <w:szCs w:val="22"/>
              </w:rPr>
              <w:br/>
            </w:r>
            <w:r w:rsidRPr="00986F3D">
              <w:rPr>
                <w:rFonts w:ascii="PT Astra Serif" w:hAnsi="PT Astra Serif"/>
                <w:sz w:val="22"/>
                <w:szCs w:val="22"/>
              </w:rPr>
              <w:t>с учетом всех источников, процент (построчное значение графы 8 / итого графы 8 x 100)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Примечания</w:t>
            </w:r>
          </w:p>
        </w:tc>
      </w:tr>
      <w:tr w:rsidR="00FF0CF2" w:rsidRPr="00986F3D" w:rsidTr="00986F3D">
        <w:trPr>
          <w:trHeight w:val="1975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из консоли</w:t>
            </w:r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дирован</w:t>
            </w:r>
            <w:proofErr w:type="spellEnd"/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бюджета субъекта </w:t>
            </w:r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Россий</w:t>
            </w:r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proofErr w:type="spellStart"/>
            <w:r w:rsidRPr="00986F3D">
              <w:rPr>
                <w:rFonts w:ascii="PT Astra Serif" w:hAnsi="PT Astra Serif"/>
                <w:sz w:val="22"/>
                <w:szCs w:val="22"/>
              </w:rPr>
              <w:t>ской</w:t>
            </w:r>
            <w:proofErr w:type="spellEnd"/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из </w:t>
            </w:r>
            <w:proofErr w:type="spellStart"/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федераль</w:t>
            </w:r>
            <w:r w:rsidR="00986F3D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ного</w:t>
            </w:r>
            <w:proofErr w:type="spellEnd"/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left="-57" w:right="-57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всего, тыс. руб. (графа 3 + графа 4)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F0CF2" w:rsidRPr="00986F3D" w:rsidTr="00986F3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0CF2" w:rsidRPr="00986F3D" w:rsidRDefault="00FF0CF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</w:tr>
      <w:tr w:rsidR="00422A33" w:rsidRPr="00986F3D" w:rsidTr="00986F3D">
        <w:trPr>
          <w:trHeight w:val="1294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социальной защиты инвалидов,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1172,6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2935,3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4107,9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12,26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4107,9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12,26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  </w:t>
            </w: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251,4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15,37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15,37</w:t>
            </w:r>
          </w:p>
        </w:tc>
        <w:tc>
          <w:tcPr>
            <w:tcW w:w="25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13,44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13,44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215,8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1444,2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1660,0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1660,0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11,11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1731,3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12,82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1731,3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12,82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 xml:space="preserve">Прогнозный </w:t>
            </w: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lastRenderedPageBreak/>
              <w:t>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lastRenderedPageBreak/>
              <w:t>240,2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13,66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13,66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F09A6" w:rsidRPr="00986F3D" w:rsidTr="00986F3D">
        <w:trPr>
          <w:trHeight w:val="1099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lastRenderedPageBreak/>
              <w:t>2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социальной защиты детей-инвалидов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1748,6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4753,0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6501,6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19,40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6501,6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19,40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FF09A6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FF09A6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272,4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16,66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16,66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FF09A6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270,2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16,14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09A6" w:rsidRPr="00986F3D" w:rsidRDefault="00FF09A6" w:rsidP="00FF09A6">
            <w:pPr>
              <w:ind w:firstLine="33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673,6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2525,6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21,42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3199,2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21,42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2A33" w:rsidRPr="00986F3D" w:rsidRDefault="00FF09A6" w:rsidP="00C12341">
            <w:pPr>
              <w:ind w:hanging="11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Финансирование мероприятий для детей</w:t>
            </w:r>
            <w:r w:rsidR="00C12341">
              <w:rPr>
                <w:rFonts w:ascii="PT Astra Serif" w:hAnsi="PT Astra Serif"/>
                <w:sz w:val="22"/>
                <w:szCs w:val="22"/>
              </w:rPr>
              <w:t>-</w:t>
            </w:r>
            <w:r w:rsidRPr="00986F3D">
              <w:rPr>
                <w:rFonts w:ascii="PT Astra Serif" w:hAnsi="PT Astra Serif"/>
                <w:sz w:val="22"/>
                <w:szCs w:val="22"/>
              </w:rPr>
              <w:t>инвалидов на 2024 год превышает установленный 20% предел за счет увеличенного объема из средств областного бюджета</w:t>
            </w: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2227,4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2493,6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18,46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2493,6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18,46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422A33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266,2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15,14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15,14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2A33" w:rsidRPr="00986F3D" w:rsidRDefault="00422A33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сопровождаемого проживания инвалидов, в том числе молодого возраста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885,4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3507,4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10,47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3507,4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10,47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8,56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8,56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159,0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9,50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9,50</w:t>
            </w:r>
          </w:p>
        </w:tc>
        <w:tc>
          <w:tcPr>
            <w:tcW w:w="25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1317,0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1513,8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10,13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1513,8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10,13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1499,8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1499,8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11,10</w:t>
            </w:r>
          </w:p>
        </w:tc>
        <w:tc>
          <w:tcPr>
            <w:tcW w:w="250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11,08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994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lastRenderedPageBreak/>
              <w:t>4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общего образования  детей-инвалидов,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4606,4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6277,4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6277,4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18,73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18,96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18,96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327,6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19,57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327,6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19,57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2888,2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2888,2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19,33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2093,6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2422,6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2422,6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17,93</w:t>
            </w: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329,0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329,0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18,71</w:t>
            </w:r>
          </w:p>
        </w:tc>
        <w:tc>
          <w:tcPr>
            <w:tcW w:w="250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112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5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труда и занятости инвалидов и детей-инвалидов,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522,0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717,0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717,0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2,14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Пропорция финансирования мероприятий в сфере труда и занятости ниже предельно допустимой 10</w:t>
            </w:r>
            <w:r w:rsidR="00C12341">
              <w:rPr>
                <w:rFonts w:ascii="PT Astra Serif" w:hAnsi="PT Astra Serif"/>
                <w:sz w:val="22"/>
                <w:szCs w:val="22"/>
              </w:rPr>
              <w:t>%</w:t>
            </w:r>
            <w:r w:rsidRPr="00986F3D"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 w:rsidR="00C12341">
              <w:rPr>
                <w:rFonts w:ascii="PT Astra Serif" w:hAnsi="PT Astra Serif"/>
                <w:sz w:val="22"/>
                <w:szCs w:val="22"/>
              </w:rPr>
              <w:br/>
            </w:r>
            <w:r w:rsidRPr="00986F3D">
              <w:rPr>
                <w:rFonts w:ascii="PT Astra Serif" w:hAnsi="PT Astra Serif"/>
                <w:sz w:val="22"/>
                <w:szCs w:val="22"/>
              </w:rPr>
              <w:t xml:space="preserve">т.к. финансирование необходимых мероприятий по обеспечению занятости инвалидов предусмотрено </w:t>
            </w:r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государственной программе «Развитие рынка труда </w:t>
            </w:r>
            <w:proofErr w:type="gramStart"/>
            <w:r w:rsidRPr="00986F3D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  <w:r w:rsidRPr="00986F3D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Томской области», утвержденной постановлением Администрации Томско</w:t>
            </w:r>
            <w:r w:rsidR="00C12341">
              <w:rPr>
                <w:rFonts w:ascii="PT Astra Serif" w:hAnsi="PT Astra Serif"/>
                <w:sz w:val="22"/>
                <w:szCs w:val="22"/>
              </w:rPr>
              <w:t>й области от 27.09.2019 № 348а</w:t>
            </w: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2,4</w:t>
            </w:r>
          </w:p>
        </w:tc>
        <w:tc>
          <w:tcPr>
            <w:tcW w:w="25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2,3</w:t>
            </w:r>
          </w:p>
        </w:tc>
        <w:tc>
          <w:tcPr>
            <w:tcW w:w="25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2,0</w:t>
            </w:r>
          </w:p>
        </w:tc>
        <w:tc>
          <w:tcPr>
            <w:tcW w:w="25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2,2</w:t>
            </w:r>
          </w:p>
        </w:tc>
        <w:tc>
          <w:tcPr>
            <w:tcW w:w="250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2,2</w:t>
            </w:r>
          </w:p>
        </w:tc>
        <w:tc>
          <w:tcPr>
            <w:tcW w:w="25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745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 xml:space="preserve">в сфере услуг учреждений культуры, всего, в том числе по </w:t>
            </w:r>
            <w:r w:rsidRPr="00986F3D">
              <w:rPr>
                <w:rFonts w:ascii="PT Astra Serif" w:hAnsi="PT Astra Serif"/>
                <w:sz w:val="22"/>
                <w:szCs w:val="22"/>
              </w:rPr>
              <w:lastRenderedPageBreak/>
              <w:t>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lastRenderedPageBreak/>
              <w:t>1623,3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4301,7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5925,0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5925,0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17,7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 </w:t>
            </w: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303,2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303,2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2241,6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2576,6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17,2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2385,1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2385,1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17,7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325,0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325,0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18,5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945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7</w:t>
            </w:r>
            <w:r w:rsidR="00C12341">
              <w:rPr>
                <w:rFonts w:ascii="PT Astra Serif" w:hAnsi="PT Astra Serif"/>
                <w:sz w:val="22"/>
                <w:szCs w:val="22"/>
              </w:rPr>
              <w:t>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в сфере услуг учреждений  физической культуры и спорта, всего, в том числе по годам: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4748,8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6478,3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6478,3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19,3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 </w:t>
            </w: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319,4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19,5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318,5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19,0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364,0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2436,0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2800,0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2800,0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18,7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2312,8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2676,6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2676,6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19,8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363,8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363,8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20,7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363,8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20,7</w:t>
            </w:r>
          </w:p>
        </w:tc>
        <w:tc>
          <w:tcPr>
            <w:tcW w:w="25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517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C12341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Итого, в том числе по годам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9025,4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24489,2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33514,6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33514,6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</w:t>
            </w:r>
          </w:p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 </w:t>
            </w: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1635,4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1635,4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1674,4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1674,4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1674,4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2199,6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12738,2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14937,8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14937,8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2025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11751,0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13509,0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13509,0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1520E2" w:rsidRPr="00986F3D" w:rsidTr="00986F3D">
        <w:trPr>
          <w:trHeight w:val="300"/>
        </w:trPr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eastAsia="Calibri" w:hAnsi="PT Astra Serif" w:cs="PT Astra Serif"/>
                <w:sz w:val="22"/>
                <w:szCs w:val="22"/>
              </w:rPr>
              <w:t>Прогнозный период 2026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1758,0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1758,0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1758,0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986F3D">
            <w:pPr>
              <w:ind w:firstLine="34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6F3D">
              <w:rPr>
                <w:rFonts w:ascii="PT Astra Serif" w:hAnsi="PT Astra Serif"/>
                <w:sz w:val="22"/>
                <w:szCs w:val="22"/>
              </w:rPr>
              <w:t>100,0</w:t>
            </w:r>
          </w:p>
        </w:tc>
        <w:tc>
          <w:tcPr>
            <w:tcW w:w="25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0E2" w:rsidRPr="00986F3D" w:rsidRDefault="001520E2" w:rsidP="00FF0CF2">
            <w:pPr>
              <w:ind w:firstLine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3C6F43" w:rsidRPr="005860B4" w:rsidRDefault="003C6F43">
      <w:pPr>
        <w:ind w:firstLine="0"/>
        <w:rPr>
          <w:rFonts w:ascii="PT Astra Serif" w:hAnsi="PT Astra Serif"/>
          <w:sz w:val="24"/>
          <w:szCs w:val="24"/>
        </w:rPr>
      </w:pPr>
    </w:p>
    <w:p w:rsidR="003C6F43" w:rsidRPr="005860B4" w:rsidRDefault="003C6F43">
      <w:pPr>
        <w:ind w:firstLine="0"/>
        <w:rPr>
          <w:rFonts w:ascii="PT Astra Serif" w:hAnsi="PT Astra Serif"/>
          <w:sz w:val="20"/>
        </w:rPr>
      </w:pPr>
    </w:p>
    <w:p w:rsidR="003C6F43" w:rsidRPr="005860B4" w:rsidRDefault="003C6F43">
      <w:pPr>
        <w:ind w:firstLine="0"/>
        <w:rPr>
          <w:rFonts w:ascii="PT Astra Serif" w:hAnsi="PT Astra Serif"/>
          <w:sz w:val="20"/>
        </w:rPr>
      </w:pPr>
    </w:p>
    <w:sectPr w:rsidR="003C6F43" w:rsidRPr="005860B4" w:rsidSect="00E71F58">
      <w:pgSz w:w="16840" w:h="11907" w:orient="landscape" w:code="9"/>
      <w:pgMar w:top="1134" w:right="680" w:bottom="708" w:left="1134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CFD" w:rsidRDefault="00C21CFD">
      <w:r>
        <w:separator/>
      </w:r>
    </w:p>
  </w:endnote>
  <w:endnote w:type="continuationSeparator" w:id="0">
    <w:p w:rsidR="00C21CFD" w:rsidRDefault="00C2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042" w:rsidRDefault="006A004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CFD" w:rsidRDefault="00C21CFD">
      <w:r>
        <w:separator/>
      </w:r>
    </w:p>
  </w:footnote>
  <w:footnote w:type="continuationSeparator" w:id="0">
    <w:p w:rsidR="00C21CFD" w:rsidRDefault="00C21C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042" w:rsidRDefault="006A0042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A0042" w:rsidRDefault="006A004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042" w:rsidRPr="00E71F58" w:rsidRDefault="006A0042">
    <w:pPr>
      <w:pStyle w:val="a4"/>
      <w:framePr w:wrap="around" w:vAnchor="text" w:hAnchor="margin" w:xAlign="center" w:y="1"/>
      <w:ind w:firstLine="284"/>
      <w:rPr>
        <w:rStyle w:val="a8"/>
        <w:rFonts w:ascii="PT Astra Serif" w:hAnsi="PT Astra Serif"/>
        <w:b w:val="0"/>
        <w:sz w:val="25"/>
        <w:szCs w:val="25"/>
      </w:rPr>
    </w:pPr>
    <w:r>
      <w:rPr>
        <w:rStyle w:val="a8"/>
        <w:b w:val="0"/>
        <w:sz w:val="24"/>
      </w:rPr>
      <w:fldChar w:fldCharType="begin"/>
    </w:r>
    <w:r>
      <w:rPr>
        <w:rStyle w:val="a8"/>
        <w:b w:val="0"/>
        <w:sz w:val="24"/>
      </w:rPr>
      <w:instrText xml:space="preserve">PAGE  </w:instrText>
    </w:r>
    <w:r>
      <w:rPr>
        <w:rStyle w:val="a8"/>
        <w:b w:val="0"/>
        <w:sz w:val="24"/>
      </w:rPr>
      <w:fldChar w:fldCharType="separate"/>
    </w:r>
    <w:r w:rsidR="000769F8">
      <w:rPr>
        <w:rStyle w:val="a8"/>
        <w:b w:val="0"/>
        <w:noProof/>
        <w:sz w:val="24"/>
      </w:rPr>
      <w:t>3</w:t>
    </w:r>
    <w:r>
      <w:rPr>
        <w:rStyle w:val="a8"/>
        <w:b w:val="0"/>
        <w:sz w:val="24"/>
      </w:rPr>
      <w:fldChar w:fldCharType="end"/>
    </w:r>
  </w:p>
  <w:p w:rsidR="006A0042" w:rsidRDefault="006A0042" w:rsidP="00E71F58">
    <w:pPr>
      <w:pStyle w:val="a4"/>
      <w:ind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042" w:rsidRPr="005860B4" w:rsidRDefault="006A0042" w:rsidP="005860B4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9C5F847" wp14:editId="4AD2A2F9">
          <wp:extent cx="717550" cy="654050"/>
          <wp:effectExtent l="0" t="0" r="635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654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0042" w:rsidRPr="005860B4" w:rsidRDefault="006A0042" w:rsidP="005860B4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5860B4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6A0042" w:rsidRPr="005860B4" w:rsidRDefault="006A0042" w:rsidP="005860B4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5860B4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6A0042" w:rsidRDefault="006A0042">
    <w:pPr>
      <w:pStyle w:val="a4"/>
      <w:ind w:firstLine="0"/>
      <w:rPr>
        <w:b w:val="0"/>
      </w:rPr>
    </w:pP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042" w:rsidRDefault="006A00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F1E32"/>
    <w:multiLevelType w:val="multilevel"/>
    <w:tmpl w:val="1B20E9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0A1C087D"/>
    <w:multiLevelType w:val="hybridMultilevel"/>
    <w:tmpl w:val="7CFEC0E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91013B"/>
    <w:multiLevelType w:val="hybridMultilevel"/>
    <w:tmpl w:val="9008F4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179A2"/>
    <w:multiLevelType w:val="hybridMultilevel"/>
    <w:tmpl w:val="B50E837C"/>
    <w:lvl w:ilvl="0" w:tplc="BE8EDDEE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E95602"/>
    <w:multiLevelType w:val="hybridMultilevel"/>
    <w:tmpl w:val="A19A425E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840B71"/>
    <w:multiLevelType w:val="hybridMultilevel"/>
    <w:tmpl w:val="2878D3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2D70BD"/>
    <w:multiLevelType w:val="hybridMultilevel"/>
    <w:tmpl w:val="1DB27E9C"/>
    <w:lvl w:ilvl="0" w:tplc="6A3C1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E83094D"/>
    <w:multiLevelType w:val="hybridMultilevel"/>
    <w:tmpl w:val="37FE74F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57"/>
    <w:rsid w:val="00033E5D"/>
    <w:rsid w:val="00044350"/>
    <w:rsid w:val="000477AF"/>
    <w:rsid w:val="00055410"/>
    <w:rsid w:val="00057ECB"/>
    <w:rsid w:val="00076323"/>
    <w:rsid w:val="000769F8"/>
    <w:rsid w:val="000A0B15"/>
    <w:rsid w:val="000A6C16"/>
    <w:rsid w:val="000A7611"/>
    <w:rsid w:val="000C34F9"/>
    <w:rsid w:val="000E3771"/>
    <w:rsid w:val="000F75BA"/>
    <w:rsid w:val="00103B6D"/>
    <w:rsid w:val="001078D6"/>
    <w:rsid w:val="00112DCF"/>
    <w:rsid w:val="001365E0"/>
    <w:rsid w:val="0014103A"/>
    <w:rsid w:val="001520E2"/>
    <w:rsid w:val="0015498C"/>
    <w:rsid w:val="001633DC"/>
    <w:rsid w:val="001A3377"/>
    <w:rsid w:val="001B56CF"/>
    <w:rsid w:val="001F2E2B"/>
    <w:rsid w:val="001F4886"/>
    <w:rsid w:val="001F707D"/>
    <w:rsid w:val="002022FE"/>
    <w:rsid w:val="00202F94"/>
    <w:rsid w:val="002211CB"/>
    <w:rsid w:val="00225931"/>
    <w:rsid w:val="002337A6"/>
    <w:rsid w:val="00243318"/>
    <w:rsid w:val="00251280"/>
    <w:rsid w:val="00262726"/>
    <w:rsid w:val="00266058"/>
    <w:rsid w:val="00295E3C"/>
    <w:rsid w:val="002A51E2"/>
    <w:rsid w:val="002B2EF2"/>
    <w:rsid w:val="002E2173"/>
    <w:rsid w:val="002F6546"/>
    <w:rsid w:val="00325063"/>
    <w:rsid w:val="00342868"/>
    <w:rsid w:val="003563D9"/>
    <w:rsid w:val="003743DD"/>
    <w:rsid w:val="003759BC"/>
    <w:rsid w:val="00396E26"/>
    <w:rsid w:val="00397077"/>
    <w:rsid w:val="003A2FBB"/>
    <w:rsid w:val="003B5F72"/>
    <w:rsid w:val="003C6235"/>
    <w:rsid w:val="003C6F43"/>
    <w:rsid w:val="003F17F2"/>
    <w:rsid w:val="003F492A"/>
    <w:rsid w:val="00403FA4"/>
    <w:rsid w:val="0041205C"/>
    <w:rsid w:val="00414A9C"/>
    <w:rsid w:val="004153B8"/>
    <w:rsid w:val="00422A33"/>
    <w:rsid w:val="0044364F"/>
    <w:rsid w:val="00454829"/>
    <w:rsid w:val="004A2F23"/>
    <w:rsid w:val="004B4E57"/>
    <w:rsid w:val="004D4ECE"/>
    <w:rsid w:val="004D5FFF"/>
    <w:rsid w:val="004D7288"/>
    <w:rsid w:val="004D7693"/>
    <w:rsid w:val="004E0450"/>
    <w:rsid w:val="004F02DB"/>
    <w:rsid w:val="004F2507"/>
    <w:rsid w:val="004F4DEA"/>
    <w:rsid w:val="004F67E5"/>
    <w:rsid w:val="004F7348"/>
    <w:rsid w:val="005016BC"/>
    <w:rsid w:val="00502AC5"/>
    <w:rsid w:val="005103AF"/>
    <w:rsid w:val="0051470D"/>
    <w:rsid w:val="00520878"/>
    <w:rsid w:val="00526B08"/>
    <w:rsid w:val="005277FF"/>
    <w:rsid w:val="00530020"/>
    <w:rsid w:val="00540696"/>
    <w:rsid w:val="005451C5"/>
    <w:rsid w:val="00547624"/>
    <w:rsid w:val="00547BE9"/>
    <w:rsid w:val="00550933"/>
    <w:rsid w:val="00553990"/>
    <w:rsid w:val="005829B6"/>
    <w:rsid w:val="005860B4"/>
    <w:rsid w:val="005B0D3D"/>
    <w:rsid w:val="005B745F"/>
    <w:rsid w:val="005F0026"/>
    <w:rsid w:val="0060746A"/>
    <w:rsid w:val="00643FF6"/>
    <w:rsid w:val="00661FC9"/>
    <w:rsid w:val="00664685"/>
    <w:rsid w:val="006653B8"/>
    <w:rsid w:val="00690398"/>
    <w:rsid w:val="00691A3C"/>
    <w:rsid w:val="006A0042"/>
    <w:rsid w:val="006E1ED4"/>
    <w:rsid w:val="006F14AC"/>
    <w:rsid w:val="00726694"/>
    <w:rsid w:val="0073646A"/>
    <w:rsid w:val="00743CF4"/>
    <w:rsid w:val="00745649"/>
    <w:rsid w:val="00760792"/>
    <w:rsid w:val="00775D1D"/>
    <w:rsid w:val="00781615"/>
    <w:rsid w:val="007A6C9A"/>
    <w:rsid w:val="007A7720"/>
    <w:rsid w:val="007B19E7"/>
    <w:rsid w:val="007B3ED4"/>
    <w:rsid w:val="007B71D1"/>
    <w:rsid w:val="007E50B2"/>
    <w:rsid w:val="007F5D0F"/>
    <w:rsid w:val="00806A6B"/>
    <w:rsid w:val="0082019A"/>
    <w:rsid w:val="008204AB"/>
    <w:rsid w:val="00833B65"/>
    <w:rsid w:val="00844A9E"/>
    <w:rsid w:val="008845CC"/>
    <w:rsid w:val="0088721C"/>
    <w:rsid w:val="0089081D"/>
    <w:rsid w:val="008A0843"/>
    <w:rsid w:val="008A0DD4"/>
    <w:rsid w:val="008A452B"/>
    <w:rsid w:val="008A4D12"/>
    <w:rsid w:val="008C6D72"/>
    <w:rsid w:val="008D6F55"/>
    <w:rsid w:val="008E4AAD"/>
    <w:rsid w:val="008F5ED2"/>
    <w:rsid w:val="008F6AEC"/>
    <w:rsid w:val="00916AEA"/>
    <w:rsid w:val="00926342"/>
    <w:rsid w:val="009341E4"/>
    <w:rsid w:val="0093427A"/>
    <w:rsid w:val="009374E0"/>
    <w:rsid w:val="00942D0A"/>
    <w:rsid w:val="0095173F"/>
    <w:rsid w:val="0095282F"/>
    <w:rsid w:val="0095577B"/>
    <w:rsid w:val="00956191"/>
    <w:rsid w:val="00964C91"/>
    <w:rsid w:val="00971990"/>
    <w:rsid w:val="00982C94"/>
    <w:rsid w:val="00984356"/>
    <w:rsid w:val="00986F3D"/>
    <w:rsid w:val="009930AA"/>
    <w:rsid w:val="009B31BD"/>
    <w:rsid w:val="009C4A46"/>
    <w:rsid w:val="009F48EE"/>
    <w:rsid w:val="00A02ABA"/>
    <w:rsid w:val="00A20701"/>
    <w:rsid w:val="00A21A41"/>
    <w:rsid w:val="00A247AC"/>
    <w:rsid w:val="00A262AF"/>
    <w:rsid w:val="00A50CF2"/>
    <w:rsid w:val="00A669CA"/>
    <w:rsid w:val="00A8371D"/>
    <w:rsid w:val="00AB13DC"/>
    <w:rsid w:val="00AB45CF"/>
    <w:rsid w:val="00AC23AC"/>
    <w:rsid w:val="00AD3B00"/>
    <w:rsid w:val="00AE6AC9"/>
    <w:rsid w:val="00B0780B"/>
    <w:rsid w:val="00B10DBE"/>
    <w:rsid w:val="00B16090"/>
    <w:rsid w:val="00B419F3"/>
    <w:rsid w:val="00B43AA3"/>
    <w:rsid w:val="00B46CC1"/>
    <w:rsid w:val="00B647C9"/>
    <w:rsid w:val="00B74E2F"/>
    <w:rsid w:val="00B754C0"/>
    <w:rsid w:val="00B81428"/>
    <w:rsid w:val="00B86CBF"/>
    <w:rsid w:val="00B87C29"/>
    <w:rsid w:val="00B9793F"/>
    <w:rsid w:val="00BA0EB1"/>
    <w:rsid w:val="00BF3DDC"/>
    <w:rsid w:val="00C01D2F"/>
    <w:rsid w:val="00C12341"/>
    <w:rsid w:val="00C16D20"/>
    <w:rsid w:val="00C21CFD"/>
    <w:rsid w:val="00C33A30"/>
    <w:rsid w:val="00C35E37"/>
    <w:rsid w:val="00C74B08"/>
    <w:rsid w:val="00C90AFF"/>
    <w:rsid w:val="00CA312A"/>
    <w:rsid w:val="00CA6A89"/>
    <w:rsid w:val="00CB4CE6"/>
    <w:rsid w:val="00CC67DF"/>
    <w:rsid w:val="00CE4A6D"/>
    <w:rsid w:val="00CF38BB"/>
    <w:rsid w:val="00D03D24"/>
    <w:rsid w:val="00D17C70"/>
    <w:rsid w:val="00D57192"/>
    <w:rsid w:val="00D77793"/>
    <w:rsid w:val="00D84303"/>
    <w:rsid w:val="00D86792"/>
    <w:rsid w:val="00DB33A1"/>
    <w:rsid w:val="00DB5B94"/>
    <w:rsid w:val="00DC5D07"/>
    <w:rsid w:val="00DD2EBC"/>
    <w:rsid w:val="00DE6518"/>
    <w:rsid w:val="00E052A7"/>
    <w:rsid w:val="00E10082"/>
    <w:rsid w:val="00E129DE"/>
    <w:rsid w:val="00E138C7"/>
    <w:rsid w:val="00E14631"/>
    <w:rsid w:val="00E248EF"/>
    <w:rsid w:val="00E371CC"/>
    <w:rsid w:val="00E41287"/>
    <w:rsid w:val="00E45D7F"/>
    <w:rsid w:val="00E47034"/>
    <w:rsid w:val="00E60E80"/>
    <w:rsid w:val="00E71F58"/>
    <w:rsid w:val="00E75D27"/>
    <w:rsid w:val="00E8060E"/>
    <w:rsid w:val="00E93B93"/>
    <w:rsid w:val="00EC4CD9"/>
    <w:rsid w:val="00EE7469"/>
    <w:rsid w:val="00EF0260"/>
    <w:rsid w:val="00EF07D7"/>
    <w:rsid w:val="00F13F3B"/>
    <w:rsid w:val="00F13F47"/>
    <w:rsid w:val="00F20D79"/>
    <w:rsid w:val="00F312C4"/>
    <w:rsid w:val="00F57076"/>
    <w:rsid w:val="00F67F0A"/>
    <w:rsid w:val="00F701EC"/>
    <w:rsid w:val="00F70712"/>
    <w:rsid w:val="00F90954"/>
    <w:rsid w:val="00F90E7A"/>
    <w:rsid w:val="00F914D3"/>
    <w:rsid w:val="00FA455C"/>
    <w:rsid w:val="00FB0F37"/>
    <w:rsid w:val="00FB31FA"/>
    <w:rsid w:val="00FC14DB"/>
    <w:rsid w:val="00FF09A6"/>
    <w:rsid w:val="00FF0CF2"/>
    <w:rsid w:val="00FF29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locked="1" w:uiPriority="35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Subtitle" w:locked="1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iPriority="22" w:unhideWhenUsed="0" w:qFormat="1"/>
    <w:lsdException w:name="Emphasis" w:locked="1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EA"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locked/>
    <w:rsid w:val="004F4DEA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4F4DEA"/>
    <w:pPr>
      <w:keepNext/>
      <w:keepLines/>
      <w:spacing w:before="360" w:after="200" w:line="259" w:lineRule="auto"/>
      <w:ind w:firstLine="0"/>
      <w:outlineLvl w:val="1"/>
    </w:pPr>
    <w:rPr>
      <w:rFonts w:ascii="Arial" w:eastAsia="Arial" w:hAnsi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2"/>
    </w:pPr>
    <w:rPr>
      <w:rFonts w:ascii="Arial" w:eastAsia="Arial" w:hAnsi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3"/>
    </w:pPr>
    <w:rPr>
      <w:rFonts w:ascii="Arial" w:eastAsia="Arial" w:hAnsi="Arial"/>
      <w:b/>
      <w:bCs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4"/>
    </w:pPr>
    <w:rPr>
      <w:rFonts w:ascii="Arial" w:eastAsia="Arial" w:hAnsi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5"/>
    </w:pPr>
    <w:rPr>
      <w:rFonts w:ascii="Arial" w:eastAsia="Arial" w:hAnsi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6"/>
    </w:pPr>
    <w:rPr>
      <w:rFonts w:ascii="Arial" w:eastAsia="Arial" w:hAnsi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7"/>
    </w:pPr>
    <w:rPr>
      <w:rFonts w:ascii="Arial" w:eastAsia="Arial" w:hAnsi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8"/>
    </w:pPr>
    <w:rPr>
      <w:rFonts w:ascii="Arial" w:eastAsia="Arial" w:hAnsi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F4DE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F4DE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4F4DEA"/>
    <w:pPr>
      <w:tabs>
        <w:tab w:val="center" w:pos="4153"/>
        <w:tab w:val="right" w:pos="8306"/>
      </w:tabs>
    </w:pPr>
  </w:style>
  <w:style w:type="character" w:styleId="a8">
    <w:name w:val="page number"/>
    <w:rsid w:val="004F4DEA"/>
    <w:rPr>
      <w:rFonts w:cs="Times New Roman"/>
    </w:rPr>
  </w:style>
  <w:style w:type="paragraph" w:styleId="a9">
    <w:name w:val="caption"/>
    <w:basedOn w:val="a"/>
    <w:next w:val="a"/>
    <w:uiPriority w:val="35"/>
    <w:qFormat/>
    <w:rsid w:val="004F4DEA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4F4DEA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link w:val="21"/>
    <w:locked/>
    <w:rsid w:val="004F4DEA"/>
    <w:rPr>
      <w:sz w:val="26"/>
      <w:lang w:val="ru-RU" w:eastAsia="ru-RU"/>
    </w:rPr>
  </w:style>
  <w:style w:type="paragraph" w:customStyle="1" w:styleId="aa">
    <w:name w:val="Обращение"/>
    <w:basedOn w:val="a"/>
    <w:next w:val="a"/>
    <w:rsid w:val="004F4DE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4F4DEA"/>
    <w:pPr>
      <w:jc w:val="left"/>
    </w:pPr>
    <w:rPr>
      <w:sz w:val="16"/>
    </w:rPr>
  </w:style>
  <w:style w:type="paragraph" w:customStyle="1" w:styleId="ac">
    <w:name w:val="Адресат"/>
    <w:basedOn w:val="a"/>
    <w:rsid w:val="004F4DEA"/>
    <w:pPr>
      <w:spacing w:before="120"/>
      <w:ind w:firstLine="0"/>
    </w:pPr>
    <w:rPr>
      <w:b/>
    </w:rPr>
  </w:style>
  <w:style w:type="paragraph" w:styleId="31">
    <w:name w:val="Body Text 3"/>
    <w:basedOn w:val="a"/>
    <w:rsid w:val="004F4DE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4F4DE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uiPriority w:val="99"/>
    <w:rsid w:val="004F4DEA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locked/>
    <w:rsid w:val="004F4DE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4F4DEA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4F4DEA"/>
    <w:rPr>
      <w:rFonts w:ascii="Calibri" w:hAnsi="Calibri"/>
      <w:sz w:val="22"/>
      <w:lang w:bidi="ar-SA"/>
    </w:rPr>
  </w:style>
  <w:style w:type="character" w:styleId="af">
    <w:name w:val="Hyperlink"/>
    <w:uiPriority w:val="99"/>
    <w:rsid w:val="004F4DEA"/>
    <w:rPr>
      <w:color w:val="0000FF"/>
      <w:u w:val="single"/>
    </w:rPr>
  </w:style>
  <w:style w:type="table" w:styleId="af0">
    <w:name w:val="Table Grid"/>
    <w:basedOn w:val="a1"/>
    <w:uiPriority w:val="59"/>
    <w:rsid w:val="004F4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4F4D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4F4DEA"/>
    <w:rPr>
      <w:b/>
      <w:bCs/>
      <w:kern w:val="36"/>
      <w:sz w:val="48"/>
      <w:szCs w:val="48"/>
    </w:rPr>
  </w:style>
  <w:style w:type="character" w:customStyle="1" w:styleId="af1">
    <w:name w:val="Без интервала Знак"/>
    <w:link w:val="af2"/>
    <w:uiPriority w:val="1"/>
    <w:locked/>
    <w:rsid w:val="004F4DEA"/>
    <w:rPr>
      <w:sz w:val="24"/>
      <w:szCs w:val="24"/>
      <w:lang w:val="ru-RU" w:eastAsia="ru-RU" w:bidi="ar-SA"/>
    </w:rPr>
  </w:style>
  <w:style w:type="paragraph" w:styleId="af2">
    <w:name w:val="No Spacing"/>
    <w:link w:val="af1"/>
    <w:uiPriority w:val="1"/>
    <w:qFormat/>
    <w:rsid w:val="004F4DEA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4F4DEA"/>
    <w:rPr>
      <w:b/>
      <w:caps/>
      <w:sz w:val="28"/>
    </w:rPr>
  </w:style>
  <w:style w:type="paragraph" w:customStyle="1" w:styleId="af3">
    <w:name w:val="Исполнитель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11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32">
    <w:name w:val="Основной текст3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FFFFFF" w:fill="FFFFFF"/>
      <w:spacing w:after="300" w:line="278" w:lineRule="exact"/>
      <w:ind w:hanging="360"/>
      <w:jc w:val="center"/>
    </w:pPr>
    <w:rPr>
      <w:rFonts w:ascii="Calibri" w:hAnsi="Calibri"/>
      <w:sz w:val="23"/>
      <w:szCs w:val="23"/>
    </w:rPr>
  </w:style>
  <w:style w:type="character" w:customStyle="1" w:styleId="20">
    <w:name w:val="Заголовок 2 Знак"/>
    <w:link w:val="2"/>
    <w:uiPriority w:val="9"/>
    <w:rsid w:val="004F4DEA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link w:val="3"/>
    <w:uiPriority w:val="9"/>
    <w:rsid w:val="004F4DEA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link w:val="4"/>
    <w:uiPriority w:val="9"/>
    <w:rsid w:val="004F4DEA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4F4DEA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link w:val="6"/>
    <w:uiPriority w:val="9"/>
    <w:rsid w:val="004F4DEA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rsid w:val="004F4DEA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"/>
    <w:rsid w:val="004F4DEA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link w:val="9"/>
    <w:uiPriority w:val="9"/>
    <w:rsid w:val="004F4DEA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uiPriority w:val="9"/>
    <w:rsid w:val="004F4DE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4F4DEA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4F4DE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4F4DE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4F4DE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4F4DE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4F4DE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4F4DE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4F4DE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4F4DEA"/>
    <w:rPr>
      <w:sz w:val="48"/>
      <w:szCs w:val="48"/>
    </w:rPr>
  </w:style>
  <w:style w:type="character" w:customStyle="1" w:styleId="SubtitleChar">
    <w:name w:val="Subtitle Char"/>
    <w:uiPriority w:val="11"/>
    <w:rsid w:val="004F4DEA"/>
    <w:rPr>
      <w:sz w:val="24"/>
      <w:szCs w:val="24"/>
    </w:rPr>
  </w:style>
  <w:style w:type="character" w:customStyle="1" w:styleId="QuoteChar">
    <w:name w:val="Quote Char"/>
    <w:uiPriority w:val="29"/>
    <w:rsid w:val="004F4DEA"/>
    <w:rPr>
      <w:i/>
    </w:rPr>
  </w:style>
  <w:style w:type="character" w:customStyle="1" w:styleId="IntenseQuoteChar">
    <w:name w:val="Intense Quote Char"/>
    <w:uiPriority w:val="30"/>
    <w:rsid w:val="004F4DEA"/>
    <w:rPr>
      <w:i/>
    </w:rPr>
  </w:style>
  <w:style w:type="character" w:customStyle="1" w:styleId="HeaderChar">
    <w:name w:val="Header Char"/>
    <w:basedOn w:val="a0"/>
    <w:uiPriority w:val="99"/>
    <w:rsid w:val="004F4DEA"/>
  </w:style>
  <w:style w:type="character" w:customStyle="1" w:styleId="CaptionChar">
    <w:name w:val="Caption Char"/>
    <w:uiPriority w:val="99"/>
    <w:rsid w:val="004F4DEA"/>
  </w:style>
  <w:style w:type="character" w:customStyle="1" w:styleId="FootnoteTextChar">
    <w:name w:val="Footnote Text Char"/>
    <w:uiPriority w:val="99"/>
    <w:rsid w:val="004F4DEA"/>
    <w:rPr>
      <w:sz w:val="18"/>
    </w:rPr>
  </w:style>
  <w:style w:type="character" w:customStyle="1" w:styleId="EndnoteTextChar">
    <w:name w:val="Endnote Text Char"/>
    <w:uiPriority w:val="99"/>
    <w:rsid w:val="004F4DEA"/>
    <w:rPr>
      <w:sz w:val="20"/>
    </w:rPr>
  </w:style>
  <w:style w:type="paragraph" w:styleId="af4">
    <w:name w:val="Title"/>
    <w:basedOn w:val="a"/>
    <w:next w:val="a"/>
    <w:link w:val="af5"/>
    <w:uiPriority w:val="10"/>
    <w:qFormat/>
    <w:locked/>
    <w:rsid w:val="004F4DEA"/>
    <w:pPr>
      <w:spacing w:before="300" w:after="200" w:line="259" w:lineRule="auto"/>
      <w:ind w:firstLine="0"/>
      <w:contextualSpacing/>
    </w:pPr>
    <w:rPr>
      <w:rFonts w:ascii="Calibri" w:eastAsia="Calibri" w:hAnsi="Calibri"/>
      <w:sz w:val="48"/>
      <w:szCs w:val="48"/>
      <w:lang w:eastAsia="en-US"/>
    </w:rPr>
  </w:style>
  <w:style w:type="character" w:customStyle="1" w:styleId="af5">
    <w:name w:val="Название Знак"/>
    <w:link w:val="af4"/>
    <w:uiPriority w:val="10"/>
    <w:rsid w:val="004F4DEA"/>
    <w:rPr>
      <w:rFonts w:ascii="Calibri" w:eastAsia="Calibri" w:hAnsi="Calibri" w:cs="Calibri"/>
      <w:sz w:val="48"/>
      <w:szCs w:val="48"/>
      <w:lang w:eastAsia="en-US"/>
    </w:rPr>
  </w:style>
  <w:style w:type="paragraph" w:styleId="af6">
    <w:name w:val="Subtitle"/>
    <w:basedOn w:val="a"/>
    <w:next w:val="a"/>
    <w:link w:val="af7"/>
    <w:uiPriority w:val="11"/>
    <w:qFormat/>
    <w:locked/>
    <w:rsid w:val="004F4DEA"/>
    <w:pPr>
      <w:spacing w:before="200" w:after="200" w:line="259" w:lineRule="auto"/>
      <w:ind w:firstLine="0"/>
    </w:pPr>
    <w:rPr>
      <w:rFonts w:ascii="Calibri" w:eastAsia="Calibri" w:hAnsi="Calibri"/>
      <w:sz w:val="24"/>
      <w:szCs w:val="24"/>
      <w:lang w:eastAsia="en-US"/>
    </w:rPr>
  </w:style>
  <w:style w:type="character" w:customStyle="1" w:styleId="af7">
    <w:name w:val="Подзаголовок Знак"/>
    <w:link w:val="af6"/>
    <w:uiPriority w:val="11"/>
    <w:rsid w:val="004F4DEA"/>
    <w:rPr>
      <w:rFonts w:ascii="Calibri" w:eastAsia="Calibri" w:hAnsi="Calibri" w:cs="Calibri"/>
      <w:sz w:val="24"/>
      <w:szCs w:val="24"/>
      <w:lang w:eastAsia="en-US"/>
    </w:rPr>
  </w:style>
  <w:style w:type="paragraph" w:styleId="23">
    <w:name w:val="Quote"/>
    <w:basedOn w:val="a"/>
    <w:next w:val="a"/>
    <w:link w:val="24"/>
    <w:uiPriority w:val="29"/>
    <w:qFormat/>
    <w:rsid w:val="004F4DEA"/>
    <w:pPr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24">
    <w:name w:val="Цитата 2 Знак"/>
    <w:link w:val="23"/>
    <w:uiPriority w:val="29"/>
    <w:rsid w:val="004F4DEA"/>
    <w:rPr>
      <w:rFonts w:ascii="Calibri" w:eastAsia="Calibri" w:hAnsi="Calibri" w:cs="Calibri"/>
      <w:i/>
      <w:sz w:val="22"/>
      <w:szCs w:val="22"/>
      <w:lang w:eastAsia="en-US"/>
    </w:rPr>
  </w:style>
  <w:style w:type="paragraph" w:styleId="af8">
    <w:name w:val="Intense Quote"/>
    <w:basedOn w:val="a"/>
    <w:next w:val="a"/>
    <w:link w:val="af9"/>
    <w:uiPriority w:val="30"/>
    <w:qFormat/>
    <w:rsid w:val="004F4DE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9">
    <w:name w:val="Выделенная цитата Знак"/>
    <w:link w:val="af8"/>
    <w:uiPriority w:val="30"/>
    <w:rsid w:val="004F4DEA"/>
    <w:rPr>
      <w:rFonts w:ascii="Calibri" w:eastAsia="Calibri" w:hAnsi="Calibri" w:cs="Calibri"/>
      <w:i/>
      <w:sz w:val="22"/>
      <w:szCs w:val="22"/>
      <w:shd w:val="clear" w:color="F2F2F2" w:fill="F2F2F2"/>
      <w:lang w:eastAsia="en-US"/>
    </w:rPr>
  </w:style>
  <w:style w:type="character" w:customStyle="1" w:styleId="a7">
    <w:name w:val="Нижний колонтитул Знак"/>
    <w:link w:val="a6"/>
    <w:uiPriority w:val="99"/>
    <w:rsid w:val="004F4DEA"/>
    <w:rPr>
      <w:sz w:val="26"/>
    </w:rPr>
  </w:style>
  <w:style w:type="character" w:customStyle="1" w:styleId="FooterChar">
    <w:name w:val="Footer Char"/>
    <w:basedOn w:val="a0"/>
    <w:uiPriority w:val="99"/>
    <w:rsid w:val="004F4DEA"/>
  </w:style>
  <w:style w:type="table" w:customStyle="1" w:styleId="TableGridLight">
    <w:name w:val="Table Grid Light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2-Accent2">
    <w:name w:val="Grid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2-Accent3">
    <w:name w:val="Grid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2-Accent4">
    <w:name w:val="Grid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2-Accent5">
    <w:name w:val="Grid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2-Accent6">
    <w:name w:val="Grid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31">
    <w:name w:val="Таблица-сетк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3-Accent2">
    <w:name w:val="Grid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3-Accent3">
    <w:name w:val="Grid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3-Accent4">
    <w:name w:val="Grid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3-Accent5">
    <w:name w:val="Grid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3-Accent6">
    <w:name w:val="Grid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41">
    <w:name w:val="Таблица-сетка 4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68A2D8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CE6F2"/>
      </w:tcPr>
    </w:tblStylePr>
  </w:style>
  <w:style w:type="table" w:customStyle="1" w:styleId="GridTable4-Accent2">
    <w:name w:val="Grid Table 4 - Accent 2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4B184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4-Accent3">
    <w:name w:val="Grid Table 4 - Accent 3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5A5A5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4-Accent4">
    <w:name w:val="Grid Table 4 - Accent 4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D865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4-Accent5">
    <w:name w:val="Grid Table 4 - Accent 5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472C4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4-Accent6">
    <w:name w:val="Grid Table 4 - Accent 6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70AD47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51">
    <w:name w:val="Таблица-сетк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band1Vert">
      <w:tblPr/>
      <w:tcPr>
        <w:shd w:val="clear" w:color="B3D0EB" w:fill="AEC4E0"/>
      </w:tcPr>
    </w:tblStylePr>
    <w:tblStylePr w:type="band1Horz">
      <w:tblPr/>
      <w:tcPr>
        <w:shd w:val="clear" w:color="B3D0EB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band1Vert">
      <w:tblPr/>
      <w:tcPr>
        <w:shd w:val="clear" w:color="F6C3A0" w:fill="E2AEAD"/>
      </w:tcPr>
    </w:tblStylePr>
    <w:tblStylePr w:type="band1Horz">
      <w:tblPr/>
      <w:tcPr>
        <w:shd w:val="clear" w:color="F6C3A0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band1Vert">
      <w:tblPr/>
      <w:tcPr>
        <w:shd w:val="clear" w:color="D5D5D5" w:fill="D0DFB2"/>
      </w:tcPr>
    </w:tblStylePr>
    <w:tblStylePr w:type="band1Horz">
      <w:tblPr/>
      <w:tcPr>
        <w:shd w:val="clear" w:color="D5D5D5" w:fill="D0DFB2"/>
      </w:tcPr>
    </w:tblStylePr>
  </w:style>
  <w:style w:type="table" w:customStyle="1" w:styleId="GridTable5Dark-Accent4">
    <w:name w:val="Grid Table 5 Dark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band1Vert">
      <w:tblPr/>
      <w:tcPr>
        <w:shd w:val="clear" w:color="FFE28A" w:fill="C4B7D4"/>
      </w:tcPr>
    </w:tblStylePr>
    <w:tblStylePr w:type="band1Horz">
      <w:tblPr/>
      <w:tcPr>
        <w:shd w:val="clear" w:color="FFE28A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band1Vert">
      <w:tblPr/>
      <w:tcPr>
        <w:shd w:val="clear" w:color="A9BEE4" w:fill="ACD8E4"/>
      </w:tcPr>
    </w:tblStylePr>
    <w:tblStylePr w:type="band1Horz">
      <w:tblPr/>
      <w:tcPr>
        <w:shd w:val="clear" w:color="A9BE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band1Vert">
      <w:tblPr/>
      <w:tcPr>
        <w:shd w:val="clear" w:color="BCDBA8" w:fill="FBCEAA"/>
      </w:tcPr>
    </w:tblStylePr>
    <w:tblStylePr w:type="band1Horz">
      <w:tblPr/>
      <w:tcPr>
        <w:shd w:val="clear" w:color="BCDBA8" w:fill="FBCEAA"/>
      </w:tcPr>
    </w:tblStylePr>
  </w:style>
  <w:style w:type="table" w:customStyle="1" w:styleId="-61">
    <w:name w:val="Таблица-сетк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2DFEE"/>
      </w:tcPr>
    </w:tblStylePr>
    <w:tblStylePr w:type="band1Horz">
      <w:tblPr/>
      <w:tcPr>
        <w:shd w:val="clear" w:color="D5E5F4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EFD2D2"/>
      </w:tcPr>
    </w:tblStylePr>
    <w:tblStylePr w:type="band1Horz">
      <w:tblPr/>
      <w:tcPr>
        <w:shd w:val="clear" w:color="FADECB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5EED5"/>
      </w:tcPr>
    </w:tblStylePr>
    <w:tblStylePr w:type="band1Horz">
      <w:tblPr/>
      <w:tcPr>
        <w:shd w:val="clear" w:color="E8E8E8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DFD8E7"/>
      </w:tcPr>
    </w:tblStylePr>
    <w:tblStylePr w:type="band1Horz">
      <w:tblPr/>
      <w:tcPr>
        <w:shd w:val="clear" w:color="FFEFBF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1EAF0"/>
      </w:tcPr>
    </w:tblStylePr>
    <w:tblStylePr w:type="band1Horz">
      <w:tblPr/>
      <w:tcPr>
        <w:shd w:val="clear" w:color="CFDB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FDE4D0"/>
      </w:tcPr>
    </w:tblStylePr>
    <w:tblStylePr w:type="band1Horz">
      <w:tblPr/>
      <w:tcPr>
        <w:shd w:val="clear" w:color="DAEBCF" w:fill="FDE4D0"/>
      </w:tcPr>
    </w:tblStylePr>
  </w:style>
  <w:style w:type="table" w:customStyle="1" w:styleId="-210">
    <w:name w:val="Список-таблиц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2-Accent2">
    <w:name w:val="List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2-Accent3">
    <w:name w:val="List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2-Accent4">
    <w:name w:val="List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2-Accent5">
    <w:name w:val="List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2-Accent6">
    <w:name w:val="List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310">
    <w:name w:val="Список-таблиц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4-Accent2">
    <w:name w:val="List Table 4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4-Accent3">
    <w:name w:val="List Table 4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4-Accent4">
    <w:name w:val="List Table 4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4-Accent5">
    <w:name w:val="List Table 4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4-Accent6">
    <w:name w:val="List Table 4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510">
    <w:name w:val="Список-таблиц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5B9BD5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4B184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4B184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9C9C9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9C9C9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D865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D865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8DA9DB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8DA9DB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9D08E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9D08E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</w:style>
  <w:style w:type="table" w:customStyle="1" w:styleId="-610">
    <w:name w:val="Список-таблиц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Lined-Accent2">
    <w:name w:val="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Lined-Accent3">
    <w:name w:val="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Lined-Accent4">
    <w:name w:val="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Lined-Accent5">
    <w:name w:val="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Lined-Accent6">
    <w:name w:val="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">
    <w:name w:val="Bordered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a">
    <w:name w:val="footnote text"/>
    <w:basedOn w:val="a"/>
    <w:link w:val="afb"/>
    <w:uiPriority w:val="99"/>
    <w:unhideWhenUsed/>
    <w:rsid w:val="004F4DEA"/>
    <w:pPr>
      <w:spacing w:after="40"/>
      <w:ind w:firstLine="0"/>
    </w:pPr>
    <w:rPr>
      <w:rFonts w:ascii="Calibri" w:eastAsia="Calibri" w:hAnsi="Calibri"/>
      <w:sz w:val="18"/>
      <w:szCs w:val="22"/>
      <w:lang w:eastAsia="en-US"/>
    </w:rPr>
  </w:style>
  <w:style w:type="character" w:customStyle="1" w:styleId="afb">
    <w:name w:val="Текст сноски Знак"/>
    <w:link w:val="afa"/>
    <w:uiPriority w:val="99"/>
    <w:rsid w:val="004F4DEA"/>
    <w:rPr>
      <w:rFonts w:ascii="Calibri" w:eastAsia="Calibri" w:hAnsi="Calibri" w:cs="Calibri"/>
      <w:sz w:val="18"/>
      <w:szCs w:val="22"/>
      <w:lang w:eastAsia="en-US"/>
    </w:rPr>
  </w:style>
  <w:style w:type="character" w:styleId="afc">
    <w:name w:val="footnote reference"/>
    <w:uiPriority w:val="99"/>
    <w:unhideWhenUsed/>
    <w:rsid w:val="004F4DEA"/>
    <w:rPr>
      <w:vertAlign w:val="superscript"/>
    </w:rPr>
  </w:style>
  <w:style w:type="paragraph" w:styleId="afd">
    <w:name w:val="endnote text"/>
    <w:basedOn w:val="a"/>
    <w:link w:val="afe"/>
    <w:uiPriority w:val="99"/>
    <w:unhideWhenUsed/>
    <w:rsid w:val="004F4DEA"/>
    <w:pPr>
      <w:ind w:firstLine="0"/>
    </w:pPr>
    <w:rPr>
      <w:rFonts w:ascii="Calibri" w:eastAsia="Calibri" w:hAnsi="Calibri"/>
      <w:sz w:val="20"/>
      <w:szCs w:val="22"/>
      <w:lang w:eastAsia="en-US"/>
    </w:rPr>
  </w:style>
  <w:style w:type="character" w:customStyle="1" w:styleId="afe">
    <w:name w:val="Текст концевой сноски Знак"/>
    <w:link w:val="afd"/>
    <w:uiPriority w:val="99"/>
    <w:rsid w:val="004F4DEA"/>
    <w:rPr>
      <w:rFonts w:ascii="Calibri" w:eastAsia="Calibri" w:hAnsi="Calibri" w:cs="Calibri"/>
      <w:szCs w:val="22"/>
      <w:lang w:eastAsia="en-US"/>
    </w:rPr>
  </w:style>
  <w:style w:type="character" w:styleId="aff">
    <w:name w:val="endnote reference"/>
    <w:uiPriority w:val="99"/>
    <w:unhideWhenUsed/>
    <w:rsid w:val="004F4DEA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4DEA"/>
    <w:pPr>
      <w:spacing w:after="57" w:line="259" w:lineRule="auto"/>
      <w:ind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25">
    <w:name w:val="toc 2"/>
    <w:basedOn w:val="a"/>
    <w:next w:val="a"/>
    <w:uiPriority w:val="39"/>
    <w:unhideWhenUsed/>
    <w:rsid w:val="004F4DEA"/>
    <w:pPr>
      <w:spacing w:after="57" w:line="259" w:lineRule="auto"/>
      <w:ind w:left="283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33">
    <w:name w:val="toc 3"/>
    <w:basedOn w:val="a"/>
    <w:next w:val="a"/>
    <w:uiPriority w:val="39"/>
    <w:unhideWhenUsed/>
    <w:rsid w:val="004F4DEA"/>
    <w:pPr>
      <w:spacing w:after="57" w:line="259" w:lineRule="auto"/>
      <w:ind w:left="56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rsid w:val="004F4DEA"/>
    <w:pPr>
      <w:spacing w:after="57" w:line="259" w:lineRule="auto"/>
      <w:ind w:left="85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rsid w:val="004F4DEA"/>
    <w:pPr>
      <w:spacing w:after="57" w:line="259" w:lineRule="auto"/>
      <w:ind w:left="113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rsid w:val="004F4DEA"/>
    <w:pPr>
      <w:spacing w:after="57" w:line="259" w:lineRule="auto"/>
      <w:ind w:left="141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rsid w:val="004F4DEA"/>
    <w:pPr>
      <w:spacing w:after="57" w:line="259" w:lineRule="auto"/>
      <w:ind w:left="1701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rsid w:val="004F4DEA"/>
    <w:pPr>
      <w:spacing w:after="57" w:line="259" w:lineRule="auto"/>
      <w:ind w:left="198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rsid w:val="004F4DEA"/>
    <w:pPr>
      <w:spacing w:after="57" w:line="259" w:lineRule="auto"/>
      <w:ind w:left="2268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aff0">
    <w:name w:val="TOC Heading"/>
    <w:uiPriority w:val="39"/>
    <w:unhideWhenUsed/>
    <w:rsid w:val="004F4DEA"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4F4DEA"/>
    <w:pPr>
      <w:spacing w:after="160" w:line="259" w:lineRule="auto"/>
      <w:ind w:left="720" w:firstLine="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ff2">
    <w:name w:val="Strong"/>
    <w:uiPriority w:val="22"/>
    <w:qFormat/>
    <w:locked/>
    <w:rsid w:val="004F4DEA"/>
    <w:rPr>
      <w:b/>
      <w:bCs/>
    </w:rPr>
  </w:style>
  <w:style w:type="paragraph" w:customStyle="1" w:styleId="ConsPlusNonformat">
    <w:name w:val="ConsPlusNonformat"/>
    <w:rsid w:val="004F4DE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f3">
    <w:name w:val="annotation reference"/>
    <w:rsid w:val="004B4E57"/>
    <w:rPr>
      <w:sz w:val="16"/>
      <w:szCs w:val="16"/>
    </w:rPr>
  </w:style>
  <w:style w:type="paragraph" w:styleId="aff4">
    <w:name w:val="annotation text"/>
    <w:basedOn w:val="a"/>
    <w:link w:val="aff5"/>
    <w:rsid w:val="004B4E57"/>
    <w:rPr>
      <w:sz w:val="20"/>
    </w:rPr>
  </w:style>
  <w:style w:type="character" w:customStyle="1" w:styleId="aff5">
    <w:name w:val="Текст примечания Знак"/>
    <w:basedOn w:val="a0"/>
    <w:link w:val="aff4"/>
    <w:rsid w:val="004B4E57"/>
  </w:style>
  <w:style w:type="paragraph" w:styleId="aff6">
    <w:name w:val="annotation subject"/>
    <w:basedOn w:val="aff4"/>
    <w:next w:val="aff4"/>
    <w:link w:val="aff7"/>
    <w:rsid w:val="004B4E57"/>
    <w:rPr>
      <w:b/>
      <w:bCs/>
    </w:rPr>
  </w:style>
  <w:style w:type="character" w:customStyle="1" w:styleId="aff7">
    <w:name w:val="Тема примечания Знак"/>
    <w:link w:val="aff6"/>
    <w:rsid w:val="004B4E5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55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055410"/>
    <w:rPr>
      <w:rFonts w:ascii="Courier New" w:hAnsi="Courier New" w:cs="Courier New"/>
    </w:rPr>
  </w:style>
  <w:style w:type="character" w:customStyle="1" w:styleId="Other">
    <w:name w:val="Other_"/>
    <w:link w:val="Other0"/>
    <w:rsid w:val="00AB45CF"/>
    <w:rPr>
      <w:shd w:val="clear" w:color="auto" w:fill="FFFFFF"/>
    </w:rPr>
  </w:style>
  <w:style w:type="paragraph" w:customStyle="1" w:styleId="Other0">
    <w:name w:val="Other"/>
    <w:basedOn w:val="a"/>
    <w:link w:val="Other"/>
    <w:rsid w:val="00AB45CF"/>
    <w:pPr>
      <w:widowControl w:val="0"/>
      <w:shd w:val="clear" w:color="auto" w:fill="FFFFFF"/>
      <w:ind w:firstLine="0"/>
    </w:pPr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99"/>
    <w:lsdException w:name="footer" w:uiPriority="99"/>
    <w:lsdException w:name="caption" w:locked="1" w:uiPriority="35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iPriority="10" w:unhideWhenUsed="0" w:qFormat="1"/>
    <w:lsdException w:name="Subtitle" w:locked="1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iPriority="22" w:unhideWhenUsed="0" w:qFormat="1"/>
    <w:lsdException w:name="Emphasis" w:locked="1" w:semiHidden="0" w:unhideWhenUsed="0" w:qFormat="1"/>
    <w:lsdException w:name="HTML Preformatted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EA"/>
    <w:pPr>
      <w:ind w:firstLine="709"/>
    </w:pPr>
    <w:rPr>
      <w:sz w:val="26"/>
    </w:rPr>
  </w:style>
  <w:style w:type="paragraph" w:styleId="1">
    <w:name w:val="heading 1"/>
    <w:basedOn w:val="a"/>
    <w:link w:val="10"/>
    <w:uiPriority w:val="9"/>
    <w:qFormat/>
    <w:locked/>
    <w:rsid w:val="004F4DEA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locked/>
    <w:rsid w:val="004F4DEA"/>
    <w:pPr>
      <w:keepNext/>
      <w:keepLines/>
      <w:spacing w:before="360" w:after="200" w:line="259" w:lineRule="auto"/>
      <w:ind w:firstLine="0"/>
      <w:outlineLvl w:val="1"/>
    </w:pPr>
    <w:rPr>
      <w:rFonts w:ascii="Arial" w:eastAsia="Arial" w:hAnsi="Arial"/>
      <w:sz w:val="34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2"/>
    </w:pPr>
    <w:rPr>
      <w:rFonts w:ascii="Arial" w:eastAsia="Arial" w:hAnsi="Arial"/>
      <w:sz w:val="30"/>
      <w:szCs w:val="30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3"/>
    </w:pPr>
    <w:rPr>
      <w:rFonts w:ascii="Arial" w:eastAsia="Arial" w:hAnsi="Arial"/>
      <w:b/>
      <w:bCs/>
      <w:szCs w:val="26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4"/>
    </w:pPr>
    <w:rPr>
      <w:rFonts w:ascii="Arial" w:eastAsia="Arial" w:hAnsi="Arial"/>
      <w:b/>
      <w:bCs/>
      <w:sz w:val="24"/>
      <w:szCs w:val="24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5"/>
    </w:pPr>
    <w:rPr>
      <w:rFonts w:ascii="Arial" w:eastAsia="Arial" w:hAnsi="Arial"/>
      <w:b/>
      <w:bCs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6"/>
    </w:pPr>
    <w:rPr>
      <w:rFonts w:ascii="Arial" w:eastAsia="Arial" w:hAnsi="Arial"/>
      <w:b/>
      <w:bCs/>
      <w:i/>
      <w:iCs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7"/>
    </w:pPr>
    <w:rPr>
      <w:rFonts w:ascii="Arial" w:eastAsia="Arial" w:hAnsi="Arial"/>
      <w:i/>
      <w:iCs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locked/>
    <w:rsid w:val="004F4DEA"/>
    <w:pPr>
      <w:keepNext/>
      <w:keepLines/>
      <w:spacing w:before="320" w:after="200" w:line="259" w:lineRule="auto"/>
      <w:ind w:firstLine="0"/>
      <w:outlineLvl w:val="8"/>
    </w:pPr>
    <w:rPr>
      <w:rFonts w:ascii="Arial" w:eastAsia="Arial" w:hAnsi="Arial"/>
      <w:i/>
      <w:iCs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F4DE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F4DE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4F4DEA"/>
    <w:pPr>
      <w:tabs>
        <w:tab w:val="center" w:pos="4153"/>
        <w:tab w:val="right" w:pos="8306"/>
      </w:tabs>
    </w:pPr>
  </w:style>
  <w:style w:type="character" w:styleId="a8">
    <w:name w:val="page number"/>
    <w:rsid w:val="004F4DEA"/>
    <w:rPr>
      <w:rFonts w:cs="Times New Roman"/>
    </w:rPr>
  </w:style>
  <w:style w:type="paragraph" w:styleId="a9">
    <w:name w:val="caption"/>
    <w:basedOn w:val="a"/>
    <w:next w:val="a"/>
    <w:uiPriority w:val="35"/>
    <w:qFormat/>
    <w:rsid w:val="004F4DEA"/>
    <w:pPr>
      <w:jc w:val="center"/>
    </w:pPr>
    <w:rPr>
      <w:b/>
      <w:sz w:val="28"/>
    </w:rPr>
  </w:style>
  <w:style w:type="paragraph" w:styleId="21">
    <w:name w:val="Body Text 2"/>
    <w:basedOn w:val="a"/>
    <w:link w:val="22"/>
    <w:rsid w:val="004F4DEA"/>
    <w:pPr>
      <w:spacing w:before="120"/>
      <w:ind w:right="5102" w:firstLine="0"/>
      <w:jc w:val="center"/>
    </w:pPr>
  </w:style>
  <w:style w:type="character" w:customStyle="1" w:styleId="22">
    <w:name w:val="Основной текст 2 Знак"/>
    <w:link w:val="21"/>
    <w:locked/>
    <w:rsid w:val="004F4DEA"/>
    <w:rPr>
      <w:sz w:val="26"/>
      <w:lang w:val="ru-RU" w:eastAsia="ru-RU"/>
    </w:rPr>
  </w:style>
  <w:style w:type="paragraph" w:customStyle="1" w:styleId="aa">
    <w:name w:val="Обращение"/>
    <w:basedOn w:val="a"/>
    <w:next w:val="a"/>
    <w:rsid w:val="004F4DEA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4F4DEA"/>
    <w:pPr>
      <w:jc w:val="left"/>
    </w:pPr>
    <w:rPr>
      <w:sz w:val="16"/>
    </w:rPr>
  </w:style>
  <w:style w:type="paragraph" w:customStyle="1" w:styleId="ac">
    <w:name w:val="Адресат"/>
    <w:basedOn w:val="a"/>
    <w:rsid w:val="004F4DEA"/>
    <w:pPr>
      <w:spacing w:before="120"/>
      <w:ind w:firstLine="0"/>
    </w:pPr>
    <w:rPr>
      <w:b/>
    </w:rPr>
  </w:style>
  <w:style w:type="paragraph" w:styleId="31">
    <w:name w:val="Body Text 3"/>
    <w:basedOn w:val="a"/>
    <w:rsid w:val="004F4DE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4F4DE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d">
    <w:name w:val="Balloon Text"/>
    <w:basedOn w:val="a"/>
    <w:link w:val="ae"/>
    <w:uiPriority w:val="99"/>
    <w:rsid w:val="004F4DEA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locked/>
    <w:rsid w:val="004F4DE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rsid w:val="004F4DEA"/>
    <w:pPr>
      <w:widowControl w:val="0"/>
      <w:autoSpaceDE w:val="0"/>
      <w:autoSpaceDN w:val="0"/>
    </w:pPr>
    <w:rPr>
      <w:rFonts w:ascii="Calibri" w:hAnsi="Calibri"/>
      <w:sz w:val="22"/>
    </w:rPr>
  </w:style>
  <w:style w:type="character" w:customStyle="1" w:styleId="ConsPlusNormal0">
    <w:name w:val="ConsPlusNormal Знак"/>
    <w:link w:val="ConsPlusNormal"/>
    <w:locked/>
    <w:rsid w:val="004F4DEA"/>
    <w:rPr>
      <w:rFonts w:ascii="Calibri" w:hAnsi="Calibri"/>
      <w:sz w:val="22"/>
      <w:lang w:bidi="ar-SA"/>
    </w:rPr>
  </w:style>
  <w:style w:type="character" w:styleId="af">
    <w:name w:val="Hyperlink"/>
    <w:uiPriority w:val="99"/>
    <w:rsid w:val="004F4DEA"/>
    <w:rPr>
      <w:color w:val="0000FF"/>
      <w:u w:val="single"/>
    </w:rPr>
  </w:style>
  <w:style w:type="table" w:styleId="af0">
    <w:name w:val="Table Grid"/>
    <w:basedOn w:val="a1"/>
    <w:uiPriority w:val="59"/>
    <w:rsid w:val="004F4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4F4D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sz w:val="24"/>
      <w:szCs w:val="24"/>
    </w:rPr>
  </w:style>
  <w:style w:type="character" w:customStyle="1" w:styleId="10">
    <w:name w:val="Заголовок 1 Знак"/>
    <w:link w:val="1"/>
    <w:uiPriority w:val="9"/>
    <w:rsid w:val="004F4DEA"/>
    <w:rPr>
      <w:b/>
      <w:bCs/>
      <w:kern w:val="36"/>
      <w:sz w:val="48"/>
      <w:szCs w:val="48"/>
    </w:rPr>
  </w:style>
  <w:style w:type="character" w:customStyle="1" w:styleId="af1">
    <w:name w:val="Без интервала Знак"/>
    <w:link w:val="af2"/>
    <w:uiPriority w:val="1"/>
    <w:locked/>
    <w:rsid w:val="004F4DEA"/>
    <w:rPr>
      <w:sz w:val="24"/>
      <w:szCs w:val="24"/>
      <w:lang w:val="ru-RU" w:eastAsia="ru-RU" w:bidi="ar-SA"/>
    </w:rPr>
  </w:style>
  <w:style w:type="paragraph" w:styleId="af2">
    <w:name w:val="No Spacing"/>
    <w:link w:val="af1"/>
    <w:uiPriority w:val="1"/>
    <w:qFormat/>
    <w:rsid w:val="004F4DEA"/>
    <w:rPr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4F4DEA"/>
    <w:rPr>
      <w:b/>
      <w:caps/>
      <w:sz w:val="28"/>
    </w:rPr>
  </w:style>
  <w:style w:type="paragraph" w:customStyle="1" w:styleId="af3">
    <w:name w:val="Исполнитель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111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32">
    <w:name w:val="Основной текст3"/>
    <w:rsid w:val="004F4DE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FFFFFF" w:fill="FFFFFF"/>
      <w:spacing w:after="300" w:line="278" w:lineRule="exact"/>
      <w:ind w:hanging="360"/>
      <w:jc w:val="center"/>
    </w:pPr>
    <w:rPr>
      <w:rFonts w:ascii="Calibri" w:hAnsi="Calibri"/>
      <w:sz w:val="23"/>
      <w:szCs w:val="23"/>
    </w:rPr>
  </w:style>
  <w:style w:type="character" w:customStyle="1" w:styleId="20">
    <w:name w:val="Заголовок 2 Знак"/>
    <w:link w:val="2"/>
    <w:uiPriority w:val="9"/>
    <w:rsid w:val="004F4DEA"/>
    <w:rPr>
      <w:rFonts w:ascii="Arial" w:eastAsia="Arial" w:hAnsi="Arial" w:cs="Arial"/>
      <w:sz w:val="34"/>
      <w:szCs w:val="22"/>
      <w:lang w:eastAsia="en-US"/>
    </w:rPr>
  </w:style>
  <w:style w:type="character" w:customStyle="1" w:styleId="30">
    <w:name w:val="Заголовок 3 Знак"/>
    <w:link w:val="3"/>
    <w:uiPriority w:val="9"/>
    <w:rsid w:val="004F4DEA"/>
    <w:rPr>
      <w:rFonts w:ascii="Arial" w:eastAsia="Arial" w:hAnsi="Arial" w:cs="Arial"/>
      <w:sz w:val="30"/>
      <w:szCs w:val="30"/>
      <w:lang w:eastAsia="en-US"/>
    </w:rPr>
  </w:style>
  <w:style w:type="character" w:customStyle="1" w:styleId="40">
    <w:name w:val="Заголовок 4 Знак"/>
    <w:link w:val="4"/>
    <w:uiPriority w:val="9"/>
    <w:rsid w:val="004F4DEA"/>
    <w:rPr>
      <w:rFonts w:ascii="Arial" w:eastAsia="Arial" w:hAnsi="Arial" w:cs="Arial"/>
      <w:b/>
      <w:bCs/>
      <w:sz w:val="26"/>
      <w:szCs w:val="26"/>
      <w:lang w:eastAsia="en-US"/>
    </w:rPr>
  </w:style>
  <w:style w:type="character" w:customStyle="1" w:styleId="50">
    <w:name w:val="Заголовок 5 Знак"/>
    <w:link w:val="5"/>
    <w:uiPriority w:val="9"/>
    <w:rsid w:val="004F4DEA"/>
    <w:rPr>
      <w:rFonts w:ascii="Arial" w:eastAsia="Arial" w:hAnsi="Arial" w:cs="Arial"/>
      <w:b/>
      <w:bCs/>
      <w:sz w:val="24"/>
      <w:szCs w:val="24"/>
      <w:lang w:eastAsia="en-US"/>
    </w:rPr>
  </w:style>
  <w:style w:type="character" w:customStyle="1" w:styleId="60">
    <w:name w:val="Заголовок 6 Знак"/>
    <w:link w:val="6"/>
    <w:uiPriority w:val="9"/>
    <w:rsid w:val="004F4DEA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9"/>
    <w:rsid w:val="004F4DEA"/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"/>
    <w:rsid w:val="004F4DEA"/>
    <w:rPr>
      <w:rFonts w:ascii="Arial" w:eastAsia="Arial" w:hAnsi="Arial" w:cs="Arial"/>
      <w:i/>
      <w:iCs/>
      <w:sz w:val="22"/>
      <w:szCs w:val="22"/>
      <w:lang w:eastAsia="en-US"/>
    </w:rPr>
  </w:style>
  <w:style w:type="character" w:customStyle="1" w:styleId="90">
    <w:name w:val="Заголовок 9 Знак"/>
    <w:link w:val="9"/>
    <w:uiPriority w:val="9"/>
    <w:rsid w:val="004F4DEA"/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uiPriority w:val="9"/>
    <w:rsid w:val="004F4DE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4F4DEA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4F4DE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4F4DE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4F4DE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4F4DE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sid w:val="004F4DE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4F4DE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4F4DE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sid w:val="004F4DEA"/>
    <w:rPr>
      <w:sz w:val="48"/>
      <w:szCs w:val="48"/>
    </w:rPr>
  </w:style>
  <w:style w:type="character" w:customStyle="1" w:styleId="SubtitleChar">
    <w:name w:val="Subtitle Char"/>
    <w:uiPriority w:val="11"/>
    <w:rsid w:val="004F4DEA"/>
    <w:rPr>
      <w:sz w:val="24"/>
      <w:szCs w:val="24"/>
    </w:rPr>
  </w:style>
  <w:style w:type="character" w:customStyle="1" w:styleId="QuoteChar">
    <w:name w:val="Quote Char"/>
    <w:uiPriority w:val="29"/>
    <w:rsid w:val="004F4DEA"/>
    <w:rPr>
      <w:i/>
    </w:rPr>
  </w:style>
  <w:style w:type="character" w:customStyle="1" w:styleId="IntenseQuoteChar">
    <w:name w:val="Intense Quote Char"/>
    <w:uiPriority w:val="30"/>
    <w:rsid w:val="004F4DEA"/>
    <w:rPr>
      <w:i/>
    </w:rPr>
  </w:style>
  <w:style w:type="character" w:customStyle="1" w:styleId="HeaderChar">
    <w:name w:val="Header Char"/>
    <w:basedOn w:val="a0"/>
    <w:uiPriority w:val="99"/>
    <w:rsid w:val="004F4DEA"/>
  </w:style>
  <w:style w:type="character" w:customStyle="1" w:styleId="CaptionChar">
    <w:name w:val="Caption Char"/>
    <w:uiPriority w:val="99"/>
    <w:rsid w:val="004F4DEA"/>
  </w:style>
  <w:style w:type="character" w:customStyle="1" w:styleId="FootnoteTextChar">
    <w:name w:val="Footnote Text Char"/>
    <w:uiPriority w:val="99"/>
    <w:rsid w:val="004F4DEA"/>
    <w:rPr>
      <w:sz w:val="18"/>
    </w:rPr>
  </w:style>
  <w:style w:type="character" w:customStyle="1" w:styleId="EndnoteTextChar">
    <w:name w:val="Endnote Text Char"/>
    <w:uiPriority w:val="99"/>
    <w:rsid w:val="004F4DEA"/>
    <w:rPr>
      <w:sz w:val="20"/>
    </w:rPr>
  </w:style>
  <w:style w:type="paragraph" w:styleId="af4">
    <w:name w:val="Title"/>
    <w:basedOn w:val="a"/>
    <w:next w:val="a"/>
    <w:link w:val="af5"/>
    <w:uiPriority w:val="10"/>
    <w:qFormat/>
    <w:locked/>
    <w:rsid w:val="004F4DEA"/>
    <w:pPr>
      <w:spacing w:before="300" w:after="200" w:line="259" w:lineRule="auto"/>
      <w:ind w:firstLine="0"/>
      <w:contextualSpacing/>
    </w:pPr>
    <w:rPr>
      <w:rFonts w:ascii="Calibri" w:eastAsia="Calibri" w:hAnsi="Calibri"/>
      <w:sz w:val="48"/>
      <w:szCs w:val="48"/>
      <w:lang w:eastAsia="en-US"/>
    </w:rPr>
  </w:style>
  <w:style w:type="character" w:customStyle="1" w:styleId="af5">
    <w:name w:val="Название Знак"/>
    <w:link w:val="af4"/>
    <w:uiPriority w:val="10"/>
    <w:rsid w:val="004F4DEA"/>
    <w:rPr>
      <w:rFonts w:ascii="Calibri" w:eastAsia="Calibri" w:hAnsi="Calibri" w:cs="Calibri"/>
      <w:sz w:val="48"/>
      <w:szCs w:val="48"/>
      <w:lang w:eastAsia="en-US"/>
    </w:rPr>
  </w:style>
  <w:style w:type="paragraph" w:styleId="af6">
    <w:name w:val="Subtitle"/>
    <w:basedOn w:val="a"/>
    <w:next w:val="a"/>
    <w:link w:val="af7"/>
    <w:uiPriority w:val="11"/>
    <w:qFormat/>
    <w:locked/>
    <w:rsid w:val="004F4DEA"/>
    <w:pPr>
      <w:spacing w:before="200" w:after="200" w:line="259" w:lineRule="auto"/>
      <w:ind w:firstLine="0"/>
    </w:pPr>
    <w:rPr>
      <w:rFonts w:ascii="Calibri" w:eastAsia="Calibri" w:hAnsi="Calibri"/>
      <w:sz w:val="24"/>
      <w:szCs w:val="24"/>
      <w:lang w:eastAsia="en-US"/>
    </w:rPr>
  </w:style>
  <w:style w:type="character" w:customStyle="1" w:styleId="af7">
    <w:name w:val="Подзаголовок Знак"/>
    <w:link w:val="af6"/>
    <w:uiPriority w:val="11"/>
    <w:rsid w:val="004F4DEA"/>
    <w:rPr>
      <w:rFonts w:ascii="Calibri" w:eastAsia="Calibri" w:hAnsi="Calibri" w:cs="Calibri"/>
      <w:sz w:val="24"/>
      <w:szCs w:val="24"/>
      <w:lang w:eastAsia="en-US"/>
    </w:rPr>
  </w:style>
  <w:style w:type="paragraph" w:styleId="23">
    <w:name w:val="Quote"/>
    <w:basedOn w:val="a"/>
    <w:next w:val="a"/>
    <w:link w:val="24"/>
    <w:uiPriority w:val="29"/>
    <w:qFormat/>
    <w:rsid w:val="004F4DEA"/>
    <w:pPr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24">
    <w:name w:val="Цитата 2 Знак"/>
    <w:link w:val="23"/>
    <w:uiPriority w:val="29"/>
    <w:rsid w:val="004F4DEA"/>
    <w:rPr>
      <w:rFonts w:ascii="Calibri" w:eastAsia="Calibri" w:hAnsi="Calibri" w:cs="Calibri"/>
      <w:i/>
      <w:sz w:val="22"/>
      <w:szCs w:val="22"/>
      <w:lang w:eastAsia="en-US"/>
    </w:rPr>
  </w:style>
  <w:style w:type="paragraph" w:styleId="af8">
    <w:name w:val="Intense Quote"/>
    <w:basedOn w:val="a"/>
    <w:next w:val="a"/>
    <w:link w:val="af9"/>
    <w:uiPriority w:val="30"/>
    <w:qFormat/>
    <w:rsid w:val="004F4DE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160" w:line="259" w:lineRule="auto"/>
      <w:ind w:left="720" w:right="720" w:firstLine="0"/>
    </w:pPr>
    <w:rPr>
      <w:rFonts w:ascii="Calibri" w:eastAsia="Calibri" w:hAnsi="Calibri"/>
      <w:i/>
      <w:sz w:val="22"/>
      <w:szCs w:val="22"/>
      <w:lang w:eastAsia="en-US"/>
    </w:rPr>
  </w:style>
  <w:style w:type="character" w:customStyle="1" w:styleId="af9">
    <w:name w:val="Выделенная цитата Знак"/>
    <w:link w:val="af8"/>
    <w:uiPriority w:val="30"/>
    <w:rsid w:val="004F4DEA"/>
    <w:rPr>
      <w:rFonts w:ascii="Calibri" w:eastAsia="Calibri" w:hAnsi="Calibri" w:cs="Calibri"/>
      <w:i/>
      <w:sz w:val="22"/>
      <w:szCs w:val="22"/>
      <w:shd w:val="clear" w:color="F2F2F2" w:fill="F2F2F2"/>
      <w:lang w:eastAsia="en-US"/>
    </w:rPr>
  </w:style>
  <w:style w:type="character" w:customStyle="1" w:styleId="a7">
    <w:name w:val="Нижний колонтитул Знак"/>
    <w:link w:val="a6"/>
    <w:uiPriority w:val="99"/>
    <w:rsid w:val="004F4DEA"/>
    <w:rPr>
      <w:sz w:val="26"/>
    </w:rPr>
  </w:style>
  <w:style w:type="character" w:customStyle="1" w:styleId="FooterChar">
    <w:name w:val="Footer Char"/>
    <w:basedOn w:val="a0"/>
    <w:uiPriority w:val="99"/>
    <w:rsid w:val="004F4DEA"/>
  </w:style>
  <w:style w:type="table" w:customStyle="1" w:styleId="TableGridLight">
    <w:name w:val="Table Grid Light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11">
    <w:name w:val="Таблица простая 1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0">
    <w:name w:val="Таблица простая 2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">
    <w:name w:val="Таблица простая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">
    <w:name w:val="Таблица простая 5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2-Accent2">
    <w:name w:val="Grid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2-Accent3">
    <w:name w:val="Grid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2-Accent4">
    <w:name w:val="Grid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2-Accent5">
    <w:name w:val="Grid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2-Accent6">
    <w:name w:val="Grid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31">
    <w:name w:val="Таблица-сетк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AE5F1"/>
      </w:tcPr>
    </w:tblStylePr>
  </w:style>
  <w:style w:type="table" w:customStyle="1" w:styleId="GridTable3-Accent2">
    <w:name w:val="Grid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3-Accent3">
    <w:name w:val="Grid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3-Accent4">
    <w:name w:val="Grid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3-Accent5">
    <w:name w:val="Grid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3-Accent6">
    <w:name w:val="Grid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41">
    <w:name w:val="Таблица-сетка 4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68A2D8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CE6F2"/>
      </w:tcPr>
    </w:tblStylePr>
  </w:style>
  <w:style w:type="table" w:customStyle="1" w:styleId="GridTable4-Accent2">
    <w:name w:val="Grid Table 4 - Accent 2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4B184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GridTable4-Accent3">
    <w:name w:val="Grid Table 4 - Accent 3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A5A5A5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GridTable4-Accent4">
    <w:name w:val="Grid Table 4 - Accent 4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D865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GridTable4-Accent5">
    <w:name w:val="Grid Table 4 - Accent 5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472C4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GridTable4-Accent6">
    <w:name w:val="Grid Table 4 - Accent 6"/>
    <w:basedOn w:val="a1"/>
    <w:uiPriority w:val="5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70AD47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-51">
    <w:name w:val="Таблица-сетк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DEAF6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5B9BD5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band1Vert">
      <w:tblPr/>
      <w:tcPr>
        <w:shd w:val="clear" w:color="B3D0EB" w:fill="AEC4E0"/>
      </w:tcPr>
    </w:tblStylePr>
    <w:tblStylePr w:type="band1Horz">
      <w:tblPr/>
      <w:tcPr>
        <w:shd w:val="clear" w:color="B3D0EB" w:fill="AEC4E0"/>
      </w:tcPr>
    </w:tblStylePr>
  </w:style>
  <w:style w:type="table" w:customStyle="1" w:styleId="GridTable5Dark-Accent2">
    <w:name w:val="Grid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BE5D6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ED7D31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band1Vert">
      <w:tblPr/>
      <w:tcPr>
        <w:shd w:val="clear" w:color="F6C3A0" w:fill="E2AEAD"/>
      </w:tcPr>
    </w:tblStylePr>
    <w:tblStylePr w:type="band1Horz">
      <w:tblPr/>
      <w:tcPr>
        <w:shd w:val="clear" w:color="F6C3A0" w:fill="E2AEAD"/>
      </w:tcPr>
    </w:tblStylePr>
  </w:style>
  <w:style w:type="table" w:customStyle="1" w:styleId="GridTable5Dark-Accent3">
    <w:name w:val="Grid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CECEC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A5A5A5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band1Vert">
      <w:tblPr/>
      <w:tcPr>
        <w:shd w:val="clear" w:color="D5D5D5" w:fill="D0DFB2"/>
      </w:tcPr>
    </w:tblStylePr>
    <w:tblStylePr w:type="band1Horz">
      <w:tblPr/>
      <w:tcPr>
        <w:shd w:val="clear" w:color="D5D5D5" w:fill="D0DFB2"/>
      </w:tcPr>
    </w:tblStylePr>
  </w:style>
  <w:style w:type="table" w:customStyle="1" w:styleId="GridTable5Dark-Accent4">
    <w:name w:val="Grid Table 5 Dark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2CB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C000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band1Vert">
      <w:tblPr/>
      <w:tcPr>
        <w:shd w:val="clear" w:color="FFE28A" w:fill="C4B7D4"/>
      </w:tcPr>
    </w:tblStylePr>
    <w:tblStylePr w:type="band1Horz">
      <w:tblPr/>
      <w:tcPr>
        <w:shd w:val="clear" w:color="FFE28A" w:fill="C4B7D4"/>
      </w:tcPr>
    </w:tblStylePr>
  </w:style>
  <w:style w:type="table" w:customStyle="1" w:styleId="GridTable5Dark-Accent5">
    <w:name w:val="Grid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8E2F3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472C4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band1Vert">
      <w:tblPr/>
      <w:tcPr>
        <w:shd w:val="clear" w:color="A9BEE4" w:fill="ACD8E4"/>
      </w:tcPr>
    </w:tblStylePr>
    <w:tblStylePr w:type="band1Horz">
      <w:tblPr/>
      <w:tcPr>
        <w:shd w:val="clear" w:color="A9BEE4" w:fill="ACD8E4"/>
      </w:tcPr>
    </w:tblStylePr>
  </w:style>
  <w:style w:type="table" w:customStyle="1" w:styleId="GridTable5Dark-Accent6">
    <w:name w:val="Grid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1EFD8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70AD47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band1Vert">
      <w:tblPr/>
      <w:tcPr>
        <w:shd w:val="clear" w:color="BCDBA8" w:fill="FBCEAA"/>
      </w:tcPr>
    </w:tblStylePr>
    <w:tblStylePr w:type="band1Horz">
      <w:tblPr/>
      <w:tcPr>
        <w:shd w:val="clear" w:color="BCDBA8" w:fill="FBCEAA"/>
      </w:tcPr>
    </w:tblStylePr>
  </w:style>
  <w:style w:type="table" w:customStyle="1" w:styleId="-61">
    <w:name w:val="Таблица-сетк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DEAF6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BE5D6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CECE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2CB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8E2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E1EF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2DFEE"/>
      </w:tcPr>
    </w:tblStylePr>
    <w:tblStylePr w:type="band1Horz">
      <w:tblPr/>
      <w:tcPr>
        <w:shd w:val="clear" w:color="D5E5F4" w:fill="D2DFEE"/>
      </w:tcPr>
    </w:tblStylePr>
  </w:style>
  <w:style w:type="table" w:customStyle="1" w:styleId="ListTable1Light-Accent2">
    <w:name w:val="List Table 1 Light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EFD2D2"/>
      </w:tcPr>
    </w:tblStylePr>
    <w:tblStylePr w:type="band1Horz">
      <w:tblPr/>
      <w:tcPr>
        <w:shd w:val="clear" w:color="FADECB" w:fill="EFD2D2"/>
      </w:tcPr>
    </w:tblStylePr>
  </w:style>
  <w:style w:type="table" w:customStyle="1" w:styleId="ListTable1Light-Accent3">
    <w:name w:val="List Table 1 Light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5EED5"/>
      </w:tcPr>
    </w:tblStylePr>
    <w:tblStylePr w:type="band1Horz">
      <w:tblPr/>
      <w:tcPr>
        <w:shd w:val="clear" w:color="E8E8E8" w:fill="E5EED5"/>
      </w:tcPr>
    </w:tblStylePr>
  </w:style>
  <w:style w:type="table" w:customStyle="1" w:styleId="ListTable1Light-Accent4">
    <w:name w:val="List Table 1 Light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DFD8E7"/>
      </w:tcPr>
    </w:tblStylePr>
    <w:tblStylePr w:type="band1Horz">
      <w:tblPr/>
      <w:tcPr>
        <w:shd w:val="clear" w:color="FFEFBF" w:fill="DFD8E7"/>
      </w:tcPr>
    </w:tblStylePr>
  </w:style>
  <w:style w:type="table" w:customStyle="1" w:styleId="ListTable1Light-Accent5">
    <w:name w:val="List Table 1 Light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D1EAF0"/>
      </w:tcPr>
    </w:tblStylePr>
    <w:tblStylePr w:type="band1Horz">
      <w:tblPr/>
      <w:tcPr>
        <w:shd w:val="clear" w:color="CFDBF0" w:fill="D1EAF0"/>
      </w:tcPr>
    </w:tblStylePr>
  </w:style>
  <w:style w:type="table" w:customStyle="1" w:styleId="ListTable1Light-Accent6">
    <w:name w:val="List Table 1 Light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FDE4D0"/>
      </w:tcPr>
    </w:tblStylePr>
    <w:tblStylePr w:type="band1Horz">
      <w:tblPr/>
      <w:tcPr>
        <w:shd w:val="clear" w:color="DAEBCF" w:fill="FDE4D0"/>
      </w:tcPr>
    </w:tblStylePr>
  </w:style>
  <w:style w:type="table" w:customStyle="1" w:styleId="-210">
    <w:name w:val="Список-таблица 2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2-Accent2">
    <w:name w:val="List Table 2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2-Accent3">
    <w:name w:val="List Table 2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2-Accent4">
    <w:name w:val="List Table 2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2-Accent5">
    <w:name w:val="List Table 2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2-Accent6">
    <w:name w:val="List Table 2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310">
    <w:name w:val="Список-таблица 3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2DFEE"/>
      </w:tcPr>
    </w:tblStylePr>
  </w:style>
  <w:style w:type="table" w:customStyle="1" w:styleId="ListTable4-Accent2">
    <w:name w:val="List Table 4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EFD2D2"/>
      </w:tcPr>
    </w:tblStylePr>
  </w:style>
  <w:style w:type="table" w:customStyle="1" w:styleId="ListTable4-Accent3">
    <w:name w:val="List Table 4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5EED5"/>
      </w:tcPr>
    </w:tblStylePr>
  </w:style>
  <w:style w:type="table" w:customStyle="1" w:styleId="ListTable4-Accent4">
    <w:name w:val="List Table 4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DFD8E7"/>
      </w:tcPr>
    </w:tblStylePr>
  </w:style>
  <w:style w:type="table" w:customStyle="1" w:styleId="ListTable4-Accent5">
    <w:name w:val="List Table 4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D1EAF0"/>
      </w:tcPr>
    </w:tblStylePr>
  </w:style>
  <w:style w:type="table" w:customStyle="1" w:styleId="ListTable4-Accent6">
    <w:name w:val="List Table 4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FDE4D0"/>
      </w:tcPr>
    </w:tblStylePr>
  </w:style>
  <w:style w:type="table" w:customStyle="1" w:styleId="-510">
    <w:name w:val="Список-таблица 5 тем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5B9BD5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5B9BD5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5B9BD5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5B9BD5" w:fill="4F81BD"/>
      </w:tcPr>
    </w:tblStylePr>
  </w:style>
  <w:style w:type="table" w:customStyle="1" w:styleId="ListTable5Dark-Accent2">
    <w:name w:val="List Table 5 Dark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4B184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4B184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4B184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4B184" w:fill="D99695"/>
      </w:tcPr>
    </w:tblStylePr>
  </w:style>
  <w:style w:type="table" w:customStyle="1" w:styleId="ListTable5Dark-Accent3">
    <w:name w:val="List Table 5 Dark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9C9C9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9C9C9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9C9C9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9C9C9" w:fill="C3D69B"/>
      </w:tcPr>
    </w:tblStylePr>
  </w:style>
  <w:style w:type="table" w:customStyle="1" w:styleId="ListTable5Dark-Accent4">
    <w:name w:val="List Table 5 Dark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D865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D865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D865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D865" w:fill="B2A1C6"/>
      </w:tcPr>
    </w:tblStylePr>
  </w:style>
  <w:style w:type="table" w:customStyle="1" w:styleId="ListTable5Dark-Accent5">
    <w:name w:val="List Table 5 Dark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8DA9DB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8DA9DB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8DA9DB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8DA9DB" w:fill="92CCDC"/>
      </w:tcPr>
    </w:tblStylePr>
  </w:style>
  <w:style w:type="table" w:customStyle="1" w:styleId="ListTable5Dark-Accent6">
    <w:name w:val="List Table 5 Dark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9D08E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A9D08E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A9D08E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A9D08E" w:fill="FAC090"/>
      </w:tcPr>
    </w:tblStylePr>
  </w:style>
  <w:style w:type="table" w:customStyle="1" w:styleId="-610">
    <w:name w:val="Список-таблица 6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5E5F4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ADECB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8E8E8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EFB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CFDB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DAEBC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Lined-Accent2">
    <w:name w:val="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Lined-Accent3">
    <w:name w:val="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Lined-Accent4">
    <w:name w:val="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Lined-Accent5">
    <w:name w:val="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Lined-Accent6">
    <w:name w:val="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Lined-Accent">
    <w:name w:val="Bordered &amp; Lined - Accent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7D7EA"/>
      </w:tcPr>
    </w:tblStylePr>
  </w:style>
  <w:style w:type="table" w:customStyle="1" w:styleId="BorderedLined-Accent2">
    <w:name w:val="Bordered &amp; Lined - Accent 2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2DCDC"/>
      </w:tcPr>
    </w:tblStylePr>
  </w:style>
  <w:style w:type="table" w:customStyle="1" w:styleId="BorderedLined-Accent3">
    <w:name w:val="Bordered &amp; Lined - Accent 3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AF1DC"/>
      </w:tcPr>
    </w:tblStylePr>
  </w:style>
  <w:style w:type="table" w:customStyle="1" w:styleId="BorderedLined-Accent4">
    <w:name w:val="Bordered &amp; Lined - Accent 4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E5DFEC"/>
      </w:tcPr>
    </w:tblStylePr>
  </w:style>
  <w:style w:type="table" w:customStyle="1" w:styleId="BorderedLined-Accent5">
    <w:name w:val="Bordered &amp; Lined - Accent 5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AEEF3"/>
      </w:tcPr>
    </w:tblStylePr>
  </w:style>
  <w:style w:type="table" w:customStyle="1" w:styleId="BorderedLined-Accent6">
    <w:name w:val="Bordered &amp; Lined - Accent 6"/>
    <w:basedOn w:val="a1"/>
    <w:uiPriority w:val="99"/>
    <w:rsid w:val="004F4DEA"/>
    <w:rPr>
      <w:rFonts w:ascii="Calibri" w:eastAsia="Calibri" w:hAnsi="Calibri"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FDE9D8"/>
      </w:tcPr>
    </w:tblStylePr>
  </w:style>
  <w:style w:type="table" w:customStyle="1" w:styleId="Bordered">
    <w:name w:val="Bordered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rsid w:val="004F4DEA"/>
    <w:rPr>
      <w:rFonts w:ascii="Calibri" w:eastAsia="Calibri" w:hAnsi="Calibri" w:cs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a">
    <w:name w:val="footnote text"/>
    <w:basedOn w:val="a"/>
    <w:link w:val="afb"/>
    <w:uiPriority w:val="99"/>
    <w:unhideWhenUsed/>
    <w:rsid w:val="004F4DEA"/>
    <w:pPr>
      <w:spacing w:after="40"/>
      <w:ind w:firstLine="0"/>
    </w:pPr>
    <w:rPr>
      <w:rFonts w:ascii="Calibri" w:eastAsia="Calibri" w:hAnsi="Calibri"/>
      <w:sz w:val="18"/>
      <w:szCs w:val="22"/>
      <w:lang w:eastAsia="en-US"/>
    </w:rPr>
  </w:style>
  <w:style w:type="character" w:customStyle="1" w:styleId="afb">
    <w:name w:val="Текст сноски Знак"/>
    <w:link w:val="afa"/>
    <w:uiPriority w:val="99"/>
    <w:rsid w:val="004F4DEA"/>
    <w:rPr>
      <w:rFonts w:ascii="Calibri" w:eastAsia="Calibri" w:hAnsi="Calibri" w:cs="Calibri"/>
      <w:sz w:val="18"/>
      <w:szCs w:val="22"/>
      <w:lang w:eastAsia="en-US"/>
    </w:rPr>
  </w:style>
  <w:style w:type="character" w:styleId="afc">
    <w:name w:val="footnote reference"/>
    <w:uiPriority w:val="99"/>
    <w:unhideWhenUsed/>
    <w:rsid w:val="004F4DEA"/>
    <w:rPr>
      <w:vertAlign w:val="superscript"/>
    </w:rPr>
  </w:style>
  <w:style w:type="paragraph" w:styleId="afd">
    <w:name w:val="endnote text"/>
    <w:basedOn w:val="a"/>
    <w:link w:val="afe"/>
    <w:uiPriority w:val="99"/>
    <w:unhideWhenUsed/>
    <w:rsid w:val="004F4DEA"/>
    <w:pPr>
      <w:ind w:firstLine="0"/>
    </w:pPr>
    <w:rPr>
      <w:rFonts w:ascii="Calibri" w:eastAsia="Calibri" w:hAnsi="Calibri"/>
      <w:sz w:val="20"/>
      <w:szCs w:val="22"/>
      <w:lang w:eastAsia="en-US"/>
    </w:rPr>
  </w:style>
  <w:style w:type="character" w:customStyle="1" w:styleId="afe">
    <w:name w:val="Текст концевой сноски Знак"/>
    <w:link w:val="afd"/>
    <w:uiPriority w:val="99"/>
    <w:rsid w:val="004F4DEA"/>
    <w:rPr>
      <w:rFonts w:ascii="Calibri" w:eastAsia="Calibri" w:hAnsi="Calibri" w:cs="Calibri"/>
      <w:szCs w:val="22"/>
      <w:lang w:eastAsia="en-US"/>
    </w:rPr>
  </w:style>
  <w:style w:type="character" w:styleId="aff">
    <w:name w:val="endnote reference"/>
    <w:uiPriority w:val="99"/>
    <w:unhideWhenUsed/>
    <w:rsid w:val="004F4DEA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4DEA"/>
    <w:pPr>
      <w:spacing w:after="57" w:line="259" w:lineRule="auto"/>
      <w:ind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25">
    <w:name w:val="toc 2"/>
    <w:basedOn w:val="a"/>
    <w:next w:val="a"/>
    <w:uiPriority w:val="39"/>
    <w:unhideWhenUsed/>
    <w:rsid w:val="004F4DEA"/>
    <w:pPr>
      <w:spacing w:after="57" w:line="259" w:lineRule="auto"/>
      <w:ind w:left="283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33">
    <w:name w:val="toc 3"/>
    <w:basedOn w:val="a"/>
    <w:next w:val="a"/>
    <w:uiPriority w:val="39"/>
    <w:unhideWhenUsed/>
    <w:rsid w:val="004F4DEA"/>
    <w:pPr>
      <w:spacing w:after="57" w:line="259" w:lineRule="auto"/>
      <w:ind w:left="56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rsid w:val="004F4DEA"/>
    <w:pPr>
      <w:spacing w:after="57" w:line="259" w:lineRule="auto"/>
      <w:ind w:left="850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rsid w:val="004F4DEA"/>
    <w:pPr>
      <w:spacing w:after="57" w:line="259" w:lineRule="auto"/>
      <w:ind w:left="113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rsid w:val="004F4DEA"/>
    <w:pPr>
      <w:spacing w:after="57" w:line="259" w:lineRule="auto"/>
      <w:ind w:left="1417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rsid w:val="004F4DEA"/>
    <w:pPr>
      <w:spacing w:after="57" w:line="259" w:lineRule="auto"/>
      <w:ind w:left="1701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rsid w:val="004F4DEA"/>
    <w:pPr>
      <w:spacing w:after="57" w:line="259" w:lineRule="auto"/>
      <w:ind w:left="1984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rsid w:val="004F4DEA"/>
    <w:pPr>
      <w:spacing w:after="57" w:line="259" w:lineRule="auto"/>
      <w:ind w:left="2268" w:firstLine="0"/>
    </w:pPr>
    <w:rPr>
      <w:rFonts w:ascii="Calibri" w:eastAsia="Calibri" w:hAnsi="Calibri" w:cs="Calibri"/>
      <w:sz w:val="22"/>
      <w:szCs w:val="22"/>
      <w:lang w:eastAsia="en-US"/>
    </w:rPr>
  </w:style>
  <w:style w:type="paragraph" w:styleId="aff0">
    <w:name w:val="TOC Heading"/>
    <w:uiPriority w:val="39"/>
    <w:unhideWhenUsed/>
    <w:rsid w:val="004F4DEA"/>
    <w:pPr>
      <w:spacing w:after="160" w:line="259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f1">
    <w:name w:val="List Paragraph"/>
    <w:basedOn w:val="a"/>
    <w:uiPriority w:val="34"/>
    <w:qFormat/>
    <w:rsid w:val="004F4DEA"/>
    <w:pPr>
      <w:spacing w:after="160" w:line="259" w:lineRule="auto"/>
      <w:ind w:left="720" w:firstLine="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aff2">
    <w:name w:val="Strong"/>
    <w:uiPriority w:val="22"/>
    <w:qFormat/>
    <w:locked/>
    <w:rsid w:val="004F4DEA"/>
    <w:rPr>
      <w:b/>
      <w:bCs/>
    </w:rPr>
  </w:style>
  <w:style w:type="paragraph" w:customStyle="1" w:styleId="ConsPlusNonformat">
    <w:name w:val="ConsPlusNonformat"/>
    <w:rsid w:val="004F4DE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f3">
    <w:name w:val="annotation reference"/>
    <w:rsid w:val="004B4E57"/>
    <w:rPr>
      <w:sz w:val="16"/>
      <w:szCs w:val="16"/>
    </w:rPr>
  </w:style>
  <w:style w:type="paragraph" w:styleId="aff4">
    <w:name w:val="annotation text"/>
    <w:basedOn w:val="a"/>
    <w:link w:val="aff5"/>
    <w:rsid w:val="004B4E57"/>
    <w:rPr>
      <w:sz w:val="20"/>
    </w:rPr>
  </w:style>
  <w:style w:type="character" w:customStyle="1" w:styleId="aff5">
    <w:name w:val="Текст примечания Знак"/>
    <w:basedOn w:val="a0"/>
    <w:link w:val="aff4"/>
    <w:rsid w:val="004B4E57"/>
  </w:style>
  <w:style w:type="paragraph" w:styleId="aff6">
    <w:name w:val="annotation subject"/>
    <w:basedOn w:val="aff4"/>
    <w:next w:val="aff4"/>
    <w:link w:val="aff7"/>
    <w:rsid w:val="004B4E57"/>
    <w:rPr>
      <w:b/>
      <w:bCs/>
    </w:rPr>
  </w:style>
  <w:style w:type="character" w:customStyle="1" w:styleId="aff7">
    <w:name w:val="Тема примечания Знак"/>
    <w:link w:val="aff6"/>
    <w:rsid w:val="004B4E57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55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link w:val="HTML"/>
    <w:uiPriority w:val="99"/>
    <w:rsid w:val="00055410"/>
    <w:rPr>
      <w:rFonts w:ascii="Courier New" w:hAnsi="Courier New" w:cs="Courier New"/>
    </w:rPr>
  </w:style>
  <w:style w:type="character" w:customStyle="1" w:styleId="Other">
    <w:name w:val="Other_"/>
    <w:link w:val="Other0"/>
    <w:rsid w:val="00AB45CF"/>
    <w:rPr>
      <w:shd w:val="clear" w:color="auto" w:fill="FFFFFF"/>
    </w:rPr>
  </w:style>
  <w:style w:type="paragraph" w:customStyle="1" w:styleId="Other0">
    <w:name w:val="Other"/>
    <w:basedOn w:val="a"/>
    <w:link w:val="Other"/>
    <w:rsid w:val="00AB45CF"/>
    <w:pPr>
      <w:widowControl w:val="0"/>
      <w:shd w:val="clear" w:color="auto" w:fill="FFFFFF"/>
      <w:ind w:firstLine="0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98A2B78139A29D568F16A6A7816034091D9F6EC8D409CF9AFAEE062BCF29D42796F41749571FC89C89D70181D9131B19D11E08FB82E8B4C9D2YFI" TargetMode="Externa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1EF6E737B35F9D80291BCEC428A76F82F364FF084523ADC2D0338F1902688BCA361F18C3F46E64F6BE7643BDBCD723D8034A72315DC32CC0E1497AfAFED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42B27C852A96A3C590D88F0CC22A24EF94E87487209691B4583A61537C876A3BC2FA941FA209E512D5FE0BE2A078EFC60B951F9B3B93C9CoFfDH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42B27C852A96A3C590D88F0CC22A24EF94C814B7009691B4583A61537C876A3BC2FA941FA209E52285FE0BE2A078EFC60B951F9B3B93C9CoFfDH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29CF6-5EF6-4291-8737-EC3395FD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9</TotalTime>
  <Pages>71</Pages>
  <Words>17465</Words>
  <Characters>99552</Characters>
  <Application>Microsoft Office Word</Application>
  <DocSecurity>0</DocSecurity>
  <Lines>829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116784</CharactersWithSpaces>
  <SharedDoc>false</SharedDoc>
  <HLinks>
    <vt:vector size="24" baseType="variant">
      <vt:variant>
        <vt:i4>6750260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consultantplus://offline/ref=98A2B78139A29D568F16A6A7816034091D9F6EC8D409CF9AFAEE062BCF29D42796F41749571FC89C89D70181D9131B19D11E08FB82E8B4C9D2YFI</vt:lpwstr>
      </vt:variant>
      <vt:variant>
        <vt:lpwstr/>
      </vt:variant>
      <vt:variant>
        <vt:i4>7798888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consultantplus://offline/ref=742B27C852A96A3C590D88F0CC22A24EF94E87487209691B4583A61537C876A3BC2FA941FA209E512D5FE0BE2A078EFC60B951F9B3B93C9CoFfDH</vt:lpwstr>
      </vt:variant>
      <vt:variant>
        <vt:lpwstr/>
      </vt:variant>
      <vt:variant>
        <vt:i4>7798895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consultantplus://offline/ref=742B27C852A96A3C590D88F0CC22A24EF94C814B7009691B4583A61537C876A3BC2FA941FA209E52285FE0BE2A078EFC60B951F9B3B93C9CoFfDH</vt:lpwstr>
      </vt:variant>
      <vt:variant>
        <vt:lpwstr/>
      </vt:variant>
      <vt:variant>
        <vt:i4>4128892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P14886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Олеся Рауильевна Саджылык</cp:lastModifiedBy>
  <cp:revision>4</cp:revision>
  <cp:lastPrinted>2022-12-07T10:37:00Z</cp:lastPrinted>
  <dcterms:created xsi:type="dcterms:W3CDTF">2022-12-12T06:59:00Z</dcterms:created>
  <dcterms:modified xsi:type="dcterms:W3CDTF">2022-12-12T07:27:00Z</dcterms:modified>
</cp:coreProperties>
</file>