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FB3D30" w:rsidRPr="00F30FFE" w:rsidTr="00FB3D30">
        <w:tc>
          <w:tcPr>
            <w:tcW w:w="2068" w:type="pct"/>
          </w:tcPr>
          <w:p w:rsidR="00FB3D30" w:rsidRPr="00F30FFE" w:rsidRDefault="00FB3D30" w:rsidP="0047764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29</w:t>
            </w:r>
            <w:r w:rsidRPr="00F30FF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.1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</w:t>
            </w:r>
            <w:r w:rsidRPr="00F30FF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2932" w:type="pct"/>
          </w:tcPr>
          <w:p w:rsidR="00FB3D30" w:rsidRPr="00FB3D30" w:rsidRDefault="00FB3D30" w:rsidP="00FB3D30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30FFE"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737E">
              <w:rPr>
                <w:rFonts w:ascii="PT Astra Serif" w:hAnsi="PT Astra Serif"/>
                <w:sz w:val="24"/>
                <w:szCs w:val="24"/>
                <w:lang w:val="en-US"/>
              </w:rPr>
              <w:t>6-450/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9(644)</w:t>
            </w:r>
          </w:p>
        </w:tc>
      </w:tr>
    </w:tbl>
    <w:p w:rsidR="00FB3D30" w:rsidRDefault="00FB3D30" w:rsidP="00FB3D30">
      <w:pPr>
        <w:pStyle w:val="a9"/>
        <w:tabs>
          <w:tab w:val="left" w:pos="2835"/>
        </w:tabs>
        <w:spacing w:before="0" w:after="0"/>
        <w:rPr>
          <w:rFonts w:ascii="PT Astra Serif" w:hAnsi="PT Astra Serif"/>
          <w:sz w:val="24"/>
          <w:szCs w:val="24"/>
          <w:lang w:val="en-US"/>
        </w:rPr>
      </w:pPr>
    </w:p>
    <w:p w:rsidR="008E740E" w:rsidRDefault="008E740E" w:rsidP="00FB3D30">
      <w:pPr>
        <w:pStyle w:val="a9"/>
        <w:tabs>
          <w:tab w:val="left" w:pos="2835"/>
        </w:tabs>
        <w:spacing w:before="0" w:after="0"/>
        <w:rPr>
          <w:rFonts w:ascii="PT Astra Serif" w:hAnsi="PT Astra Serif"/>
          <w:sz w:val="24"/>
          <w:szCs w:val="24"/>
        </w:rPr>
      </w:pPr>
      <w:r w:rsidRPr="00E667E6">
        <w:rPr>
          <w:rFonts w:ascii="PT Astra Serif" w:hAnsi="PT Astra Serif"/>
          <w:sz w:val="24"/>
          <w:szCs w:val="24"/>
        </w:rPr>
        <w:t>город Томск</w:t>
      </w:r>
    </w:p>
    <w:p w:rsidR="00FB3D30" w:rsidRPr="00FB3D30" w:rsidRDefault="00FB3D30" w:rsidP="00FB3D30"/>
    <w:p w:rsidR="00F26422" w:rsidRPr="00E667E6" w:rsidRDefault="00E507F6" w:rsidP="00FB3D30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E667E6">
        <w:rPr>
          <w:rFonts w:ascii="PT Astra Serif" w:hAnsi="PT Astra Serif" w:cs="Calibri"/>
          <w:bCs/>
          <w:sz w:val="24"/>
          <w:szCs w:val="24"/>
        </w:rPr>
        <w:t xml:space="preserve">Об утверждении </w:t>
      </w:r>
      <w:r w:rsidR="004565A6" w:rsidRPr="00E667E6">
        <w:rPr>
          <w:rFonts w:ascii="PT Astra Serif" w:hAnsi="PT Astra Serif" w:cs="Calibri"/>
          <w:bCs/>
          <w:sz w:val="24"/>
          <w:szCs w:val="24"/>
        </w:rPr>
        <w:t xml:space="preserve">тарифов на услуги по передаче электрической энергии для </w:t>
      </w:r>
      <w:r w:rsidR="002C779E" w:rsidRPr="00E667E6">
        <w:rPr>
          <w:rFonts w:ascii="PT Astra Serif" w:hAnsi="PT Astra Serif" w:cs="Calibri"/>
          <w:bCs/>
          <w:sz w:val="24"/>
          <w:szCs w:val="24"/>
        </w:rPr>
        <w:t>территориальной сетевой организации, обслуживающей преимуществ</w:t>
      </w:r>
      <w:r w:rsidR="009A5C5D" w:rsidRPr="00E667E6">
        <w:rPr>
          <w:rFonts w:ascii="PT Astra Serif" w:hAnsi="PT Astra Serif" w:cs="Calibri"/>
          <w:bCs/>
          <w:sz w:val="24"/>
          <w:szCs w:val="24"/>
        </w:rPr>
        <w:t>енно одного потребителя</w:t>
      </w:r>
    </w:p>
    <w:p w:rsidR="00E85924" w:rsidRDefault="00E85924" w:rsidP="00FB3D30">
      <w:pPr>
        <w:pStyle w:val="20"/>
        <w:ind w:left="284" w:right="283"/>
        <w:jc w:val="center"/>
        <w:rPr>
          <w:rFonts w:ascii="PT Astra Serif" w:hAnsi="PT Astra Serif"/>
          <w:sz w:val="24"/>
          <w:szCs w:val="24"/>
        </w:rPr>
      </w:pPr>
    </w:p>
    <w:p w:rsidR="00FB3D30" w:rsidRPr="00E667E6" w:rsidRDefault="00FB3D30" w:rsidP="00FB3D30">
      <w:pPr>
        <w:pStyle w:val="20"/>
        <w:ind w:left="284" w:right="283"/>
        <w:jc w:val="center"/>
        <w:rPr>
          <w:rFonts w:ascii="PT Astra Serif" w:hAnsi="PT Astra Serif"/>
          <w:sz w:val="24"/>
          <w:szCs w:val="24"/>
        </w:rPr>
      </w:pPr>
    </w:p>
    <w:p w:rsidR="008E740E" w:rsidRPr="00E667E6" w:rsidRDefault="00213DEA" w:rsidP="00B07557">
      <w:pPr>
        <w:pStyle w:val="ac"/>
        <w:ind w:firstLine="709"/>
        <w:rPr>
          <w:rFonts w:ascii="PT Astra Serif" w:hAnsi="PT Astra Serif"/>
          <w:sz w:val="24"/>
          <w:szCs w:val="24"/>
        </w:rPr>
      </w:pPr>
      <w:r w:rsidRPr="00213DEA">
        <w:rPr>
          <w:rFonts w:ascii="PT Astra Serif" w:hAnsi="PT Astra Serif"/>
          <w:sz w:val="24"/>
          <w:szCs w:val="24"/>
        </w:rPr>
        <w:t xml:space="preserve">В соответствии с Федеральным законом от 26.03.2003 № 35-ФЗ «Об электроэнергетике», постановлениями Правительства Российской Федерации от 29.12.2011 № 1178 «О ценообразовании в области регулируемых цен (тарифов) в электроэнергетике»,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Положением о Департаменте тарифного регулирования Томской области, утвержденным постановлением Губернатора Томской области от 31.10.2012 № 145, и решением Правления Департамента тарифного регулирования Томской области по вопросам электроэнергетики </w:t>
      </w:r>
      <w:r w:rsidRPr="00E76DDB">
        <w:rPr>
          <w:rFonts w:ascii="PT Astra Serif" w:hAnsi="PT Astra Serif"/>
          <w:sz w:val="24"/>
          <w:szCs w:val="24"/>
        </w:rPr>
        <w:t>от 2</w:t>
      </w:r>
      <w:r w:rsidR="00E76DDB" w:rsidRPr="00E76DDB">
        <w:rPr>
          <w:rFonts w:ascii="PT Astra Serif" w:hAnsi="PT Astra Serif"/>
          <w:sz w:val="24"/>
          <w:szCs w:val="24"/>
        </w:rPr>
        <w:t>9</w:t>
      </w:r>
      <w:r w:rsidR="00A3756E">
        <w:rPr>
          <w:rFonts w:ascii="PT Astra Serif" w:hAnsi="PT Astra Serif"/>
          <w:sz w:val="24"/>
          <w:szCs w:val="24"/>
        </w:rPr>
        <w:t>.11.2022 № 40/</w:t>
      </w:r>
      <w:r w:rsidR="00FB3D30">
        <w:rPr>
          <w:rFonts w:ascii="PT Astra Serif" w:hAnsi="PT Astra Serif"/>
          <w:sz w:val="24"/>
          <w:szCs w:val="24"/>
        </w:rPr>
        <w:t>2</w:t>
      </w:r>
    </w:p>
    <w:p w:rsidR="00425CA0" w:rsidRPr="00E667E6" w:rsidRDefault="00425CA0" w:rsidP="00B07557">
      <w:pPr>
        <w:pStyle w:val="ac"/>
        <w:ind w:firstLine="709"/>
        <w:rPr>
          <w:rFonts w:ascii="PT Astra Serif" w:hAnsi="PT Astra Serif"/>
          <w:sz w:val="24"/>
          <w:szCs w:val="24"/>
        </w:rPr>
      </w:pPr>
    </w:p>
    <w:p w:rsidR="008E740E" w:rsidRPr="00E667E6" w:rsidRDefault="008E740E" w:rsidP="00B07557">
      <w:pPr>
        <w:pStyle w:val="ac"/>
        <w:ind w:firstLine="709"/>
        <w:rPr>
          <w:rFonts w:ascii="PT Astra Serif" w:hAnsi="PT Astra Serif"/>
          <w:sz w:val="24"/>
          <w:szCs w:val="24"/>
        </w:rPr>
      </w:pPr>
      <w:r w:rsidRPr="00E667E6">
        <w:rPr>
          <w:rFonts w:ascii="PT Astra Serif" w:hAnsi="PT Astra Serif"/>
          <w:sz w:val="24"/>
          <w:szCs w:val="24"/>
        </w:rPr>
        <w:t>ПРИКАЗЫВА</w:t>
      </w:r>
      <w:r w:rsidR="009C3477" w:rsidRPr="00E667E6">
        <w:rPr>
          <w:rFonts w:ascii="PT Astra Serif" w:hAnsi="PT Astra Serif"/>
          <w:sz w:val="24"/>
          <w:szCs w:val="24"/>
        </w:rPr>
        <w:t>Ю</w:t>
      </w:r>
      <w:r w:rsidRPr="00E667E6">
        <w:rPr>
          <w:rFonts w:ascii="PT Astra Serif" w:hAnsi="PT Astra Serif"/>
          <w:sz w:val="24"/>
          <w:szCs w:val="24"/>
        </w:rPr>
        <w:t>:</w:t>
      </w:r>
    </w:p>
    <w:p w:rsidR="00C234A2" w:rsidRPr="00E667E6" w:rsidRDefault="00213DEA" w:rsidP="00B07557">
      <w:pPr>
        <w:pStyle w:val="ac"/>
        <w:ind w:firstLine="709"/>
        <w:rPr>
          <w:rFonts w:ascii="PT Astra Serif" w:hAnsi="PT Astra Serif"/>
          <w:sz w:val="24"/>
          <w:szCs w:val="24"/>
        </w:rPr>
      </w:pPr>
      <w:r w:rsidRPr="0004344A">
        <w:rPr>
          <w:rFonts w:ascii="PT Astra Serif" w:hAnsi="PT Astra Serif"/>
          <w:sz w:val="24"/>
          <w:szCs w:val="24"/>
        </w:rPr>
        <w:t xml:space="preserve">Установить </w:t>
      </w:r>
      <w:hyperlink r:id="rId8" w:history="1">
        <w:r w:rsidRPr="0004344A">
          <w:rPr>
            <w:rFonts w:ascii="PT Astra Serif" w:hAnsi="PT Astra Serif"/>
            <w:sz w:val="24"/>
            <w:szCs w:val="24"/>
          </w:rPr>
          <w:t>тарифы</w:t>
        </w:r>
      </w:hyperlink>
      <w:r w:rsidRPr="0004344A">
        <w:rPr>
          <w:rFonts w:ascii="PT Astra Serif" w:hAnsi="PT Astra Serif"/>
          <w:sz w:val="24"/>
          <w:szCs w:val="24"/>
        </w:rPr>
        <w:t xml:space="preserve"> организации Общество с ограниченной ответственностью «</w:t>
      </w:r>
      <w:proofErr w:type="spellStart"/>
      <w:r w:rsidRPr="0004344A">
        <w:rPr>
          <w:rFonts w:ascii="PT Astra Serif" w:hAnsi="PT Astra Serif"/>
          <w:sz w:val="24"/>
          <w:szCs w:val="24"/>
        </w:rPr>
        <w:t>Энергонефть</w:t>
      </w:r>
      <w:proofErr w:type="spellEnd"/>
      <w:r w:rsidRPr="0004344A">
        <w:rPr>
          <w:rFonts w:ascii="PT Astra Serif" w:hAnsi="PT Astra Serif"/>
          <w:sz w:val="24"/>
          <w:szCs w:val="24"/>
        </w:rPr>
        <w:t xml:space="preserve"> Томск» (ИНН 7022010799)</w:t>
      </w:r>
      <w:r w:rsidR="0004344A" w:rsidRPr="0004344A">
        <w:rPr>
          <w:rFonts w:ascii="PT Astra Serif" w:hAnsi="PT Astra Serif"/>
          <w:sz w:val="24"/>
          <w:szCs w:val="24"/>
        </w:rPr>
        <w:t>, обслуживающей преимущественно одного потребителя,</w:t>
      </w:r>
      <w:r w:rsidRPr="0004344A">
        <w:rPr>
          <w:rFonts w:ascii="PT Astra Serif" w:hAnsi="PT Astra Serif"/>
          <w:sz w:val="24"/>
          <w:szCs w:val="24"/>
        </w:rPr>
        <w:t xml:space="preserve"> на услуги по передаче электрической энергии на период с 01.01.2023 по 31.12.2023 </w:t>
      </w:r>
      <w:r w:rsidR="0004344A" w:rsidRPr="0004344A">
        <w:rPr>
          <w:rFonts w:ascii="PT Astra Serif" w:hAnsi="PT Astra Serif"/>
          <w:sz w:val="24"/>
          <w:szCs w:val="24"/>
        </w:rPr>
        <w:t>согласно приложению</w:t>
      </w:r>
      <w:r w:rsidRPr="0004344A">
        <w:rPr>
          <w:rFonts w:ascii="PT Astra Serif" w:hAnsi="PT Astra Serif"/>
          <w:sz w:val="24"/>
          <w:szCs w:val="24"/>
        </w:rPr>
        <w:t xml:space="preserve"> к настоящему приказу.</w:t>
      </w:r>
    </w:p>
    <w:p w:rsidR="009A5C5D" w:rsidRPr="00E667E6" w:rsidRDefault="009A5C5D" w:rsidP="002305C9">
      <w:pPr>
        <w:pStyle w:val="ac"/>
        <w:tabs>
          <w:tab w:val="left" w:pos="1134"/>
        </w:tabs>
        <w:ind w:left="1069" w:firstLine="0"/>
        <w:rPr>
          <w:rFonts w:ascii="PT Astra Serif" w:hAnsi="PT Astra Serif"/>
          <w:sz w:val="24"/>
          <w:szCs w:val="24"/>
        </w:rPr>
      </w:pPr>
    </w:p>
    <w:p w:rsidR="00C234A2" w:rsidRPr="00E667E6" w:rsidRDefault="00C234A2" w:rsidP="002305C9">
      <w:pPr>
        <w:pStyle w:val="ac"/>
        <w:tabs>
          <w:tab w:val="left" w:pos="1134"/>
        </w:tabs>
        <w:ind w:left="1069" w:firstLine="0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096"/>
      </w:tblGrid>
      <w:tr w:rsidR="000664BD" w:rsidRPr="00E667E6" w:rsidTr="00E667E6">
        <w:tc>
          <w:tcPr>
            <w:tcW w:w="3402" w:type="dxa"/>
          </w:tcPr>
          <w:p w:rsidR="000664BD" w:rsidRPr="00E667E6" w:rsidRDefault="000664BD" w:rsidP="00121B44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667E6">
              <w:rPr>
                <w:rFonts w:ascii="PT Astra Serif" w:hAnsi="PT Astra Serif"/>
                <w:sz w:val="24"/>
                <w:szCs w:val="24"/>
              </w:rPr>
              <w:t xml:space="preserve">Начальник </w:t>
            </w:r>
            <w:r w:rsidR="00121B44" w:rsidRPr="00E667E6">
              <w:rPr>
                <w:rFonts w:ascii="PT Astra Serif" w:hAnsi="PT Astra Serif"/>
                <w:sz w:val="24"/>
                <w:szCs w:val="24"/>
              </w:rPr>
              <w:t>д</w:t>
            </w:r>
            <w:r w:rsidRPr="00E667E6">
              <w:rPr>
                <w:rFonts w:ascii="PT Astra Serif" w:hAnsi="PT Astra Serif"/>
                <w:sz w:val="24"/>
                <w:szCs w:val="24"/>
              </w:rPr>
              <w:t>епартамента</w:t>
            </w:r>
          </w:p>
        </w:tc>
        <w:tc>
          <w:tcPr>
            <w:tcW w:w="6096" w:type="dxa"/>
          </w:tcPr>
          <w:p w:rsidR="000664BD" w:rsidRPr="00E667E6" w:rsidRDefault="002305C9" w:rsidP="002305C9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667E6">
              <w:rPr>
                <w:rFonts w:ascii="PT Astra Serif" w:hAnsi="PT Astra Serif"/>
                <w:sz w:val="24"/>
                <w:szCs w:val="24"/>
              </w:rPr>
              <w:t>М</w:t>
            </w:r>
            <w:r w:rsidR="000664BD" w:rsidRPr="00E667E6">
              <w:rPr>
                <w:rFonts w:ascii="PT Astra Serif" w:hAnsi="PT Astra Serif"/>
                <w:sz w:val="24"/>
                <w:szCs w:val="24"/>
              </w:rPr>
              <w:t>.</w:t>
            </w:r>
            <w:r w:rsidRPr="00E667E6">
              <w:rPr>
                <w:rFonts w:ascii="PT Astra Serif" w:hAnsi="PT Astra Serif"/>
                <w:sz w:val="24"/>
                <w:szCs w:val="24"/>
              </w:rPr>
              <w:t>Д</w:t>
            </w:r>
            <w:r w:rsidR="000664BD" w:rsidRPr="00E667E6">
              <w:rPr>
                <w:rFonts w:ascii="PT Astra Serif" w:hAnsi="PT Astra Serif"/>
                <w:sz w:val="24"/>
                <w:szCs w:val="24"/>
              </w:rPr>
              <w:t>.</w:t>
            </w:r>
            <w:r w:rsidRPr="00E667E6">
              <w:rPr>
                <w:rFonts w:ascii="PT Astra Serif" w:hAnsi="PT Astra Serif"/>
                <w:sz w:val="24"/>
                <w:szCs w:val="24"/>
              </w:rPr>
              <w:t>Вагина</w:t>
            </w:r>
            <w:proofErr w:type="spellEnd"/>
          </w:p>
        </w:tc>
      </w:tr>
    </w:tbl>
    <w:p w:rsidR="00F45FBC" w:rsidRPr="00E667E6" w:rsidRDefault="00F45FBC" w:rsidP="001730A1">
      <w:pPr>
        <w:tabs>
          <w:tab w:val="left" w:pos="2835"/>
        </w:tabs>
        <w:jc w:val="right"/>
        <w:rPr>
          <w:rFonts w:ascii="PT Astra Serif" w:hAnsi="PT Astra Serif"/>
          <w:sz w:val="24"/>
          <w:szCs w:val="24"/>
        </w:rPr>
        <w:sectPr w:rsidR="00F45FBC" w:rsidRPr="00E667E6" w:rsidSect="00FB3D30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8"/>
        <w:gridCol w:w="2835"/>
        <w:gridCol w:w="141"/>
        <w:gridCol w:w="1985"/>
        <w:gridCol w:w="69"/>
        <w:gridCol w:w="1915"/>
        <w:gridCol w:w="1560"/>
      </w:tblGrid>
      <w:tr w:rsidR="00E667E6" w:rsidRPr="00E667E6" w:rsidTr="00E667E6">
        <w:trPr>
          <w:trHeight w:val="1104"/>
        </w:trPr>
        <w:tc>
          <w:tcPr>
            <w:tcW w:w="9513" w:type="dxa"/>
            <w:gridSpan w:val="7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667E6" w:rsidRPr="006F0B0E" w:rsidRDefault="00E667E6" w:rsidP="00FB3D30">
            <w:pPr>
              <w:ind w:left="5013" w:firstLine="0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lastRenderedPageBreak/>
              <w:t>Приложение к приказу</w:t>
            </w:r>
          </w:p>
          <w:p w:rsidR="00E667E6" w:rsidRPr="006F0B0E" w:rsidRDefault="00E667E6" w:rsidP="00FB3D30">
            <w:pPr>
              <w:ind w:left="5013" w:firstLine="0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Департамента тарифного регулирования</w:t>
            </w:r>
          </w:p>
          <w:p w:rsidR="00FB3D30" w:rsidRPr="006F0B0E" w:rsidRDefault="00E667E6" w:rsidP="00FB3D30">
            <w:pPr>
              <w:ind w:left="5013" w:firstLine="0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  <w:p w:rsidR="00E667E6" w:rsidRPr="006F0B0E" w:rsidRDefault="00E667E6" w:rsidP="00FB3D30">
            <w:pPr>
              <w:ind w:left="5013" w:firstLine="0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от 2</w:t>
            </w:r>
            <w:r w:rsidR="00E76DDB" w:rsidRPr="006F0B0E">
              <w:rPr>
                <w:rFonts w:ascii="PT Astra Serif" w:hAnsi="PT Astra Serif"/>
                <w:sz w:val="24"/>
                <w:szCs w:val="24"/>
              </w:rPr>
              <w:t>9</w:t>
            </w:r>
            <w:r w:rsidRPr="006F0B0E">
              <w:rPr>
                <w:rFonts w:ascii="PT Astra Serif" w:hAnsi="PT Astra Serif"/>
                <w:sz w:val="24"/>
                <w:szCs w:val="24"/>
              </w:rPr>
              <w:t>.1</w:t>
            </w:r>
            <w:r w:rsidR="0004344A" w:rsidRPr="006F0B0E">
              <w:rPr>
                <w:rFonts w:ascii="PT Astra Serif" w:hAnsi="PT Astra Serif"/>
                <w:sz w:val="24"/>
                <w:szCs w:val="24"/>
              </w:rPr>
              <w:t>1</w:t>
            </w:r>
            <w:r w:rsidRPr="006F0B0E">
              <w:rPr>
                <w:rFonts w:ascii="PT Astra Serif" w:hAnsi="PT Astra Serif"/>
                <w:sz w:val="24"/>
                <w:szCs w:val="24"/>
              </w:rPr>
              <w:t>.202</w:t>
            </w:r>
            <w:r w:rsidR="0004344A" w:rsidRPr="006F0B0E">
              <w:rPr>
                <w:rFonts w:ascii="PT Astra Serif" w:hAnsi="PT Astra Serif"/>
                <w:sz w:val="24"/>
                <w:szCs w:val="24"/>
              </w:rPr>
              <w:t>2</w:t>
            </w:r>
            <w:r w:rsidR="00BF6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F0B0E">
              <w:rPr>
                <w:rFonts w:ascii="PT Astra Serif" w:hAnsi="PT Astra Serif"/>
                <w:sz w:val="24"/>
                <w:szCs w:val="24"/>
              </w:rPr>
              <w:t>№ 6-</w:t>
            </w:r>
            <w:r w:rsidR="00FB3D30" w:rsidRPr="006F0B0E">
              <w:rPr>
                <w:rFonts w:ascii="PT Astra Serif" w:hAnsi="PT Astra Serif"/>
                <w:sz w:val="24"/>
                <w:szCs w:val="24"/>
              </w:rPr>
              <w:t>450/9(644)</w:t>
            </w:r>
          </w:p>
        </w:tc>
      </w:tr>
      <w:tr w:rsidR="004A1D1B" w:rsidRPr="00E667E6" w:rsidTr="00E667E6">
        <w:trPr>
          <w:trHeight w:val="1120"/>
        </w:trPr>
        <w:tc>
          <w:tcPr>
            <w:tcW w:w="9513" w:type="dxa"/>
            <w:gridSpan w:val="7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A1D1B" w:rsidRPr="006F0B0E" w:rsidRDefault="004A1D1B" w:rsidP="0004344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Тарифы на услуги по передаче электрической энергии для территориальной сетевой организации,</w:t>
            </w:r>
            <w:r w:rsidR="00072C06" w:rsidRPr="006F0B0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F0B0E">
              <w:rPr>
                <w:rFonts w:ascii="PT Astra Serif" w:hAnsi="PT Astra Serif"/>
                <w:sz w:val="24"/>
                <w:szCs w:val="24"/>
              </w:rPr>
              <w:t>обслуживающей преимущественно одного потребителя</w:t>
            </w:r>
            <w:r w:rsidRPr="006F0B0E">
              <w:rPr>
                <w:rFonts w:ascii="PT Astra Serif" w:hAnsi="PT Astra Serif"/>
                <w:sz w:val="24"/>
                <w:szCs w:val="24"/>
                <w:vertAlign w:val="superscript"/>
              </w:rPr>
              <w:t>1</w:t>
            </w:r>
            <w:r w:rsidR="0004344A" w:rsidRPr="006F0B0E"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</w:t>
            </w:r>
            <w:r w:rsidRPr="006F0B0E">
              <w:rPr>
                <w:rFonts w:ascii="PT Astra Serif" w:hAnsi="PT Astra Serif"/>
                <w:sz w:val="24"/>
                <w:szCs w:val="24"/>
              </w:rPr>
              <w:t>на 202</w:t>
            </w:r>
            <w:r w:rsidR="0004344A" w:rsidRPr="006F0B0E">
              <w:rPr>
                <w:rFonts w:ascii="PT Astra Serif" w:hAnsi="PT Astra Serif"/>
                <w:sz w:val="24"/>
                <w:szCs w:val="24"/>
              </w:rPr>
              <w:t>3</w:t>
            </w:r>
            <w:r w:rsidRPr="006F0B0E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E667E6" w:rsidRPr="00E667E6" w:rsidTr="002A0FA6">
        <w:trPr>
          <w:trHeight w:val="225"/>
        </w:trPr>
        <w:tc>
          <w:tcPr>
            <w:tcW w:w="95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7E6" w:rsidRPr="006F0B0E" w:rsidRDefault="00E667E6" w:rsidP="00C8201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04344A" w:rsidRPr="00E667E6" w:rsidTr="00556526">
        <w:trPr>
          <w:trHeight w:val="5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№</w:t>
            </w:r>
            <w:r w:rsidRPr="006F0B0E">
              <w:rPr>
                <w:rFonts w:ascii="PT Astra Serif" w:hAnsi="PT Astra Serif"/>
                <w:sz w:val="24"/>
                <w:szCs w:val="24"/>
              </w:rPr>
              <w:br/>
              <w:t>п/п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 xml:space="preserve">Тарифные группы </w:t>
            </w:r>
            <w:r w:rsidRPr="006F0B0E">
              <w:rPr>
                <w:rFonts w:ascii="PT Astra Serif" w:hAnsi="PT Astra Serif"/>
                <w:sz w:val="24"/>
                <w:szCs w:val="24"/>
              </w:rPr>
              <w:br/>
              <w:t>потребителей электрической энергии (мощности)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344A" w:rsidRPr="006F0B0E" w:rsidRDefault="006D180E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</w:tr>
      <w:tr w:rsidR="0004344A" w:rsidRPr="00E667E6" w:rsidTr="00556526">
        <w:trPr>
          <w:trHeight w:val="2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4A1D1B" w:rsidRPr="00E667E6" w:rsidTr="00E667E6">
        <w:trPr>
          <w:trHeight w:val="52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A1D1B" w:rsidRPr="006F0B0E" w:rsidRDefault="004A1D1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D1B" w:rsidRPr="006F0B0E" w:rsidRDefault="004A1D1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Тарифы для территориальной сетевой организации ООО «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 xml:space="preserve"> Томск», которые оплачиваются 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монопотребителем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F2A81" w:rsidRPr="006F0B0E">
              <w:rPr>
                <w:rFonts w:ascii="PT Astra Serif" w:hAnsi="PT Astra Serif"/>
                <w:sz w:val="24"/>
                <w:szCs w:val="24"/>
              </w:rPr>
              <w:t>О</w:t>
            </w:r>
            <w:r w:rsidRPr="006F0B0E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>» ВНК</w:t>
            </w:r>
            <w:r w:rsidRPr="006F0B0E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 w:rsidRPr="006F0B0E">
              <w:rPr>
                <w:rFonts w:ascii="PT Astra Serif" w:hAnsi="PT Astra Serif"/>
                <w:sz w:val="24"/>
                <w:szCs w:val="24"/>
              </w:rPr>
              <w:t xml:space="preserve"> (тарифы указаны без учета НДС)</w:t>
            </w:r>
          </w:p>
        </w:tc>
      </w:tr>
      <w:tr w:rsidR="00944E4C" w:rsidRPr="00E667E6" w:rsidTr="00E667E6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44E4C" w:rsidRPr="006F0B0E" w:rsidRDefault="00944E4C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1.1</w:t>
            </w:r>
          </w:p>
        </w:tc>
        <w:tc>
          <w:tcPr>
            <w:tcW w:w="85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E4C" w:rsidRPr="006F0B0E" w:rsidRDefault="00944E4C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Двухставочный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 xml:space="preserve"> тариф</w:t>
            </w:r>
          </w:p>
        </w:tc>
      </w:tr>
      <w:tr w:rsidR="0001665F" w:rsidRPr="00E667E6" w:rsidTr="0001665F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1.1.1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- ставка за содержание электрических сетей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руб./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МВт·мес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1665F" w:rsidRPr="006F0B0E" w:rsidRDefault="0001665F" w:rsidP="000166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437 162,71</w:t>
            </w:r>
          </w:p>
        </w:tc>
      </w:tr>
      <w:tr w:rsidR="0001665F" w:rsidRPr="00E667E6" w:rsidTr="0001665F">
        <w:trPr>
          <w:trHeight w:val="48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1.1.2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- ставка на оплату технологического расхода (потерь) в электрических сетях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руб./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МВт·ч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1665F" w:rsidRPr="006F0B0E" w:rsidRDefault="0001665F" w:rsidP="000166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296,75</w:t>
            </w:r>
          </w:p>
        </w:tc>
      </w:tr>
      <w:tr w:rsidR="0001665F" w:rsidRPr="00E667E6" w:rsidTr="0001665F">
        <w:trPr>
          <w:trHeight w:val="2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 xml:space="preserve"> тариф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65F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руб./кВт·ч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1665F" w:rsidRPr="006F0B0E" w:rsidRDefault="0001665F" w:rsidP="000166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0,90934</w:t>
            </w:r>
          </w:p>
        </w:tc>
      </w:tr>
      <w:tr w:rsidR="0004344A" w:rsidRPr="00E667E6" w:rsidTr="0004344A">
        <w:trPr>
          <w:trHeight w:val="86"/>
        </w:trPr>
        <w:tc>
          <w:tcPr>
            <w:tcW w:w="100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noWrap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04344A" w:rsidRPr="006F0B0E" w:rsidRDefault="0004344A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2010" w:rsidRPr="00E667E6" w:rsidTr="0004344A">
        <w:trPr>
          <w:trHeight w:val="4890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Наименование сетевой организации с указанием необходимой валовой выручки (без учета оплаты потерь), НВВ которой учтена при утверждении (расчете) цен (тарифов) на услуги по передаче электрической энергии для сетевых организаций, обслуживающих преимущественно одного потребителя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010" w:rsidRPr="00BF6163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НВВ сетевых организаций без учета оплаты потерь, учтенная при утверждении (расчете) цен (тарифов) на услуги по передаче электрической энергии для сетевых организаций, обслуживающих преимущественно одного потребителя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Учтенные расходы сетевых организаций, связанные с осуществлением технологического присоединения к электрическим сетям, не включаемые в плату за технологическое присоединение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010" w:rsidRPr="006F0B0E" w:rsidRDefault="004A1D1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Величина потерь электрической энергии при ее передаче по электрическим сетям, учтенная при формировании регулируемых цен (тарифов)</w:t>
            </w:r>
          </w:p>
        </w:tc>
      </w:tr>
      <w:tr w:rsidR="00C82010" w:rsidRPr="00E667E6" w:rsidTr="0004344A">
        <w:trPr>
          <w:trHeight w:val="240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010" w:rsidRPr="006F0B0E" w:rsidRDefault="004A1D1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 xml:space="preserve">млн. 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кВт</w:t>
            </w:r>
            <w:r w:rsidRPr="006F0B0E">
              <w:rPr>
                <w:sz w:val="24"/>
                <w:szCs w:val="24"/>
              </w:rPr>
              <w:t>∙</w:t>
            </w:r>
            <w:r w:rsidRPr="006F0B0E">
              <w:rPr>
                <w:rFonts w:ascii="PT Astra Serif" w:hAnsi="PT Astra Serif" w:cs="PT Astra Serif"/>
                <w:sz w:val="24"/>
                <w:szCs w:val="24"/>
              </w:rPr>
              <w:t>ч</w:t>
            </w:r>
            <w:proofErr w:type="spellEnd"/>
          </w:p>
        </w:tc>
      </w:tr>
      <w:tr w:rsidR="00C82010" w:rsidRPr="00E667E6" w:rsidTr="0004344A">
        <w:trPr>
          <w:trHeight w:val="50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6F0B0E"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 w:rsidRPr="006F0B0E">
              <w:rPr>
                <w:rFonts w:ascii="PT Astra Serif" w:hAnsi="PT Astra Serif"/>
                <w:sz w:val="24"/>
                <w:szCs w:val="24"/>
              </w:rPr>
              <w:t xml:space="preserve"> Томск» (ИНН 7022010799)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10" w:rsidRPr="006F0B0E" w:rsidRDefault="0001665F" w:rsidP="0001665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red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898 337,90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010" w:rsidRPr="006F0B0E" w:rsidRDefault="00E76DD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2010" w:rsidRPr="006F0B0E" w:rsidRDefault="00E76DD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119,97</w:t>
            </w:r>
          </w:p>
        </w:tc>
      </w:tr>
      <w:tr w:rsidR="00C82010" w:rsidRPr="00E667E6" w:rsidTr="0004344A">
        <w:trPr>
          <w:trHeight w:val="1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010" w:rsidRPr="006F0B0E" w:rsidRDefault="00C82010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010" w:rsidRPr="006F0B0E" w:rsidRDefault="0001665F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red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898 337,90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010" w:rsidRPr="006F0B0E" w:rsidRDefault="00E76DD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2010" w:rsidRPr="006F0B0E" w:rsidRDefault="00E76DDB" w:rsidP="00072C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B0E">
              <w:rPr>
                <w:rFonts w:ascii="PT Astra Serif" w:hAnsi="PT Astra Serif"/>
                <w:sz w:val="24"/>
                <w:szCs w:val="24"/>
              </w:rPr>
              <w:t>119,97</w:t>
            </w:r>
          </w:p>
        </w:tc>
      </w:tr>
      <w:tr w:rsidR="00944E4C" w:rsidRPr="00E667E6" w:rsidTr="00E667E6">
        <w:trPr>
          <w:trHeight w:val="255"/>
        </w:trPr>
        <w:tc>
          <w:tcPr>
            <w:tcW w:w="9513" w:type="dxa"/>
            <w:gridSpan w:val="7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44E4C" w:rsidRPr="006F0B0E" w:rsidRDefault="00944E4C" w:rsidP="0004344A">
            <w:pPr>
              <w:ind w:firstLine="474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6F0B0E">
              <w:rPr>
                <w:rFonts w:ascii="PT Astra Serif" w:hAnsi="PT Astra Serif"/>
                <w:sz w:val="18"/>
                <w:szCs w:val="18"/>
                <w:vertAlign w:val="superscript"/>
              </w:rPr>
              <w:t>1</w:t>
            </w:r>
            <w:r w:rsidRPr="006F0B0E">
              <w:rPr>
                <w:rFonts w:ascii="PT Astra Serif" w:hAnsi="PT Astra Serif"/>
                <w:sz w:val="18"/>
                <w:szCs w:val="18"/>
              </w:rPr>
              <w:t xml:space="preserve">В соответствии с п. 15(4) Правил недискриминационного доступа к услугам по передаче электрической энергии и оказания этих услуг, утвержденных Постановлением Правительства Российской Федерации от 27.12.2004 № 861, </w:t>
            </w:r>
            <w:r w:rsidRPr="006F0B0E">
              <w:rPr>
                <w:rFonts w:ascii="PT Astra Serif" w:hAnsi="PT Astra Serif"/>
                <w:sz w:val="18"/>
                <w:szCs w:val="18"/>
              </w:rPr>
              <w:lastRenderedPageBreak/>
              <w:t xml:space="preserve">(далее – Правила) для потребителя услуг (потребителей услуг, входящих в одну группу лиц и (или) владеющих на праве собственности или ином законном основании 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энергопринимающими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 устройствами, которые используются ими в рамках единого технологического процесса), объем оказываемых услуг по передаче электрической энергии которому является преимущественным для территориальной сетевой организации, установленным Правительством Российской Федерации критериям отнесения сетевых организаций к сетевым организациям, обслуживающим преимущественно одного потребителя (покупателя, действующего в интересах такого потребителя), стоимость услуги по передаче электрической энергии определяется и оплачивается исходя из объема (объемов) оказанных услуг по передаче электрической энергии, определяемого в соответствии с пунктом 15(1) Правил, цен (тарифов) на услуги по передаче электрической энергии для сетевой организации, обслуживающей преимущественно одного потребителя, и цен (тарифов) на услуги по передаче электрической энергии прочих сетевых организаций, объекты электросетевого хозяйства которых используются для передачи электрической энергии потребителю. В случае если прочими сетевыми организациями, объекты электросетевого хозяйства которых используются для передачи электрической энергии потребителю, являются в том числе территориальные сетевые организации, оплата оказываемых ими услуг осуществляется по установленному на территории субъекта Российской Федерации единому котловому тарифу на услуги по передаче электрической энергии.</w:t>
            </w:r>
          </w:p>
        </w:tc>
      </w:tr>
      <w:tr w:rsidR="00944E4C" w:rsidRPr="00E667E6" w:rsidTr="00E667E6">
        <w:trPr>
          <w:trHeight w:val="810"/>
        </w:trPr>
        <w:tc>
          <w:tcPr>
            <w:tcW w:w="9513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944E4C" w:rsidRPr="006F0B0E" w:rsidRDefault="00944E4C" w:rsidP="0004344A">
            <w:pPr>
              <w:ind w:firstLine="474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6F0B0E">
              <w:rPr>
                <w:rFonts w:ascii="PT Astra Serif" w:hAnsi="PT Astra Serif"/>
                <w:sz w:val="18"/>
                <w:szCs w:val="18"/>
                <w:vertAlign w:val="superscript"/>
              </w:rPr>
              <w:lastRenderedPageBreak/>
              <w:t>2</w:t>
            </w:r>
            <w:r w:rsidRPr="006F0B0E">
              <w:rPr>
                <w:rFonts w:ascii="PT Astra Serif" w:hAnsi="PT Astra Serif"/>
                <w:sz w:val="18"/>
                <w:szCs w:val="18"/>
              </w:rPr>
              <w:t>ООО «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Энергонефть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 Томск» - территориальная сетевая организация, соответствующая критериям, указанным в Приложении № 3 к Основам ценообразования в области регулируемых цен (тарифов) в электроэнергетике, утвержденным постановлением Правительства Российской Федерации от 29.12.2011 № 1178.</w:t>
            </w:r>
          </w:p>
          <w:p w:rsidR="00072C06" w:rsidRPr="006F0B0E" w:rsidRDefault="0004344A" w:rsidP="00D23EC0">
            <w:pPr>
              <w:ind w:firstLine="474"/>
              <w:jc w:val="both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Монопотребитель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 ОАО «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Томскнефть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>» ВНК - потребитель или потребители, входящие с ОАО «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Томскнефть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» ВНК в одну группу лиц и (или) владеющие на праве собственности или ином законном основании 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энергопринимающими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 устройствами, которые используются ими в рамках единого технологического процесса, которому преимущественно предоставляет услуги по передаче электрической энергии сеть ООО «</w:t>
            </w:r>
            <w:proofErr w:type="spellStart"/>
            <w:r w:rsidRPr="006F0B0E">
              <w:rPr>
                <w:rFonts w:ascii="PT Astra Serif" w:hAnsi="PT Astra Serif"/>
                <w:sz w:val="18"/>
                <w:szCs w:val="18"/>
              </w:rPr>
              <w:t>Энергонефть</w:t>
            </w:r>
            <w:proofErr w:type="spellEnd"/>
            <w:r w:rsidRPr="006F0B0E">
              <w:rPr>
                <w:rFonts w:ascii="PT Astra Serif" w:hAnsi="PT Astra Serif"/>
                <w:sz w:val="18"/>
                <w:szCs w:val="18"/>
              </w:rPr>
              <w:t xml:space="preserve"> Томск».</w:t>
            </w:r>
          </w:p>
        </w:tc>
      </w:tr>
    </w:tbl>
    <w:p w:rsidR="00CF4A58" w:rsidRPr="004565A6" w:rsidRDefault="00CF4A58" w:rsidP="00C82010">
      <w:pPr>
        <w:tabs>
          <w:tab w:val="left" w:pos="2835"/>
        </w:tabs>
        <w:ind w:firstLine="0"/>
        <w:jc w:val="right"/>
        <w:rPr>
          <w:szCs w:val="26"/>
        </w:rPr>
      </w:pPr>
    </w:p>
    <w:sectPr w:rsidR="00CF4A58" w:rsidRPr="004565A6" w:rsidSect="004A1D1B">
      <w:headerReference w:type="first" r:id="rId13"/>
      <w:pgSz w:w="11907" w:h="16840" w:code="9"/>
      <w:pgMar w:top="1304" w:right="1304" w:bottom="1418" w:left="127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247" w:rsidRDefault="00917247">
      <w:r>
        <w:separator/>
      </w:r>
    </w:p>
  </w:endnote>
  <w:endnote w:type="continuationSeparator" w:id="0">
    <w:p w:rsidR="00917247" w:rsidRDefault="0091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B67" w:rsidRDefault="00C97B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247" w:rsidRDefault="00917247">
      <w:r>
        <w:separator/>
      </w:r>
    </w:p>
  </w:footnote>
  <w:footnote w:type="continuationSeparator" w:id="0">
    <w:p w:rsidR="00917247" w:rsidRDefault="00917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B67" w:rsidRDefault="00C97B6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97B67" w:rsidRDefault="00C97B67">
    <w:pPr>
      <w:pStyle w:val="a4"/>
    </w:pPr>
  </w:p>
  <w:p w:rsidR="00C97B67" w:rsidRDefault="00C97B6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7E6" w:rsidRPr="00E667E6" w:rsidRDefault="00E667E6">
    <w:pPr>
      <w:pStyle w:val="a4"/>
      <w:rPr>
        <w:rFonts w:ascii="PT Astra Serif" w:hAnsi="PT Astra Serif"/>
        <w:b w:val="0"/>
        <w:sz w:val="22"/>
        <w:szCs w:val="22"/>
      </w:rPr>
    </w:pPr>
    <w:r w:rsidRPr="00E667E6">
      <w:rPr>
        <w:rFonts w:ascii="PT Astra Serif" w:hAnsi="PT Astra Serif"/>
        <w:b w:val="0"/>
        <w:sz w:val="22"/>
        <w:szCs w:val="22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D30" w:rsidRPr="00F95C77" w:rsidRDefault="00FB3D30" w:rsidP="00FB3D3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333175" r:id="rId2"/>
      </w:object>
    </w:r>
  </w:p>
  <w:p w:rsidR="00FB3D30" w:rsidRPr="00F95C77" w:rsidRDefault="00FB3D30" w:rsidP="00FB3D3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FB3D30" w:rsidRPr="00F95C77" w:rsidRDefault="00FB3D30" w:rsidP="00FB3D3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FB3D30" w:rsidRPr="00F95C77" w:rsidRDefault="00FB3D30" w:rsidP="00FB3D3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FB3D30" w:rsidRPr="00F95C77" w:rsidRDefault="00FB3D30" w:rsidP="00FB3D3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97B67" w:rsidRPr="00FB3D30" w:rsidRDefault="00FB3D30" w:rsidP="00FB3D30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B67" w:rsidRPr="00F45FBC" w:rsidRDefault="00C97B67" w:rsidP="00F45FBC">
    <w:pPr>
      <w:pStyle w:val="a4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CE4BE7"/>
    <w:multiLevelType w:val="hybridMultilevel"/>
    <w:tmpl w:val="9800C29C"/>
    <w:lvl w:ilvl="0" w:tplc="6724691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A9583A"/>
    <w:multiLevelType w:val="hybridMultilevel"/>
    <w:tmpl w:val="7F02EA56"/>
    <w:lvl w:ilvl="0" w:tplc="425E5C4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E065012"/>
    <w:multiLevelType w:val="hybridMultilevel"/>
    <w:tmpl w:val="E9669AC8"/>
    <w:lvl w:ilvl="0" w:tplc="E7F65A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799B783B"/>
    <w:multiLevelType w:val="hybridMultilevel"/>
    <w:tmpl w:val="7ECA6936"/>
    <w:lvl w:ilvl="0" w:tplc="350EAB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A8C"/>
    <w:rsid w:val="00003277"/>
    <w:rsid w:val="0001665F"/>
    <w:rsid w:val="00031F86"/>
    <w:rsid w:val="00036C25"/>
    <w:rsid w:val="00040F82"/>
    <w:rsid w:val="00041B04"/>
    <w:rsid w:val="0004344A"/>
    <w:rsid w:val="00046703"/>
    <w:rsid w:val="00063D61"/>
    <w:rsid w:val="000664BD"/>
    <w:rsid w:val="00072C06"/>
    <w:rsid w:val="0008313E"/>
    <w:rsid w:val="00090673"/>
    <w:rsid w:val="000A005E"/>
    <w:rsid w:val="000B09EB"/>
    <w:rsid w:val="000B12BC"/>
    <w:rsid w:val="000B4DB3"/>
    <w:rsid w:val="000C692B"/>
    <w:rsid w:val="000D4B40"/>
    <w:rsid w:val="000F7FFA"/>
    <w:rsid w:val="0010354A"/>
    <w:rsid w:val="00111BB3"/>
    <w:rsid w:val="0011507F"/>
    <w:rsid w:val="00121B44"/>
    <w:rsid w:val="00140591"/>
    <w:rsid w:val="0014279E"/>
    <w:rsid w:val="00142B2A"/>
    <w:rsid w:val="00144661"/>
    <w:rsid w:val="001503A4"/>
    <w:rsid w:val="00165BE9"/>
    <w:rsid w:val="001730A1"/>
    <w:rsid w:val="00190D30"/>
    <w:rsid w:val="001A2538"/>
    <w:rsid w:val="001A5431"/>
    <w:rsid w:val="001B605F"/>
    <w:rsid w:val="001E1CB0"/>
    <w:rsid w:val="001E3990"/>
    <w:rsid w:val="001E54D6"/>
    <w:rsid w:val="001F02B5"/>
    <w:rsid w:val="001F2A81"/>
    <w:rsid w:val="002010E6"/>
    <w:rsid w:val="002034D8"/>
    <w:rsid w:val="00213DEA"/>
    <w:rsid w:val="00220E63"/>
    <w:rsid w:val="002305C9"/>
    <w:rsid w:val="00236AFB"/>
    <w:rsid w:val="00257B2F"/>
    <w:rsid w:val="00265238"/>
    <w:rsid w:val="00290EBD"/>
    <w:rsid w:val="002915EF"/>
    <w:rsid w:val="00291A64"/>
    <w:rsid w:val="002961BD"/>
    <w:rsid w:val="002A0FA6"/>
    <w:rsid w:val="002A138B"/>
    <w:rsid w:val="002A43EF"/>
    <w:rsid w:val="002B3AFC"/>
    <w:rsid w:val="002B6F45"/>
    <w:rsid w:val="002C779E"/>
    <w:rsid w:val="002E1B35"/>
    <w:rsid w:val="002E26ED"/>
    <w:rsid w:val="00300A88"/>
    <w:rsid w:val="00300C3B"/>
    <w:rsid w:val="00327F0B"/>
    <w:rsid w:val="003346E7"/>
    <w:rsid w:val="0034023D"/>
    <w:rsid w:val="003439C1"/>
    <w:rsid w:val="00356EB2"/>
    <w:rsid w:val="00361382"/>
    <w:rsid w:val="003623E0"/>
    <w:rsid w:val="0036678B"/>
    <w:rsid w:val="00384220"/>
    <w:rsid w:val="00393380"/>
    <w:rsid w:val="003A0817"/>
    <w:rsid w:val="003B04E1"/>
    <w:rsid w:val="003C05C3"/>
    <w:rsid w:val="003D02A6"/>
    <w:rsid w:val="003E5C85"/>
    <w:rsid w:val="00412EFB"/>
    <w:rsid w:val="004169C0"/>
    <w:rsid w:val="004225CD"/>
    <w:rsid w:val="00425CA0"/>
    <w:rsid w:val="00433C99"/>
    <w:rsid w:val="0044596E"/>
    <w:rsid w:val="004470F2"/>
    <w:rsid w:val="004548CD"/>
    <w:rsid w:val="004565A6"/>
    <w:rsid w:val="0047737E"/>
    <w:rsid w:val="004A1D1B"/>
    <w:rsid w:val="004C2C44"/>
    <w:rsid w:val="004F1BE8"/>
    <w:rsid w:val="00522C66"/>
    <w:rsid w:val="005237AF"/>
    <w:rsid w:val="00525DCC"/>
    <w:rsid w:val="00526DB7"/>
    <w:rsid w:val="00533A52"/>
    <w:rsid w:val="00537866"/>
    <w:rsid w:val="005505BC"/>
    <w:rsid w:val="0055439B"/>
    <w:rsid w:val="00556526"/>
    <w:rsid w:val="00560111"/>
    <w:rsid w:val="005944D8"/>
    <w:rsid w:val="00597D5C"/>
    <w:rsid w:val="005A69BD"/>
    <w:rsid w:val="005C028B"/>
    <w:rsid w:val="005C13FF"/>
    <w:rsid w:val="005D721F"/>
    <w:rsid w:val="005F165C"/>
    <w:rsid w:val="005F4DFA"/>
    <w:rsid w:val="00620855"/>
    <w:rsid w:val="00626063"/>
    <w:rsid w:val="00626973"/>
    <w:rsid w:val="00646F52"/>
    <w:rsid w:val="00656900"/>
    <w:rsid w:val="00657496"/>
    <w:rsid w:val="006779D3"/>
    <w:rsid w:val="006779DB"/>
    <w:rsid w:val="00677D94"/>
    <w:rsid w:val="00691550"/>
    <w:rsid w:val="006B04A6"/>
    <w:rsid w:val="006C70FE"/>
    <w:rsid w:val="006D01E0"/>
    <w:rsid w:val="006D180E"/>
    <w:rsid w:val="006E57EC"/>
    <w:rsid w:val="006F0B0E"/>
    <w:rsid w:val="007414FC"/>
    <w:rsid w:val="00741DCE"/>
    <w:rsid w:val="00760692"/>
    <w:rsid w:val="00763841"/>
    <w:rsid w:val="0078597D"/>
    <w:rsid w:val="00793654"/>
    <w:rsid w:val="007A6D91"/>
    <w:rsid w:val="007B7141"/>
    <w:rsid w:val="007C3DC8"/>
    <w:rsid w:val="007C4D49"/>
    <w:rsid w:val="007D03EC"/>
    <w:rsid w:val="007F15B0"/>
    <w:rsid w:val="007F6343"/>
    <w:rsid w:val="0081555D"/>
    <w:rsid w:val="0083668B"/>
    <w:rsid w:val="00845B80"/>
    <w:rsid w:val="008472D8"/>
    <w:rsid w:val="0087297E"/>
    <w:rsid w:val="00880F36"/>
    <w:rsid w:val="00886362"/>
    <w:rsid w:val="008867A9"/>
    <w:rsid w:val="00896C66"/>
    <w:rsid w:val="008A3DFE"/>
    <w:rsid w:val="008A4323"/>
    <w:rsid w:val="008B5A8C"/>
    <w:rsid w:val="008C1CAE"/>
    <w:rsid w:val="008C57E1"/>
    <w:rsid w:val="008D00BC"/>
    <w:rsid w:val="008E740E"/>
    <w:rsid w:val="008F6748"/>
    <w:rsid w:val="00900863"/>
    <w:rsid w:val="00917247"/>
    <w:rsid w:val="00944E4C"/>
    <w:rsid w:val="00946653"/>
    <w:rsid w:val="00956C6D"/>
    <w:rsid w:val="00962AF0"/>
    <w:rsid w:val="0097107D"/>
    <w:rsid w:val="009A5C5D"/>
    <w:rsid w:val="009B6964"/>
    <w:rsid w:val="009B7EF1"/>
    <w:rsid w:val="009C08F5"/>
    <w:rsid w:val="009C0ACA"/>
    <w:rsid w:val="009C3477"/>
    <w:rsid w:val="009D40D3"/>
    <w:rsid w:val="009E3B42"/>
    <w:rsid w:val="009E5028"/>
    <w:rsid w:val="009E588B"/>
    <w:rsid w:val="009F02E2"/>
    <w:rsid w:val="009F1502"/>
    <w:rsid w:val="00A3756E"/>
    <w:rsid w:val="00A466E7"/>
    <w:rsid w:val="00A64CDD"/>
    <w:rsid w:val="00A876E9"/>
    <w:rsid w:val="00A907FA"/>
    <w:rsid w:val="00A92A5B"/>
    <w:rsid w:val="00AC2D21"/>
    <w:rsid w:val="00AC706B"/>
    <w:rsid w:val="00AF7949"/>
    <w:rsid w:val="00AF7E84"/>
    <w:rsid w:val="00B07557"/>
    <w:rsid w:val="00B23303"/>
    <w:rsid w:val="00B30404"/>
    <w:rsid w:val="00B34976"/>
    <w:rsid w:val="00B43DDD"/>
    <w:rsid w:val="00B44931"/>
    <w:rsid w:val="00B47E37"/>
    <w:rsid w:val="00B56449"/>
    <w:rsid w:val="00B94890"/>
    <w:rsid w:val="00BC2E78"/>
    <w:rsid w:val="00BE0063"/>
    <w:rsid w:val="00BE00CF"/>
    <w:rsid w:val="00BF4E1D"/>
    <w:rsid w:val="00BF6163"/>
    <w:rsid w:val="00C211C2"/>
    <w:rsid w:val="00C2244E"/>
    <w:rsid w:val="00C22C27"/>
    <w:rsid w:val="00C234A2"/>
    <w:rsid w:val="00C26F84"/>
    <w:rsid w:val="00C34B24"/>
    <w:rsid w:val="00C35951"/>
    <w:rsid w:val="00C43E63"/>
    <w:rsid w:val="00C740BE"/>
    <w:rsid w:val="00C80314"/>
    <w:rsid w:val="00C82010"/>
    <w:rsid w:val="00C90A90"/>
    <w:rsid w:val="00C916B7"/>
    <w:rsid w:val="00C9374E"/>
    <w:rsid w:val="00C93FAD"/>
    <w:rsid w:val="00C952A1"/>
    <w:rsid w:val="00C957EE"/>
    <w:rsid w:val="00C97B67"/>
    <w:rsid w:val="00CA4C52"/>
    <w:rsid w:val="00CA5976"/>
    <w:rsid w:val="00CB168A"/>
    <w:rsid w:val="00CE0EDE"/>
    <w:rsid w:val="00CE428C"/>
    <w:rsid w:val="00CF4A58"/>
    <w:rsid w:val="00CF7473"/>
    <w:rsid w:val="00D21196"/>
    <w:rsid w:val="00D23EC0"/>
    <w:rsid w:val="00D33570"/>
    <w:rsid w:val="00D47D10"/>
    <w:rsid w:val="00D560BA"/>
    <w:rsid w:val="00D60449"/>
    <w:rsid w:val="00D814F9"/>
    <w:rsid w:val="00D94E1A"/>
    <w:rsid w:val="00D95EA1"/>
    <w:rsid w:val="00DA7239"/>
    <w:rsid w:val="00DA79BF"/>
    <w:rsid w:val="00DB18F5"/>
    <w:rsid w:val="00DB6C9F"/>
    <w:rsid w:val="00DC3A0B"/>
    <w:rsid w:val="00DE02C9"/>
    <w:rsid w:val="00DF2D64"/>
    <w:rsid w:val="00E01245"/>
    <w:rsid w:val="00E0496C"/>
    <w:rsid w:val="00E0715D"/>
    <w:rsid w:val="00E422F1"/>
    <w:rsid w:val="00E4321C"/>
    <w:rsid w:val="00E43CD3"/>
    <w:rsid w:val="00E47C92"/>
    <w:rsid w:val="00E507F6"/>
    <w:rsid w:val="00E667E6"/>
    <w:rsid w:val="00E757EE"/>
    <w:rsid w:val="00E76DDB"/>
    <w:rsid w:val="00E77EDC"/>
    <w:rsid w:val="00E85924"/>
    <w:rsid w:val="00E93EF3"/>
    <w:rsid w:val="00EA019F"/>
    <w:rsid w:val="00EA33E7"/>
    <w:rsid w:val="00EC14D0"/>
    <w:rsid w:val="00ED0DD6"/>
    <w:rsid w:val="00ED1776"/>
    <w:rsid w:val="00ED35DC"/>
    <w:rsid w:val="00ED670E"/>
    <w:rsid w:val="00F26422"/>
    <w:rsid w:val="00F45FBC"/>
    <w:rsid w:val="00F56F6A"/>
    <w:rsid w:val="00F77F67"/>
    <w:rsid w:val="00FA0784"/>
    <w:rsid w:val="00FA17D8"/>
    <w:rsid w:val="00FB3D30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  <w14:docId w14:val="5D4F7C1A"/>
  <w15:chartTrackingRefBased/>
  <w15:docId w15:val="{D6DDB601-6E7B-444C-91AC-1A84E906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B44931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CE0ED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1730A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"/>
    <w:uiPriority w:val="34"/>
    <w:qFormat/>
    <w:rsid w:val="004565A6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FB3D30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0xFN4D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74DC6-9C2A-4896-8FCA-66BB3C34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0</TotalTime>
  <Pages>3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5515</CharactersWithSpaces>
  <SharedDoc>false</SharedDoc>
  <HLinks>
    <vt:vector size="6" baseType="variant">
      <vt:variant>
        <vt:i4>3539048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consultantplus://offline/ref=13660917159302F5535AE79E89CCCE4C382DD446603BB3A9563560D7788FD53A7344F460F9FF30B3C87ED7A0xFN4D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subject/>
  <dc:creator>Кауль О.В.</dc:creator>
  <cp:keywords/>
  <cp:lastModifiedBy>Черная О.В.</cp:lastModifiedBy>
  <cp:revision>3</cp:revision>
  <cp:lastPrinted>2021-12-26T11:54:00Z</cp:lastPrinted>
  <dcterms:created xsi:type="dcterms:W3CDTF">2022-11-30T10:04:00Z</dcterms:created>
  <dcterms:modified xsi:type="dcterms:W3CDTF">2022-11-30T10:04:00Z</dcterms:modified>
</cp:coreProperties>
</file>