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442A61">
        <w:rPr>
          <w:rFonts w:ascii="PT Astra Serif" w:hAnsi="PT Astra Serif"/>
          <w:sz w:val="28"/>
          <w:szCs w:val="28"/>
        </w:rPr>
        <w:t xml:space="preserve">замещение вакантной должности государственной гражданской службы </w:t>
      </w:r>
      <w:r w:rsidR="00442A61" w:rsidRPr="00442A61">
        <w:rPr>
          <w:rFonts w:ascii="PT Astra Serif" w:hAnsi="PT Astra Serif"/>
          <w:sz w:val="28"/>
          <w:szCs w:val="28"/>
        </w:rPr>
        <w:t>главного специалиста – экономиста комитета исполнения бюджета и кассового  обслуживания</w:t>
      </w:r>
      <w:r w:rsidR="00442A61">
        <w:rPr>
          <w:rFonts w:ascii="PT Astra Serif" w:hAnsi="PT Astra Serif"/>
          <w:sz w:val="28"/>
          <w:szCs w:val="28"/>
        </w:rPr>
        <w:t xml:space="preserve"> Департамента финансов Томской области 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092A2A" w:rsidRDefault="00AB393C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Гвоздякова</w:t>
      </w:r>
      <w:proofErr w:type="spellEnd"/>
      <w:r>
        <w:rPr>
          <w:rFonts w:ascii="PT Astra Serif" w:hAnsi="PT Astra Serif"/>
          <w:sz w:val="28"/>
          <w:szCs w:val="28"/>
        </w:rPr>
        <w:t xml:space="preserve"> Татьяна Станиславовна</w:t>
      </w:r>
    </w:p>
    <w:p w:rsidR="00C24BBF" w:rsidRDefault="00C24BB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Ермакова Анна Александровна</w:t>
      </w:r>
    </w:p>
    <w:p w:rsidR="00AB393C" w:rsidRDefault="00AB393C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Ибадов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Заур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Давудович</w:t>
      </w:r>
      <w:proofErr w:type="spellEnd"/>
    </w:p>
    <w:p w:rsidR="00AB393C" w:rsidRDefault="00AB393C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Свечкарёва</w:t>
      </w:r>
      <w:proofErr w:type="spellEnd"/>
      <w:r>
        <w:rPr>
          <w:rFonts w:ascii="PT Astra Serif" w:hAnsi="PT Astra Serif"/>
          <w:sz w:val="28"/>
          <w:szCs w:val="28"/>
        </w:rPr>
        <w:t xml:space="preserve"> Елена Михайловна</w:t>
      </w:r>
    </w:p>
    <w:p w:rsidR="00AB393C" w:rsidRPr="00092A2A" w:rsidRDefault="00AB393C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Хазова</w:t>
      </w:r>
      <w:proofErr w:type="spellEnd"/>
      <w:r>
        <w:rPr>
          <w:rFonts w:ascii="PT Astra Serif" w:hAnsi="PT Astra Serif"/>
          <w:sz w:val="28"/>
          <w:szCs w:val="28"/>
        </w:rPr>
        <w:t xml:space="preserve"> Мария Николаевна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A45FA7" w:rsidP="00A45FA7">
      <w:pPr>
        <w:pStyle w:val="1"/>
        <w:ind w:left="0"/>
        <w:rPr>
          <w:rFonts w:ascii="PT Astra Serif" w:hAnsi="PT Astra Serif"/>
          <w:sz w:val="28"/>
          <w:szCs w:val="28"/>
          <w:lang w:eastAsia="ru-RU"/>
        </w:rPr>
      </w:pPr>
      <w:r w:rsidRPr="00A45FA7">
        <w:rPr>
          <w:rFonts w:ascii="PT Astra Serif" w:hAnsi="PT Astra Serif"/>
          <w:sz w:val="28"/>
          <w:szCs w:val="28"/>
          <w:lang w:eastAsia="ru-RU"/>
        </w:rPr>
        <w:t xml:space="preserve">Председатель комитета административно-кадровой работы  </w:t>
      </w:r>
      <w:proofErr w:type="spellStart"/>
      <w:r w:rsidRPr="00A45FA7">
        <w:rPr>
          <w:rFonts w:ascii="PT Astra Serif" w:hAnsi="PT Astra Serif"/>
          <w:sz w:val="28"/>
          <w:szCs w:val="28"/>
          <w:lang w:eastAsia="ru-RU"/>
        </w:rPr>
        <w:t>Манчул</w:t>
      </w:r>
      <w:proofErr w:type="spellEnd"/>
      <w:r w:rsidRPr="00A45FA7">
        <w:rPr>
          <w:rFonts w:ascii="PT Astra Serif" w:hAnsi="PT Astra Serif"/>
          <w:sz w:val="28"/>
          <w:szCs w:val="28"/>
          <w:lang w:eastAsia="ru-RU"/>
        </w:rPr>
        <w:t xml:space="preserve">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A7"/>
    <w:rsid w:val="00092A2A"/>
    <w:rsid w:val="000A2D8F"/>
    <w:rsid w:val="001A2B5D"/>
    <w:rsid w:val="00442A61"/>
    <w:rsid w:val="0061088F"/>
    <w:rsid w:val="00A45FA7"/>
    <w:rsid w:val="00AB393C"/>
    <w:rsid w:val="00C24BBF"/>
    <w:rsid w:val="00C9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mna</dc:creator>
  <cp:lastModifiedBy>Елена Валерьевна Санникова</cp:lastModifiedBy>
  <cp:revision>2</cp:revision>
  <dcterms:created xsi:type="dcterms:W3CDTF">2022-07-29T02:49:00Z</dcterms:created>
  <dcterms:modified xsi:type="dcterms:W3CDTF">2022-07-29T02:49:00Z</dcterms:modified>
</cp:coreProperties>
</file>