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799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Информация о дате, месте и времени проведения второго этапа конкурса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замещение вакантной должности главного специалиста</w:t>
      </w:r>
      <w:r w:rsidR="00410CB1" w:rsidRPr="00410CB1">
        <w:rPr>
          <w:rFonts w:ascii="Times New Roman" w:hAnsi="Times New Roman" w:cs="Times New Roman"/>
          <w:sz w:val="24"/>
          <w:szCs w:val="24"/>
        </w:rPr>
        <w:t xml:space="preserve"> комитета по распоряжению имуществом и контролю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AF3F63">
        <w:rPr>
          <w:rFonts w:ascii="Times New Roman" w:hAnsi="Times New Roman" w:cs="Times New Roman"/>
          <w:sz w:val="24"/>
          <w:szCs w:val="24"/>
        </w:rPr>
        <w:t>старшей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группы должностей государственной гражданской службы</w:t>
      </w:r>
    </w:p>
    <w:p w:rsidR="002C29D3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утверждены следующие конкурсные процедуры для кандидатов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замещение вакантной должности главного специалиста </w:t>
      </w:r>
      <w:r w:rsidR="005B449D">
        <w:rPr>
          <w:rFonts w:ascii="Times New Roman" w:hAnsi="Times New Roman" w:cs="Times New Roman"/>
          <w:sz w:val="24"/>
          <w:szCs w:val="24"/>
        </w:rPr>
        <w:t xml:space="preserve">комитета </w:t>
      </w:r>
      <w:r w:rsidR="005B449D" w:rsidRPr="005B449D">
        <w:rPr>
          <w:rFonts w:ascii="Times New Roman" w:hAnsi="Times New Roman" w:cs="Times New Roman"/>
          <w:sz w:val="24"/>
          <w:szCs w:val="24"/>
        </w:rPr>
        <w:t xml:space="preserve">по распоряжению имуществом и контролю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AF3F63">
        <w:rPr>
          <w:rFonts w:ascii="Times New Roman" w:hAnsi="Times New Roman" w:cs="Times New Roman"/>
          <w:sz w:val="24"/>
          <w:szCs w:val="24"/>
        </w:rPr>
        <w:t xml:space="preserve">старшей </w:t>
      </w:r>
      <w:r w:rsidR="007D4799" w:rsidRPr="007D4799">
        <w:rPr>
          <w:rFonts w:ascii="Times New Roman" w:hAnsi="Times New Roman" w:cs="Times New Roman"/>
          <w:sz w:val="24"/>
          <w:szCs w:val="24"/>
        </w:rPr>
        <w:t>группы должностей государственной гражданской службы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646B" w:rsidRDefault="002C29D3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410CB1" w:rsidRPr="00410CB1">
        <w:rPr>
          <w:rFonts w:ascii="Times New Roman" w:hAnsi="Times New Roman" w:cs="Times New Roman"/>
          <w:b/>
          <w:sz w:val="24"/>
          <w:szCs w:val="24"/>
          <w:u w:val="single"/>
        </w:rPr>
        <w:t>26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52CCA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410CB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410CB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с 10.00 до 1</w:t>
      </w:r>
      <w:r w:rsidR="00652CC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 </w:t>
      </w:r>
      <w:r w:rsidR="00410CB1">
        <w:rPr>
          <w:rFonts w:ascii="Times New Roman" w:hAnsi="Times New Roman" w:cs="Times New Roman"/>
          <w:sz w:val="24"/>
          <w:szCs w:val="24"/>
        </w:rPr>
        <w:t>очном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</w:t>
      </w:r>
      <w:r w:rsidR="00674EF6">
        <w:rPr>
          <w:rFonts w:ascii="Times New Roman" w:hAnsi="Times New Roman" w:cs="Times New Roman"/>
          <w:sz w:val="24"/>
          <w:szCs w:val="24"/>
        </w:rPr>
        <w:t>нальной служебной деятельности)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</w:t>
      </w:r>
      <w:r w:rsidR="00674EF6" w:rsidRPr="00674EF6">
        <w:rPr>
          <w:rFonts w:ascii="Times New Roman" w:hAnsi="Times New Roman" w:cs="Times New Roman"/>
          <w:sz w:val="24"/>
          <w:szCs w:val="24"/>
        </w:rPr>
        <w:t xml:space="preserve">в ОГБУ «Томский региональный ресурсный центр» по адресу: </w:t>
      </w:r>
      <w:proofErr w:type="spellStart"/>
      <w:r w:rsidR="00674EF6" w:rsidRPr="00674EF6">
        <w:rPr>
          <w:rFonts w:ascii="Times New Roman" w:hAnsi="Times New Roman" w:cs="Times New Roman"/>
          <w:sz w:val="24"/>
          <w:szCs w:val="24"/>
        </w:rPr>
        <w:t>г.Томск</w:t>
      </w:r>
      <w:proofErr w:type="spellEnd"/>
      <w:r w:rsidR="00674EF6" w:rsidRPr="00674EF6">
        <w:rPr>
          <w:rFonts w:ascii="Times New Roman" w:hAnsi="Times New Roman" w:cs="Times New Roman"/>
          <w:sz w:val="24"/>
          <w:szCs w:val="24"/>
        </w:rPr>
        <w:t>, пр. Кирова, 58, стр. 55, 4 этаж.</w:t>
      </w:r>
    </w:p>
    <w:p w:rsidR="00652CCA" w:rsidRDefault="002C29D3" w:rsidP="00652CC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2CCA" w:rsidRPr="00652CCA">
        <w:rPr>
          <w:rFonts w:ascii="Times New Roman" w:hAnsi="Times New Roman" w:cs="Times New Roman"/>
          <w:b/>
          <w:sz w:val="24"/>
          <w:szCs w:val="24"/>
          <w:u w:val="single"/>
        </w:rPr>
        <w:t>Подготовка письменной работы</w:t>
      </w:r>
      <w:r w:rsidR="00652CCA" w:rsidRPr="00652CCA">
        <w:rPr>
          <w:rFonts w:ascii="Times New Roman" w:hAnsi="Times New Roman" w:cs="Times New Roman"/>
          <w:sz w:val="24"/>
          <w:szCs w:val="24"/>
        </w:rPr>
        <w:t xml:space="preserve"> на одну из тем (по выбору):</w:t>
      </w:r>
    </w:p>
    <w:p w:rsidR="00674EF6" w:rsidRPr="00674EF6" w:rsidRDefault="007D4799" w:rsidP="00674EF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479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74EF6" w:rsidRPr="00674EF6">
        <w:rPr>
          <w:rFonts w:ascii="Times New Roman" w:hAnsi="Times New Roman" w:cs="Times New Roman"/>
          <w:sz w:val="24"/>
          <w:szCs w:val="24"/>
        </w:rPr>
        <w:t>Порядок формирования прогноза поступления доходов от аренды государственного имущества Томской области с учетом действующей Методики прогнозирования поступлений доходов в областной бюджет, главным администратором которых является Департамент по управлению государственной собственностью Томской области. Предложения по совершенствованию методики.</w:t>
      </w:r>
    </w:p>
    <w:p w:rsidR="00674EF6" w:rsidRPr="00674EF6" w:rsidRDefault="00674EF6" w:rsidP="00674EF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74EF6">
        <w:rPr>
          <w:rFonts w:ascii="Times New Roman" w:hAnsi="Times New Roman" w:cs="Times New Roman"/>
          <w:sz w:val="24"/>
          <w:szCs w:val="24"/>
        </w:rPr>
        <w:t>Порядок предоставления жилых помещений, находящихся в собственности Томской области, по договорам социального найма. Особенности предоставления жилых помещений многодетным семьям Томской области.</w:t>
      </w:r>
    </w:p>
    <w:p w:rsidR="007D4799" w:rsidRDefault="00674EF6" w:rsidP="00674EF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674EF6">
        <w:rPr>
          <w:rFonts w:ascii="Times New Roman" w:hAnsi="Times New Roman" w:cs="Times New Roman"/>
          <w:sz w:val="24"/>
          <w:szCs w:val="24"/>
        </w:rPr>
        <w:t>Особенности предоставления в аренду государственного имущества Томской области, расположенного в зданиях, являющихся объектами культурного наследия.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01DAB">
        <w:rPr>
          <w:rFonts w:ascii="Times New Roman" w:hAnsi="Times New Roman" w:cs="Times New Roman"/>
          <w:sz w:val="24"/>
          <w:szCs w:val="24"/>
          <w:u w:val="single"/>
        </w:rPr>
        <w:t>Требования: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объем реферата - до 10 страниц (за исключением титульного листа и списка использованной литературы);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- </w:t>
      </w:r>
      <w:r w:rsidR="007F493E" w:rsidRPr="007F493E">
        <w:rPr>
          <w:rFonts w:ascii="Times New Roman" w:hAnsi="Times New Roman" w:cs="Times New Roman"/>
          <w:sz w:val="24"/>
          <w:szCs w:val="24"/>
        </w:rPr>
        <w:t xml:space="preserve">размер шрифта 14 </w:t>
      </w:r>
      <w:proofErr w:type="spellStart"/>
      <w:r w:rsidR="007F493E" w:rsidRPr="007F493E">
        <w:rPr>
          <w:rFonts w:ascii="Times New Roman" w:hAnsi="Times New Roman" w:cs="Times New Roman"/>
          <w:sz w:val="24"/>
          <w:szCs w:val="24"/>
        </w:rPr>
        <w:t>пт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 xml:space="preserve">, через одинарный </w:t>
      </w:r>
      <w:r w:rsidR="007F493E">
        <w:rPr>
          <w:rFonts w:ascii="Times New Roman" w:hAnsi="Times New Roman" w:cs="Times New Roman"/>
          <w:sz w:val="24"/>
          <w:szCs w:val="24"/>
        </w:rPr>
        <w:t xml:space="preserve">межстрочный </w:t>
      </w:r>
      <w:r w:rsidRPr="00301DAB">
        <w:rPr>
          <w:rFonts w:ascii="Times New Roman" w:hAnsi="Times New Roman" w:cs="Times New Roman"/>
          <w:sz w:val="24"/>
          <w:szCs w:val="24"/>
        </w:rPr>
        <w:t>интервал (допустимые форматы файла: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,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на титульном листе указывается фамилия, имя, отчество кандидата, наименование темы реферата;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ссылки на использованные источники.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Степень оригинальности текста должна составлять не менее 60%.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999">
        <w:rPr>
          <w:rFonts w:ascii="Times New Roman" w:hAnsi="Times New Roman" w:cs="Times New Roman"/>
          <w:sz w:val="24"/>
          <w:szCs w:val="24"/>
          <w:u w:val="single"/>
        </w:rPr>
        <w:t xml:space="preserve">Критерии оценки </w:t>
      </w:r>
      <w:r w:rsidR="00C05E6A" w:rsidRPr="00450999">
        <w:rPr>
          <w:rFonts w:ascii="Times New Roman" w:hAnsi="Times New Roman" w:cs="Times New Roman"/>
          <w:sz w:val="24"/>
          <w:szCs w:val="24"/>
          <w:u w:val="single"/>
        </w:rPr>
        <w:t>письменной работы</w:t>
      </w:r>
      <w:r w:rsidRPr="00301DAB">
        <w:rPr>
          <w:rFonts w:ascii="Times New Roman" w:hAnsi="Times New Roman" w:cs="Times New Roman"/>
          <w:sz w:val="24"/>
          <w:szCs w:val="24"/>
        </w:rPr>
        <w:t>:</w:t>
      </w:r>
    </w:p>
    <w:p w:rsidR="004A7C0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1) </w:t>
      </w:r>
      <w:r w:rsidR="004A7C0B" w:rsidRPr="004A7C0B">
        <w:rPr>
          <w:rFonts w:ascii="Times New Roman" w:hAnsi="Times New Roman" w:cs="Times New Roman"/>
          <w:sz w:val="24"/>
          <w:szCs w:val="24"/>
        </w:rPr>
        <w:t>профессиональные знания и умения (оцениваются формулирование целей правового регулирования, актуальность и обоснованность предложений, оценка ожидаемых последствий);</w:t>
      </w:r>
    </w:p>
    <w:p w:rsidR="00301DAB" w:rsidRPr="00301DAB" w:rsidRDefault="004A7C0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C0B">
        <w:rPr>
          <w:rFonts w:ascii="Times New Roman" w:hAnsi="Times New Roman" w:cs="Times New Roman"/>
          <w:sz w:val="24"/>
          <w:szCs w:val="24"/>
        </w:rPr>
        <w:t xml:space="preserve">2) </w:t>
      </w:r>
      <w:r w:rsidR="00301DAB" w:rsidRPr="00301DAB">
        <w:rPr>
          <w:rFonts w:ascii="Times New Roman" w:hAnsi="Times New Roman" w:cs="Times New Roman"/>
          <w:sz w:val="24"/>
          <w:szCs w:val="24"/>
        </w:rPr>
        <w:t>сбор и анализ информации (оцениваются аналитические способности, в том числе адекватность выбранных источников заявленной теме, соответствие выводов имеющимся общественным отношениям, их текущей правовой регламентации);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3) качественная подготовка документов (оцениваются раскрытие темы реферата (дана содержательная, аргументированная характеристика всем аспектам выбранной </w:t>
      </w:r>
      <w:r w:rsidRPr="00301DAB">
        <w:rPr>
          <w:rFonts w:ascii="Times New Roman" w:hAnsi="Times New Roman" w:cs="Times New Roman"/>
          <w:sz w:val="24"/>
          <w:szCs w:val="24"/>
        </w:rPr>
        <w:lastRenderedPageBreak/>
        <w:t>тематики), соответствие требованиям к оформлению, логичность изложения</w:t>
      </w:r>
      <w:r w:rsidR="007720F6">
        <w:rPr>
          <w:rFonts w:ascii="Times New Roman" w:hAnsi="Times New Roman" w:cs="Times New Roman"/>
          <w:sz w:val="24"/>
          <w:szCs w:val="24"/>
        </w:rPr>
        <w:t>,</w:t>
      </w:r>
      <w:r w:rsidR="007720F6" w:rsidRPr="007720F6">
        <w:t xml:space="preserve"> </w:t>
      </w:r>
      <w:r w:rsidR="007720F6" w:rsidRPr="007720F6">
        <w:rPr>
          <w:rFonts w:ascii="Times New Roman" w:hAnsi="Times New Roman" w:cs="Times New Roman"/>
          <w:sz w:val="24"/>
          <w:szCs w:val="24"/>
        </w:rPr>
        <w:t>отсутствие орфографических, пунктуационных ошибок).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Дата и время окончания приема реферата </w:t>
      </w:r>
      <w:r w:rsidR="00674EF6" w:rsidRPr="00674EF6"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="00BA32E5" w:rsidRPr="00674EF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674EF6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652CCA" w:rsidRPr="00A934FF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674EF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BA32E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до 1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-00</w:t>
      </w:r>
      <w:r w:rsidRPr="00301DAB">
        <w:rPr>
          <w:rFonts w:ascii="Times New Roman" w:hAnsi="Times New Roman" w:cs="Times New Roman"/>
          <w:sz w:val="24"/>
          <w:szCs w:val="24"/>
        </w:rPr>
        <w:t xml:space="preserve">. Работа должна быть направлена в электронном виде по адресу </w:t>
      </w:r>
      <w:proofErr w:type="spellStart"/>
      <w:r w:rsidR="00C05E6A">
        <w:rPr>
          <w:rFonts w:ascii="Times New Roman" w:hAnsi="Times New Roman" w:cs="Times New Roman"/>
          <w:sz w:val="24"/>
          <w:szCs w:val="24"/>
          <w:lang w:val="en-US"/>
        </w:rPr>
        <w:t>dugsto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@gov</w:t>
      </w:r>
      <w:r w:rsidR="00652CCA" w:rsidRPr="00652CCA">
        <w:rPr>
          <w:rFonts w:ascii="Times New Roman" w:hAnsi="Times New Roman" w:cs="Times New Roman"/>
          <w:sz w:val="24"/>
          <w:szCs w:val="24"/>
        </w:rPr>
        <w:t>70</w:t>
      </w:r>
      <w:r w:rsidRPr="00301DAB">
        <w:rPr>
          <w:rFonts w:ascii="Times New Roman" w:hAnsi="Times New Roman" w:cs="Times New Roman"/>
          <w:sz w:val="24"/>
          <w:szCs w:val="24"/>
        </w:rPr>
        <w:t xml:space="preserve">.ru, работа также может быть представлена на бумажном носителе. 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Оценку п</w:t>
      </w:r>
      <w:r w:rsidR="00CD6731">
        <w:rPr>
          <w:rFonts w:ascii="Times New Roman" w:hAnsi="Times New Roman" w:cs="Times New Roman"/>
          <w:sz w:val="24"/>
          <w:szCs w:val="24"/>
        </w:rPr>
        <w:t>исьменной</w:t>
      </w:r>
      <w:r w:rsidRPr="00301DAB">
        <w:rPr>
          <w:rFonts w:ascii="Times New Roman" w:hAnsi="Times New Roman" w:cs="Times New Roman"/>
          <w:sz w:val="24"/>
          <w:szCs w:val="24"/>
        </w:rPr>
        <w:t xml:space="preserve"> работы осуществляют: независимы</w:t>
      </w:r>
      <w:r w:rsidR="00FD7CD5">
        <w:rPr>
          <w:rFonts w:ascii="Times New Roman" w:hAnsi="Times New Roman" w:cs="Times New Roman"/>
          <w:sz w:val="24"/>
          <w:szCs w:val="24"/>
        </w:rPr>
        <w:t>е</w:t>
      </w:r>
      <w:r w:rsidRPr="00301DAB">
        <w:rPr>
          <w:rFonts w:ascii="Times New Roman" w:hAnsi="Times New Roman" w:cs="Times New Roman"/>
          <w:sz w:val="24"/>
          <w:szCs w:val="24"/>
        </w:rPr>
        <w:t xml:space="preserve"> эксперт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– член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конкурсной комиссии, </w:t>
      </w:r>
      <w:r w:rsidR="00C05E6A">
        <w:rPr>
          <w:rFonts w:ascii="Times New Roman" w:hAnsi="Times New Roman" w:cs="Times New Roman"/>
          <w:sz w:val="24"/>
          <w:szCs w:val="24"/>
        </w:rPr>
        <w:t>заместитель начальника Департамента</w:t>
      </w:r>
      <w:r w:rsidR="00BA32E5">
        <w:rPr>
          <w:rFonts w:ascii="Times New Roman" w:hAnsi="Times New Roman" w:cs="Times New Roman"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управлению государственной собственностью Томской области</w:t>
      </w:r>
      <w:r w:rsidR="00BA32E5" w:rsidRPr="00BA32E5">
        <w:rPr>
          <w:rFonts w:ascii="Times New Roman" w:hAnsi="Times New Roman" w:cs="Times New Roman"/>
          <w:sz w:val="24"/>
          <w:szCs w:val="24"/>
        </w:rPr>
        <w:t>– председатель правового комитета</w:t>
      </w:r>
      <w:r w:rsidRPr="00301DAB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C05E6A" w:rsidRPr="00C05E6A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3C23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4EF6">
        <w:rPr>
          <w:rFonts w:ascii="Times New Roman" w:hAnsi="Times New Roman" w:cs="Times New Roman"/>
          <w:b/>
          <w:sz w:val="24"/>
          <w:szCs w:val="24"/>
        </w:rPr>
        <w:t>3</w:t>
      </w:r>
      <w:r w:rsidR="003C23D7">
        <w:rPr>
          <w:rFonts w:ascii="Times New Roman" w:hAnsi="Times New Roman" w:cs="Times New Roman"/>
          <w:b/>
          <w:sz w:val="24"/>
          <w:szCs w:val="24"/>
        </w:rPr>
        <w:t>1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</w:t>
      </w:r>
      <w:r w:rsidR="00652CCA">
        <w:rPr>
          <w:rFonts w:ascii="Times New Roman" w:hAnsi="Times New Roman" w:cs="Times New Roman"/>
          <w:b/>
          <w:sz w:val="24"/>
          <w:szCs w:val="24"/>
        </w:rPr>
        <w:t>0</w:t>
      </w:r>
      <w:r w:rsidR="00674EF6">
        <w:rPr>
          <w:rFonts w:ascii="Times New Roman" w:hAnsi="Times New Roman" w:cs="Times New Roman"/>
          <w:b/>
          <w:sz w:val="24"/>
          <w:szCs w:val="24"/>
        </w:rPr>
        <w:t>5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.202</w:t>
      </w:r>
      <w:r w:rsidR="00674EF6">
        <w:rPr>
          <w:rFonts w:ascii="Times New Roman" w:hAnsi="Times New Roman" w:cs="Times New Roman"/>
          <w:b/>
          <w:sz w:val="24"/>
          <w:szCs w:val="24"/>
        </w:rPr>
        <w:t>2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2871DA">
        <w:rPr>
          <w:rFonts w:ascii="Times New Roman" w:hAnsi="Times New Roman" w:cs="Times New Roman"/>
          <w:b/>
          <w:sz w:val="24"/>
          <w:szCs w:val="24"/>
        </w:rPr>
        <w:br/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74EF6">
        <w:rPr>
          <w:rFonts w:ascii="Times New Roman" w:hAnsi="Times New Roman" w:cs="Times New Roman"/>
          <w:b/>
          <w:sz w:val="24"/>
          <w:szCs w:val="24"/>
        </w:rPr>
        <w:t>15</w:t>
      </w:r>
      <w:r w:rsidR="00C05E6A" w:rsidRPr="00A934FF">
        <w:rPr>
          <w:rFonts w:ascii="Times New Roman" w:hAnsi="Times New Roman" w:cs="Times New Roman"/>
          <w:b/>
          <w:sz w:val="24"/>
          <w:szCs w:val="24"/>
        </w:rPr>
        <w:t>-</w:t>
      </w:r>
      <w:r w:rsidR="00674EF6">
        <w:rPr>
          <w:rFonts w:ascii="Times New Roman" w:hAnsi="Times New Roman" w:cs="Times New Roman"/>
          <w:b/>
          <w:sz w:val="24"/>
          <w:szCs w:val="24"/>
        </w:rPr>
        <w:t>15</w:t>
      </w:r>
      <w:r w:rsidR="00652CCA" w:rsidRPr="00A934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>г.Томск</w:t>
      </w:r>
      <w:proofErr w:type="spellEnd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120CC6"/>
    <w:rsid w:val="00185046"/>
    <w:rsid w:val="00196FDA"/>
    <w:rsid w:val="001C3975"/>
    <w:rsid w:val="0022408C"/>
    <w:rsid w:val="002871DA"/>
    <w:rsid w:val="002B3DFD"/>
    <w:rsid w:val="002C29D3"/>
    <w:rsid w:val="00301DAB"/>
    <w:rsid w:val="00347292"/>
    <w:rsid w:val="003C23D7"/>
    <w:rsid w:val="00410CB1"/>
    <w:rsid w:val="00413DAF"/>
    <w:rsid w:val="00430F0B"/>
    <w:rsid w:val="00450999"/>
    <w:rsid w:val="004A7C0B"/>
    <w:rsid w:val="004D25D4"/>
    <w:rsid w:val="004F0696"/>
    <w:rsid w:val="004F3BE5"/>
    <w:rsid w:val="004F4790"/>
    <w:rsid w:val="00531A67"/>
    <w:rsid w:val="005B449D"/>
    <w:rsid w:val="005C52A0"/>
    <w:rsid w:val="00652CCA"/>
    <w:rsid w:val="00674EF6"/>
    <w:rsid w:val="00682CB5"/>
    <w:rsid w:val="006F0A84"/>
    <w:rsid w:val="00712552"/>
    <w:rsid w:val="00731619"/>
    <w:rsid w:val="007720F6"/>
    <w:rsid w:val="007925F8"/>
    <w:rsid w:val="007D4799"/>
    <w:rsid w:val="007F493E"/>
    <w:rsid w:val="008718EB"/>
    <w:rsid w:val="0087646B"/>
    <w:rsid w:val="00950483"/>
    <w:rsid w:val="00A073A0"/>
    <w:rsid w:val="00A56E26"/>
    <w:rsid w:val="00A7716B"/>
    <w:rsid w:val="00A934FF"/>
    <w:rsid w:val="00AB2D7A"/>
    <w:rsid w:val="00AF3F63"/>
    <w:rsid w:val="00BA32E5"/>
    <w:rsid w:val="00C05E6A"/>
    <w:rsid w:val="00CD6731"/>
    <w:rsid w:val="00D62EFD"/>
    <w:rsid w:val="00E1264A"/>
    <w:rsid w:val="00E12CA1"/>
    <w:rsid w:val="00E163BA"/>
    <w:rsid w:val="00E20CF4"/>
    <w:rsid w:val="00E81789"/>
    <w:rsid w:val="00EA5F25"/>
    <w:rsid w:val="00F36D4E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cp:lastPrinted>2022-04-21T04:43:00Z</cp:lastPrinted>
  <dcterms:created xsi:type="dcterms:W3CDTF">2022-05-13T08:52:00Z</dcterms:created>
  <dcterms:modified xsi:type="dcterms:W3CDTF">2022-05-13T08:52:00Z</dcterms:modified>
</cp:coreProperties>
</file>