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7D" w:rsidRDefault="0013367D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13367D" w:rsidRDefault="0013367D">
      <w:pPr>
        <w:pStyle w:val="ConsPlusNormal"/>
        <w:jc w:val="both"/>
        <w:outlineLvl w:val="0"/>
      </w:pPr>
    </w:p>
    <w:p w:rsidR="0013367D" w:rsidRDefault="0013367D">
      <w:pPr>
        <w:pStyle w:val="ConsPlusTitle"/>
        <w:jc w:val="center"/>
        <w:outlineLvl w:val="0"/>
      </w:pPr>
      <w:r>
        <w:t>ДЕПАРТАМЕНТ</w:t>
      </w:r>
    </w:p>
    <w:p w:rsidR="0013367D" w:rsidRDefault="0013367D">
      <w:pPr>
        <w:pStyle w:val="ConsPlusTitle"/>
        <w:jc w:val="center"/>
      </w:pPr>
      <w:r>
        <w:t>ПРОФЕССИОНАЛЬНОГО ОБРАЗОВАНИЯ</w:t>
      </w:r>
    </w:p>
    <w:p w:rsidR="0013367D" w:rsidRDefault="0013367D">
      <w:pPr>
        <w:pStyle w:val="ConsPlusTitle"/>
        <w:jc w:val="center"/>
      </w:pPr>
      <w:r>
        <w:t>ТОМСКОЙ ОБЛАСТИ</w:t>
      </w:r>
    </w:p>
    <w:p w:rsidR="0013367D" w:rsidRDefault="0013367D">
      <w:pPr>
        <w:pStyle w:val="ConsPlusTitle"/>
        <w:jc w:val="center"/>
      </w:pPr>
    </w:p>
    <w:p w:rsidR="0013367D" w:rsidRDefault="0013367D">
      <w:pPr>
        <w:pStyle w:val="ConsPlusTitle"/>
        <w:jc w:val="center"/>
      </w:pPr>
      <w:r>
        <w:t>ПРИКАЗ</w:t>
      </w:r>
    </w:p>
    <w:p w:rsidR="0013367D" w:rsidRDefault="0013367D">
      <w:pPr>
        <w:pStyle w:val="ConsPlusTitle"/>
        <w:jc w:val="center"/>
      </w:pPr>
      <w:r>
        <w:t>от 26 августа 2020 г. N 8п</w:t>
      </w:r>
    </w:p>
    <w:p w:rsidR="0013367D" w:rsidRDefault="0013367D">
      <w:pPr>
        <w:pStyle w:val="ConsPlusTitle"/>
        <w:jc w:val="center"/>
      </w:pPr>
    </w:p>
    <w:p w:rsidR="0013367D" w:rsidRDefault="0013367D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13367D" w:rsidRDefault="0013367D">
      <w:pPr>
        <w:pStyle w:val="ConsPlusTitle"/>
        <w:jc w:val="center"/>
      </w:pPr>
      <w:r>
        <w:t>ДЕПАРТАМЕНТОМ ПРОФЕССИОНАЛЬНОГО ОБРАЗОВАНИЯ ТОМСКОЙ ОБЛАСТИ</w:t>
      </w:r>
    </w:p>
    <w:p w:rsidR="0013367D" w:rsidRDefault="0013367D">
      <w:pPr>
        <w:pStyle w:val="ConsPlusTitle"/>
        <w:jc w:val="center"/>
      </w:pPr>
      <w:r>
        <w:t>ГОСУДАРСТВЕННОЙ УСЛУГИ "ОЦЕНКА КАЧЕСТВА ОКАЗАНИЯ ОБЩЕСТВЕННО</w:t>
      </w:r>
    </w:p>
    <w:p w:rsidR="0013367D" w:rsidRDefault="0013367D">
      <w:pPr>
        <w:pStyle w:val="ConsPlusTitle"/>
        <w:jc w:val="center"/>
      </w:pPr>
      <w:r>
        <w:t xml:space="preserve">ПОЛЕЗНЫХ УСЛУГ СОЦИАЛЬНО </w:t>
      </w:r>
      <w:proofErr w:type="gramStart"/>
      <w:r>
        <w:t>ОРИЕНТИРОВАННЫМИ</w:t>
      </w:r>
      <w:proofErr w:type="gramEnd"/>
      <w:r>
        <w:t xml:space="preserve"> НЕКОММЕРЧЕСКИМИ</w:t>
      </w:r>
    </w:p>
    <w:p w:rsidR="0013367D" w:rsidRDefault="0013367D">
      <w:pPr>
        <w:pStyle w:val="ConsPlusTitle"/>
        <w:jc w:val="center"/>
      </w:pPr>
      <w:r>
        <w:t>ОРГАНИЗАЦИЯМИ"</w:t>
      </w:r>
    </w:p>
    <w:p w:rsidR="0013367D" w:rsidRDefault="0013367D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3367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3367D" w:rsidRDefault="0013367D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367D" w:rsidRDefault="0013367D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3367D" w:rsidRDefault="0013367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3367D" w:rsidRDefault="0013367D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профессионального образования Томской области</w:t>
            </w:r>
            <w:proofErr w:type="gramEnd"/>
          </w:p>
          <w:p w:rsidR="0013367D" w:rsidRDefault="0013367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19.10.2020 </w:t>
            </w:r>
            <w:hyperlink r:id="rId6" w:history="1">
              <w:r>
                <w:rPr>
                  <w:color w:val="0000FF"/>
                </w:rPr>
                <w:t>N 14п</w:t>
              </w:r>
            </w:hyperlink>
            <w:r>
              <w:rPr>
                <w:color w:val="392C69"/>
              </w:rPr>
              <w:t xml:space="preserve">, от 18.02.2022 </w:t>
            </w:r>
            <w:hyperlink r:id="rId7" w:history="1">
              <w:r>
                <w:rPr>
                  <w:color w:val="0000FF"/>
                </w:rPr>
                <w:t>N 3п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367D" w:rsidRDefault="0013367D">
            <w:pPr>
              <w:spacing w:after="1" w:line="0" w:lineRule="atLeast"/>
            </w:pPr>
          </w:p>
        </w:tc>
      </w:tr>
    </w:tbl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8" w:history="1">
        <w:r>
          <w:rPr>
            <w:color w:val="0000FF"/>
          </w:rPr>
          <w:t>частью 1 статьи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 и </w:t>
      </w:r>
      <w:hyperlink r:id="rId9" w:history="1">
        <w:r>
          <w:rPr>
            <w:color w:val="0000FF"/>
          </w:rPr>
          <w:t>абзацем вторым пункта 23</w:t>
        </w:r>
      </w:hyperlink>
      <w:r>
        <w:t xml:space="preserve"> Порядка разработки и утверждения административных регламентов предоставления государственных услуг в Томской области, утвержденного постановлением Администрации Томской области от 28.01.2011 N 18а "О Порядке разработки и утверждения административных регламентов предоставления государственных услуг" приказываю:</w:t>
      </w:r>
      <w:proofErr w:type="gramEnd"/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1. Утвердить Административный </w:t>
      </w:r>
      <w:hyperlink w:anchor="P37" w:history="1">
        <w:r>
          <w:rPr>
            <w:color w:val="0000FF"/>
          </w:rPr>
          <w:t>регламент</w:t>
        </w:r>
      </w:hyperlink>
      <w:r>
        <w:t xml:space="preserve"> предоставления Департаментом профессионального образования Томской области государственной услуги "Оценка качества оказания общественно полезных услуг социально ориентированными некоммерческими организациями" согласно приложению к настоящему приказу.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2. Настоящий приказ вступает в силу через десять дней после дня его официального опубликования.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jc w:val="right"/>
      </w:pPr>
      <w:r>
        <w:t>Начальник Департамента</w:t>
      </w:r>
    </w:p>
    <w:p w:rsidR="0013367D" w:rsidRDefault="0013367D">
      <w:pPr>
        <w:pStyle w:val="ConsPlusNormal"/>
        <w:jc w:val="right"/>
      </w:pPr>
      <w:r>
        <w:t>Ю.В.КАЛИНЮК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jc w:val="right"/>
        <w:outlineLvl w:val="0"/>
      </w:pPr>
      <w:r>
        <w:t>Приложение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jc w:val="right"/>
      </w:pPr>
      <w:r>
        <w:t>Утвержден</w:t>
      </w:r>
    </w:p>
    <w:p w:rsidR="0013367D" w:rsidRDefault="0013367D">
      <w:pPr>
        <w:pStyle w:val="ConsPlusNormal"/>
        <w:jc w:val="right"/>
      </w:pPr>
      <w:r>
        <w:t>приказом</w:t>
      </w:r>
    </w:p>
    <w:p w:rsidR="0013367D" w:rsidRDefault="0013367D">
      <w:pPr>
        <w:pStyle w:val="ConsPlusNormal"/>
        <w:jc w:val="right"/>
      </w:pPr>
      <w:r>
        <w:t>Департамента профессионального образования</w:t>
      </w:r>
    </w:p>
    <w:p w:rsidR="0013367D" w:rsidRDefault="0013367D">
      <w:pPr>
        <w:pStyle w:val="ConsPlusNormal"/>
        <w:jc w:val="right"/>
      </w:pPr>
      <w:r>
        <w:t>Томской области</w:t>
      </w:r>
    </w:p>
    <w:p w:rsidR="0013367D" w:rsidRDefault="0013367D">
      <w:pPr>
        <w:pStyle w:val="ConsPlusNormal"/>
        <w:jc w:val="right"/>
      </w:pPr>
      <w:r>
        <w:t>от 26.08.2020 N 8п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Title"/>
        <w:jc w:val="center"/>
      </w:pPr>
      <w:bookmarkStart w:id="0" w:name="P37"/>
      <w:bookmarkEnd w:id="0"/>
      <w:r>
        <w:t>АДМИНИСТРАТИВНЫЙ РЕГЛАМЕНТ</w:t>
      </w:r>
    </w:p>
    <w:p w:rsidR="0013367D" w:rsidRDefault="0013367D">
      <w:pPr>
        <w:pStyle w:val="ConsPlusTitle"/>
        <w:jc w:val="center"/>
      </w:pPr>
      <w:r>
        <w:t>ПРЕДОСТАВЛЕНИЯ ДЕПАРТАМЕНТОМ ПРОФЕССИОНАЛЬНОГО ОБРАЗОВАНИЯ</w:t>
      </w:r>
    </w:p>
    <w:p w:rsidR="0013367D" w:rsidRDefault="0013367D">
      <w:pPr>
        <w:pStyle w:val="ConsPlusTitle"/>
        <w:jc w:val="center"/>
      </w:pPr>
      <w:r>
        <w:t>ТОМСКОЙ ОБЛАСТИ ГОСУДАРСТВЕННОЙ УСЛУГИ "ОЦЕНКА КАЧЕСТВА</w:t>
      </w:r>
    </w:p>
    <w:p w:rsidR="0013367D" w:rsidRDefault="0013367D">
      <w:pPr>
        <w:pStyle w:val="ConsPlusTitle"/>
        <w:jc w:val="center"/>
      </w:pPr>
      <w:r>
        <w:t>ОКАЗАНИЯ ОБЩЕСТВЕННО ПОЛЕЗНЫХ УСЛУГ СОЦИАЛЬНО</w:t>
      </w:r>
    </w:p>
    <w:p w:rsidR="0013367D" w:rsidRDefault="0013367D">
      <w:pPr>
        <w:pStyle w:val="ConsPlusTitle"/>
        <w:jc w:val="center"/>
      </w:pPr>
      <w:r>
        <w:t>ОРИЕНТИРОВАННЫМИ НЕКОММЕРЧЕСКИМИ ОРГАНИЗАЦИЯМИ"</w:t>
      </w:r>
    </w:p>
    <w:p w:rsidR="0013367D" w:rsidRDefault="0013367D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3367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3367D" w:rsidRDefault="0013367D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367D" w:rsidRDefault="0013367D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3367D" w:rsidRDefault="0013367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3367D" w:rsidRDefault="0013367D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профессионального образования Томской области</w:t>
            </w:r>
            <w:proofErr w:type="gramEnd"/>
          </w:p>
          <w:p w:rsidR="0013367D" w:rsidRDefault="0013367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19.10.2020 </w:t>
            </w:r>
            <w:hyperlink r:id="rId10" w:history="1">
              <w:r>
                <w:rPr>
                  <w:color w:val="0000FF"/>
                </w:rPr>
                <w:t>N 14п</w:t>
              </w:r>
            </w:hyperlink>
            <w:r>
              <w:rPr>
                <w:color w:val="392C69"/>
              </w:rPr>
              <w:t xml:space="preserve">, от 18.02.2022 </w:t>
            </w:r>
            <w:hyperlink r:id="rId11" w:history="1">
              <w:r>
                <w:rPr>
                  <w:color w:val="0000FF"/>
                </w:rPr>
                <w:t>N 3п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367D" w:rsidRDefault="0013367D">
            <w:pPr>
              <w:spacing w:after="1" w:line="0" w:lineRule="atLeast"/>
            </w:pPr>
          </w:p>
        </w:tc>
      </w:tr>
    </w:tbl>
    <w:p w:rsidR="0013367D" w:rsidRDefault="0013367D">
      <w:pPr>
        <w:pStyle w:val="ConsPlusNormal"/>
        <w:jc w:val="both"/>
      </w:pPr>
    </w:p>
    <w:p w:rsidR="0013367D" w:rsidRDefault="0013367D">
      <w:pPr>
        <w:pStyle w:val="ConsPlusTitle"/>
        <w:jc w:val="center"/>
        <w:outlineLvl w:val="1"/>
      </w:pPr>
      <w:r>
        <w:t>1. Общие положения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Настоящий Административный регламент разработан и утвержден в соответствии с </w:t>
      </w:r>
      <w:hyperlink r:id="rId12" w:history="1">
        <w:r>
          <w:rPr>
            <w:color w:val="0000FF"/>
          </w:rPr>
          <w:t>частью 1 статьи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 и </w:t>
      </w:r>
      <w:hyperlink r:id="rId13" w:history="1">
        <w:r>
          <w:rPr>
            <w:color w:val="0000FF"/>
          </w:rPr>
          <w:t>абзацем вторым пункта 23</w:t>
        </w:r>
      </w:hyperlink>
      <w:r>
        <w:t xml:space="preserve"> Порядка разработки и утверждения административных регламентов предоставления государственных услуг в Томской области, утвержденного постановлением Администрации Томской области от 28.01.2011 N 18а "О Порядке разработки и утверждения</w:t>
      </w:r>
      <w:proofErr w:type="gramEnd"/>
      <w:r>
        <w:t xml:space="preserve"> </w:t>
      </w:r>
      <w:proofErr w:type="gramStart"/>
      <w:r>
        <w:t xml:space="preserve">административных регламентов предоставления государственных услуг", </w:t>
      </w:r>
      <w:hyperlink r:id="rId14" w:history="1">
        <w:r>
          <w:rPr>
            <w:color w:val="0000FF"/>
          </w:rPr>
          <w:t>подпунктом 1 пункта 11</w:t>
        </w:r>
      </w:hyperlink>
      <w:r>
        <w:t xml:space="preserve"> Положения о Департаменте профессионального образования Томской области, утвержденного постановлением Губернатора Томской области от 25.08.2014 N 63 "Об утверждении Положения о Департаменте профессионального образования Томской области", на основании того, что оценка качества оказания социально ориентированной некоммерческой организацией общественно полезных услуг поименована как государственная услуга, предоставляемая Департаментом профессионального образования Томской области:</w:t>
      </w:r>
      <w:proofErr w:type="gramEnd"/>
    </w:p>
    <w:p w:rsidR="0013367D" w:rsidRDefault="0013367D">
      <w:pPr>
        <w:pStyle w:val="ConsPlusNormal"/>
        <w:spacing w:before="280"/>
        <w:ind w:firstLine="540"/>
        <w:jc w:val="both"/>
      </w:pPr>
      <w:r>
        <w:t>в Реестре государственных услуг Томской области;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в </w:t>
      </w:r>
      <w:hyperlink r:id="rId15" w:history="1">
        <w:r>
          <w:rPr>
            <w:color w:val="0000FF"/>
          </w:rPr>
          <w:t>распоряжении</w:t>
        </w:r>
      </w:hyperlink>
      <w:r>
        <w:t xml:space="preserve"> Губернатора Томской области от 07.11.2018 N 294-р "Об исполнительных органах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организациями";</w:t>
      </w:r>
    </w:p>
    <w:p w:rsidR="0013367D" w:rsidRDefault="0013367D">
      <w:pPr>
        <w:pStyle w:val="ConsPlusNormal"/>
        <w:spacing w:before="280"/>
        <w:ind w:firstLine="540"/>
        <w:jc w:val="both"/>
      </w:pPr>
      <w:proofErr w:type="gramStart"/>
      <w:r>
        <w:t xml:space="preserve">в </w:t>
      </w:r>
      <w:hyperlink r:id="rId16" w:history="1">
        <w:r>
          <w:rPr>
            <w:color w:val="0000FF"/>
          </w:rPr>
          <w:t>распоряжении</w:t>
        </w:r>
      </w:hyperlink>
      <w:r>
        <w:t xml:space="preserve"> Администрации Томской области от 16.05.2013 N 393-ра "Об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форме".</w:t>
      </w:r>
      <w:proofErr w:type="gramEnd"/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2. Заявителями являются социально ориентированные некоммерческие организации, подавшие в Департамент профессионального образования Томской области заявление, указанное в </w:t>
      </w:r>
      <w:hyperlink w:anchor="P81" w:history="1">
        <w:r>
          <w:rPr>
            <w:color w:val="0000FF"/>
          </w:rPr>
          <w:t>пункте 9</w:t>
        </w:r>
      </w:hyperlink>
      <w:r>
        <w:t xml:space="preserve"> настоящего Административного регламента (далее - заявитель).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От имени заявителей указанное заявление могут подать лица, действующие в соответствии с законом, иными правовыми актами и учредительными документами без доверенности, представители заявителя в силу полномочий, основанных на доверенности или договоре.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3. Информация о порядке предоставления государственной услуги, указанной в </w:t>
      </w:r>
      <w:hyperlink w:anchor="P60" w:history="1">
        <w:r>
          <w:rPr>
            <w:color w:val="0000FF"/>
          </w:rPr>
          <w:t>пункте 4</w:t>
        </w:r>
      </w:hyperlink>
      <w:r>
        <w:t xml:space="preserve"> настоящего Административного регламента, доводится до всеобщего сведения посредством: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размещения на информационном стенде, указанном в </w:t>
      </w:r>
      <w:hyperlink w:anchor="P106" w:history="1">
        <w:r>
          <w:rPr>
            <w:color w:val="0000FF"/>
          </w:rPr>
          <w:t>пункте 16</w:t>
        </w:r>
      </w:hyperlink>
      <w:r>
        <w:t xml:space="preserve"> настоящего Административного регламента;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размещения на официальном сайте Департамента профессионального образования Томской области и Едином портале государственных и муниципальных услуг.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ind w:firstLine="540"/>
        <w:jc w:val="both"/>
      </w:pPr>
      <w:bookmarkStart w:id="1" w:name="P60"/>
      <w:bookmarkEnd w:id="1"/>
      <w:r>
        <w:t>4. Наименование государственной услуги, предоставляемой в соответствии с настоящим Административным регламентом: "Оценка качества оказания общественно полезных услуг социально ориентированными некоммерческими организациями" (далее - государственная услуга).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5. Наименование исполнительного органа государственной власти, предоставляющего государственную услугу: Департамент профессионального образования Томской области (далее - Департамент).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6. Результатом предоставления государственной услуги является: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получение заявителем от Департамента заключения о соответствии качества оказываемых организацией общественно полезных услуг установленным критериям;</w:t>
      </w:r>
    </w:p>
    <w:p w:rsidR="0013367D" w:rsidRDefault="0013367D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Департамента профессионального образования Томской области от 19.10.2020 N 14п)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получение заявителем от Департамента мотивированного уведомления об отказе в выдаче заключения о соответствии качества оказываемых организацией общественно полезных услуг установленным критериям.</w:t>
      </w:r>
    </w:p>
    <w:p w:rsidR="0013367D" w:rsidRDefault="0013367D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приказа</w:t>
        </w:r>
      </w:hyperlink>
      <w:r>
        <w:t xml:space="preserve"> Департамента профессионального образования Томской области от 19.10.2020 N 14п)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2" w:name="P67"/>
      <w:bookmarkEnd w:id="2"/>
      <w:r>
        <w:t>7. Срок предоставления государственной услуги составляет 63 дня.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8. Правовым основанием для предоставления государственной услуги являются:</w:t>
      </w:r>
    </w:p>
    <w:p w:rsidR="0013367D" w:rsidRDefault="0013367D">
      <w:pPr>
        <w:pStyle w:val="ConsPlusNormal"/>
        <w:spacing w:before="280"/>
        <w:ind w:firstLine="540"/>
        <w:jc w:val="both"/>
      </w:pPr>
      <w:hyperlink r:id="rId19" w:history="1">
        <w:r>
          <w:rPr>
            <w:color w:val="0000FF"/>
          </w:rPr>
          <w:t>Конституция</w:t>
        </w:r>
      </w:hyperlink>
      <w:r>
        <w:t xml:space="preserve"> Российской Федерации;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Федеральный </w:t>
      </w:r>
      <w:hyperlink r:id="rId20" w:history="1">
        <w:r>
          <w:rPr>
            <w:color w:val="0000FF"/>
          </w:rPr>
          <w:t>закон</w:t>
        </w:r>
      </w:hyperlink>
      <w:r>
        <w:t xml:space="preserve"> от 24 ноября 1995 года N 181-ФЗ "О социальной защите инвалидов в Российской Федерации";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Федеральный </w:t>
      </w:r>
      <w:hyperlink r:id="rId21" w:history="1">
        <w:r>
          <w:rPr>
            <w:color w:val="0000FF"/>
          </w:rPr>
          <w:t>закон</w:t>
        </w:r>
      </w:hyperlink>
      <w:r>
        <w:t xml:space="preserve"> от 12 января 1996 года N 7-ФЗ "О некоммерческих организациях";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Федеральный </w:t>
      </w:r>
      <w:hyperlink r:id="rId22" w:history="1">
        <w:r>
          <w:rPr>
            <w:color w:val="0000FF"/>
          </w:rPr>
          <w:t>закон</w:t>
        </w:r>
      </w:hyperlink>
      <w:r>
        <w:t xml:space="preserve"> от 27 июля 2006 года N 152-ФЗ "О персональных данных";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Федеральный </w:t>
      </w:r>
      <w:hyperlink r:id="rId23" w:history="1">
        <w:r>
          <w:rPr>
            <w:color w:val="0000FF"/>
          </w:rPr>
          <w:t>закон</w:t>
        </w:r>
      </w:hyperlink>
      <w:r>
        <w:t xml:space="preserve"> от 27 июля 2010 года N 210-ФЗ "Об организации предоставления государственных и муниципальных услуг";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Федеральный </w:t>
      </w:r>
      <w:hyperlink r:id="rId24" w:history="1">
        <w:r>
          <w:rPr>
            <w:color w:val="0000FF"/>
          </w:rPr>
          <w:t>закон</w:t>
        </w:r>
      </w:hyperlink>
      <w: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нужд";</w:t>
      </w:r>
    </w:p>
    <w:p w:rsidR="0013367D" w:rsidRDefault="0013367D">
      <w:pPr>
        <w:pStyle w:val="ConsPlusNormal"/>
        <w:spacing w:before="280"/>
        <w:ind w:firstLine="540"/>
        <w:jc w:val="both"/>
      </w:pPr>
      <w:hyperlink r:id="rId25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30.06.2021 N 1078 "О порядке ведения реестра недобросовестных поставщиков (подрядчиков, исполнителей), о внесении изменений в некоторые акты Правительства Российской Федерации и признании </w:t>
      </w:r>
      <w:proofErr w:type="gramStart"/>
      <w:r>
        <w:t>утратившими</w:t>
      </w:r>
      <w:proofErr w:type="gramEnd"/>
      <w:r>
        <w:t xml:space="preserve"> силу некоторых актов и отдельных положений некоторых актов Правительства Российской Федерации";</w:t>
      </w:r>
    </w:p>
    <w:p w:rsidR="0013367D" w:rsidRDefault="0013367D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приказа</w:t>
        </w:r>
      </w:hyperlink>
      <w:r>
        <w:t xml:space="preserve"> Департамента профессионального образования Томской области от 18.02.2022 N 3п)</w:t>
      </w:r>
    </w:p>
    <w:p w:rsidR="0013367D" w:rsidRDefault="0013367D">
      <w:pPr>
        <w:pStyle w:val="ConsPlusNormal"/>
        <w:spacing w:before="280"/>
        <w:ind w:firstLine="540"/>
        <w:jc w:val="both"/>
      </w:pPr>
      <w:hyperlink r:id="rId27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09.06.2016 N 516 "Об утверждении Правил осуществления взаимодействия в электронной форме граждан (физических лиц) и организаций с органами государственной власти, органами местного самоуправления, с организациями, осуществляющими в соответствии с федеральными законами отдельные публичные полномочия";</w:t>
      </w:r>
    </w:p>
    <w:p w:rsidR="0013367D" w:rsidRDefault="0013367D">
      <w:pPr>
        <w:pStyle w:val="ConsPlusNormal"/>
        <w:spacing w:before="280"/>
        <w:ind w:firstLine="540"/>
        <w:jc w:val="both"/>
      </w:pPr>
      <w:hyperlink r:id="rId28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27.10.2016 N 1096 "Об утверждении перечня общественно полезных услуг и критериев оценки качества их оказания";</w:t>
      </w:r>
    </w:p>
    <w:p w:rsidR="0013367D" w:rsidRDefault="0013367D">
      <w:pPr>
        <w:pStyle w:val="ConsPlusNormal"/>
        <w:spacing w:before="280"/>
        <w:ind w:firstLine="540"/>
        <w:jc w:val="both"/>
      </w:pPr>
      <w:hyperlink r:id="rId29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26.01.2017 N 89 "О реестре некоммерческих организаций - исполнителей общественно полезных услуг";</w:t>
      </w:r>
    </w:p>
    <w:p w:rsidR="0013367D" w:rsidRDefault="0013367D">
      <w:pPr>
        <w:pStyle w:val="ConsPlusNormal"/>
        <w:spacing w:before="280"/>
        <w:ind w:firstLine="540"/>
        <w:jc w:val="both"/>
      </w:pPr>
      <w:hyperlink r:id="rId30" w:history="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25.08.2014 N 63 "Об утверждении Положения о Департаменте профессионального образования Томской области".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3" w:name="P81"/>
      <w:bookmarkEnd w:id="3"/>
      <w:r>
        <w:t>9. Основанием для предоставления Департаментом государственной услуги является заявление об оценке качества оказания социально ориентированной некоммерческой организацией общественно полезных услуг (далее - заявление, запрос о предоставлении государственной услуги), поданное заявителем в Департамент.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4" w:name="P82"/>
      <w:bookmarkEnd w:id="4"/>
      <w:r>
        <w:t xml:space="preserve">В заявлении должно быть обосновано соответствие оказываемых заявителем услуг </w:t>
      </w:r>
      <w:hyperlink r:id="rId31" w:history="1">
        <w:r>
          <w:rPr>
            <w:color w:val="0000FF"/>
          </w:rPr>
          <w:t>критериям</w:t>
        </w:r>
      </w:hyperlink>
      <w:r>
        <w:t xml:space="preserve"> оценки качества оказания общественно полезных услуг, утвержденным Постановлением Правительства Российской Федерации от 27.10.2016 N 1096 "Об утверждении перечня общественно полезных услуг и критериев оценки качества их оказания". Перечень иных сведений, подлежащих включению в указанное заявление, настоящим Административным регламентом не определяется вследствие отсутствия необходимости в указанных сведениях.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Вместе с заявлением заявителем самостоятельно представляются заверенные в установленном законодательством порядке копии учредительных документов заявителя как единственное доказательство наличия у него статуса социально ориентированной некоммерческой организации.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отсутствуют.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К заявлению могут прилагаться следующие документы: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документы, обосновывающие соответствие качества оказываемых организацией общественно полезных услуг установленным критериям (справки, характеристики, экспертные заключения);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копии дипломов и благодарственных писем.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Заявление и приложенные к нему документы должны соответствовать следующим требованиям: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в них не допускается использование сокращений слов и аббревиатур;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в них не должны содержаться нецензурные либо оскорбительные выражения, угрозы жизни, здоровью и имуществу должностных лиц, а также членов их семей;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их текст не должен быть исполнен карандашом и должен быть написан разборчиво;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их текст не должен содержать подчисток, приписок, зачеркнутых слов и иных неоговоренных исправлений, а также иметь повреждений, наличие которых не позволяет однозначно истолковать их содержание.</w:t>
      </w:r>
    </w:p>
    <w:p w:rsidR="0013367D" w:rsidRDefault="0013367D">
      <w:pPr>
        <w:pStyle w:val="ConsPlusNormal"/>
        <w:spacing w:before="280"/>
        <w:ind w:firstLine="540"/>
        <w:jc w:val="both"/>
      </w:pPr>
      <w:proofErr w:type="gramStart"/>
      <w:r>
        <w:t xml:space="preserve">Представление дополнительных документов, обосновывающих соответствие качества оказываемых организацией общественно полезных услуг установленным критериям, не требуется при наличии основания, предусмотренного </w:t>
      </w:r>
      <w:hyperlink r:id="rId32" w:history="1">
        <w:r>
          <w:rPr>
            <w:color w:val="0000FF"/>
          </w:rPr>
          <w:t>пунктом 5</w:t>
        </w:r>
      </w:hyperlink>
      <w:r>
        <w:t xml:space="preserve">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N 89 "О реестре некоммерческих организаций - исполнителей общественно полезных услуг".</w:t>
      </w:r>
      <w:proofErr w:type="gramEnd"/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Заявление и прилагаемые к нему документы представляются в Департамент способами, указанными в </w:t>
      </w:r>
      <w:hyperlink r:id="rId33" w:history="1">
        <w:r>
          <w:rPr>
            <w:color w:val="0000FF"/>
          </w:rPr>
          <w:t>пункте 5</w:t>
        </w:r>
      </w:hyperlink>
      <w:r>
        <w:t xml:space="preserve">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N 89 "О реестре некоммерческих организаций - исполнителей общественно полезных услуг".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10. Основания для отказа в приеме документов, необходимых для предоставления государственной услуги, отсутствуют.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11. Основания для приостановления предоставления государственной услуги отсутствуют.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12. Основаниями для отказа в предоставлении государственной услуги являются: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5" w:name="P97"/>
      <w:bookmarkEnd w:id="5"/>
      <w:proofErr w:type="gramStart"/>
      <w:r>
        <w:t>обращение за ее предоставлением субъекта, не имеющего статуса социально ориентированной некоммерческой организации;</w:t>
      </w:r>
      <w:proofErr w:type="gramEnd"/>
    </w:p>
    <w:p w:rsidR="0013367D" w:rsidRDefault="0013367D">
      <w:pPr>
        <w:pStyle w:val="ConsPlusNormal"/>
        <w:spacing w:before="280"/>
        <w:ind w:firstLine="540"/>
        <w:jc w:val="both"/>
      </w:pPr>
      <w:bookmarkStart w:id="6" w:name="P98"/>
      <w:bookmarkEnd w:id="6"/>
      <w:proofErr w:type="gramStart"/>
      <w:r>
        <w:t xml:space="preserve">несоответствие качества оказываемых организацией общественно полезных услуг установленным критериям, указанным в </w:t>
      </w:r>
      <w:hyperlink r:id="rId34" w:history="1">
        <w:r>
          <w:rPr>
            <w:color w:val="0000FF"/>
          </w:rPr>
          <w:t>пункте 7</w:t>
        </w:r>
      </w:hyperlink>
      <w:r>
        <w:t xml:space="preserve">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N 89 "О реестре некоммерческих организаций - исполнителей общественно полезных услуг".</w:t>
      </w:r>
      <w:proofErr w:type="gramEnd"/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При наличии основания для отказа в предоставлении государственной услуги, указанного в абзаце втором настоящего пункта, Департамент направляет обратившемуся субъекту письменный отказ в предоставлении государственной услуги в течение 30 дней со дня поступления в Департамент соответствующего заявления указанного субъекта без выполнения административных процедур, указанных в </w:t>
      </w:r>
      <w:hyperlink w:anchor="P131" w:history="1">
        <w:r>
          <w:rPr>
            <w:color w:val="0000FF"/>
          </w:rPr>
          <w:t>разделе 3</w:t>
        </w:r>
      </w:hyperlink>
      <w:r>
        <w:t xml:space="preserve"> настоящего Административного регламента.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Единственным доказательством наличия у организации статуса социально ориентированной некоммерческой организации являются ее учредительные документы.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При наличии основания для отказа в предоставлении государственной услуги, указанного в </w:t>
      </w:r>
      <w:hyperlink w:anchor="P97" w:history="1">
        <w:r>
          <w:rPr>
            <w:color w:val="0000FF"/>
          </w:rPr>
          <w:t>абзаце втором</w:t>
        </w:r>
      </w:hyperlink>
      <w:r>
        <w:t xml:space="preserve"> настоящего пункта, Департамент направляет обратившемуся субъекту письменный отказ в предоставлении государственной услуги в срок, указанный в </w:t>
      </w:r>
      <w:hyperlink w:anchor="P67" w:history="1">
        <w:r>
          <w:rPr>
            <w:color w:val="0000FF"/>
          </w:rPr>
          <w:t>пункте 7</w:t>
        </w:r>
      </w:hyperlink>
      <w:r>
        <w:t xml:space="preserve"> настоящего Административного регламента.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Подача заявления, не содержащего сведений, указанных в </w:t>
      </w:r>
      <w:hyperlink w:anchor="P82" w:history="1">
        <w:r>
          <w:rPr>
            <w:color w:val="0000FF"/>
          </w:rPr>
          <w:t>абзаце втором пункта 9</w:t>
        </w:r>
      </w:hyperlink>
      <w:r>
        <w:t xml:space="preserve"> настоящего Административного регламента, является подтверждением наличия основания для отказа в предоставлении государственной услуги, указанного в </w:t>
      </w:r>
      <w:hyperlink w:anchor="P98" w:history="1">
        <w:r>
          <w:rPr>
            <w:color w:val="0000FF"/>
          </w:rPr>
          <w:t>абзаце третьем</w:t>
        </w:r>
      </w:hyperlink>
      <w:r>
        <w:t xml:space="preserve"> настоящего пункта.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13. Плата за предоставление государственной услуги не взимается.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7" w:name="P104"/>
      <w:bookmarkEnd w:id="7"/>
      <w:r>
        <w:t>14.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составляет 15 минут.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8" w:name="P105"/>
      <w:bookmarkEnd w:id="8"/>
      <w:r>
        <w:t>15. Департамент регистрирует запрос заявителя о предоставлении государственной услуги не позднее следующего рабочего дня после дня его поступления в Департамент.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9" w:name="P106"/>
      <w:bookmarkEnd w:id="9"/>
      <w:r>
        <w:t>16. Помещением Департамента, предназначенным для ожидания заявителей в очереди при подаче ими запроса в письменной форме, является помещение второго этажа здания по адресу: г. Томск, проспект Фрунзе, 14.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Указанное помещение должно быть обустроено сидячими местами для ожидания, а также столом и стульями для возможности составления заявителями письменных обращений.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В указанном помещении должен быть размещен информационный стенд </w:t>
      </w:r>
      <w:proofErr w:type="gramStart"/>
      <w:r>
        <w:t>с</w:t>
      </w:r>
      <w:proofErr w:type="gramEnd"/>
      <w:r>
        <w:t>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схематичным изображением порядка предоставления государственной услуги с учетом </w:t>
      </w:r>
      <w:hyperlink w:anchor="P131" w:history="1">
        <w:r>
          <w:rPr>
            <w:color w:val="0000FF"/>
          </w:rPr>
          <w:t>раздела 3</w:t>
        </w:r>
      </w:hyperlink>
      <w:r>
        <w:t xml:space="preserve"> настоящего Административного регламента;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текстом настоящего Административного регламента;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текстом Федерального </w:t>
      </w:r>
      <w:hyperlink r:id="rId35" w:history="1">
        <w:r>
          <w:rPr>
            <w:color w:val="0000FF"/>
          </w:rPr>
          <w:t>закона</w:t>
        </w:r>
      </w:hyperlink>
      <w:r>
        <w:t xml:space="preserve"> от 27 июля 2010 года N 210-ФЗ "Об организации предоставления государственных и муниципальных услуг";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текстом </w:t>
      </w:r>
      <w:hyperlink r:id="rId36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27.10.2016 N 1096 "Об утверждении перечня общественно полезных услуг и критериев оценки качества их оказания";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текстом </w:t>
      </w:r>
      <w:hyperlink r:id="rId37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26.01.2017 N 89 "О реестре некоммерческих организаций - исполнителей общественно полезных услуг";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образцом оформления заявления.</w:t>
      </w:r>
    </w:p>
    <w:p w:rsidR="0013367D" w:rsidRDefault="0013367D">
      <w:pPr>
        <w:pStyle w:val="ConsPlusNormal"/>
        <w:jc w:val="both"/>
      </w:pPr>
      <w:r>
        <w:t xml:space="preserve">(в ред. </w:t>
      </w:r>
      <w:hyperlink r:id="rId38" w:history="1">
        <w:r>
          <w:rPr>
            <w:color w:val="0000FF"/>
          </w:rPr>
          <w:t>приказа</w:t>
        </w:r>
      </w:hyperlink>
      <w:r>
        <w:t xml:space="preserve"> Департамента профессионального образования Томской области от 19.10.2020 N 14п)</w:t>
      </w:r>
    </w:p>
    <w:p w:rsidR="0013367D" w:rsidRDefault="0013367D">
      <w:pPr>
        <w:pStyle w:val="ConsPlusNormal"/>
        <w:spacing w:before="280"/>
        <w:ind w:firstLine="540"/>
        <w:jc w:val="both"/>
      </w:pPr>
      <w:proofErr w:type="gramStart"/>
      <w:r>
        <w:t>Помещения, в которых предоставляется государственная услуга, помещения для ожидания, места для составления письменных обращений, информационные стенды с образцами заполнения заявления и перечнем документов, необходимых для предоставления государственной услуги, должны соответствовать санитарно-эпидемиологическим правилам и нормативам,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инвалидов.</w:t>
      </w:r>
      <w:proofErr w:type="gramEnd"/>
    </w:p>
    <w:p w:rsidR="0013367D" w:rsidRDefault="0013367D">
      <w:pPr>
        <w:pStyle w:val="ConsPlusNormal"/>
        <w:spacing w:before="280"/>
        <w:ind w:firstLine="540"/>
        <w:jc w:val="both"/>
      </w:pPr>
      <w:r>
        <w:t>17. Личный прием заявителей сотрудниками Департамента в целях предоставления им государственной услуги осуществляется в занимаемых указанными должностными лицами помещениях, которые оборудуются: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табличками с указанием номера кабинета, должности и фамилии, имени, отчества (последнее - при наличии) должностного лица, осуществляющего прием;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стулом для заявителя;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местом для раскладки заявителем документов и их написания.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18. К показателям доступности и качества предоставления государственной услуги относятся: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продолжительность ожидания заявителя в очереди при подаче запроса о предоставлении государственной услуги и при получении результата предоставления государственной услуги, предусмотренная </w:t>
      </w:r>
      <w:hyperlink w:anchor="P104" w:history="1">
        <w:r>
          <w:rPr>
            <w:color w:val="0000FF"/>
          </w:rPr>
          <w:t>пунктом 14</w:t>
        </w:r>
      </w:hyperlink>
      <w:r>
        <w:t xml:space="preserve"> настоящего Административного регламента;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продолжительность регистрации поступивших в Департамент запросов, предусмотренная </w:t>
      </w:r>
      <w:hyperlink w:anchor="P105" w:history="1">
        <w:r>
          <w:rPr>
            <w:color w:val="0000FF"/>
          </w:rPr>
          <w:t>пунктом 15</w:t>
        </w:r>
      </w:hyperlink>
      <w:r>
        <w:t xml:space="preserve"> настоящего Административного регламента;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продолжительность осуществления административных процедур в процессе предоставления государственной услуги, предусмотренная </w:t>
      </w:r>
      <w:hyperlink w:anchor="P147" w:history="1">
        <w:r>
          <w:rPr>
            <w:color w:val="0000FF"/>
          </w:rPr>
          <w:t>пунктами 20</w:t>
        </w:r>
      </w:hyperlink>
      <w:r>
        <w:t xml:space="preserve"> - </w:t>
      </w:r>
      <w:hyperlink w:anchor="P191" w:history="1">
        <w:r>
          <w:rPr>
            <w:color w:val="0000FF"/>
          </w:rPr>
          <w:t>26</w:t>
        </w:r>
      </w:hyperlink>
      <w:r>
        <w:t xml:space="preserve"> настоящего Административного регламента;</w:t>
      </w:r>
    </w:p>
    <w:p w:rsidR="0013367D" w:rsidRDefault="0013367D">
      <w:pPr>
        <w:pStyle w:val="ConsPlusNormal"/>
        <w:jc w:val="both"/>
      </w:pPr>
      <w:r>
        <w:t xml:space="preserve">(в ред. </w:t>
      </w:r>
      <w:hyperlink r:id="rId39" w:history="1">
        <w:r>
          <w:rPr>
            <w:color w:val="0000FF"/>
          </w:rPr>
          <w:t>приказа</w:t>
        </w:r>
      </w:hyperlink>
      <w:r>
        <w:t xml:space="preserve"> Департамента профессионального образования Томской области от 19.10.2020 N 14п)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продолжительность предоставления государственной услуги, предусмотренная </w:t>
      </w:r>
      <w:hyperlink w:anchor="P67" w:history="1">
        <w:r>
          <w:rPr>
            <w:color w:val="0000FF"/>
          </w:rPr>
          <w:t>пунктом 7</w:t>
        </w:r>
      </w:hyperlink>
      <w:r>
        <w:t xml:space="preserve"> настоящего Административного регламента;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полнота и достоверность информации, предоставленной заявителю в результате предоставления государственной услуги;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отсутствие удовлетворенных жалоб на решения и действия (бездействие) Департамента, предоставляющего государственную услугу, а также его должностных лиц;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наличие информации о государственной услуге на Едином портале государственных и муниципальных услуг.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Title"/>
        <w:jc w:val="center"/>
        <w:outlineLvl w:val="1"/>
      </w:pPr>
      <w:bookmarkStart w:id="10" w:name="P131"/>
      <w:bookmarkEnd w:id="10"/>
      <w:r>
        <w:t>3. Состав, последовательность и сроки выполнения</w:t>
      </w:r>
    </w:p>
    <w:p w:rsidR="0013367D" w:rsidRDefault="0013367D">
      <w:pPr>
        <w:pStyle w:val="ConsPlusTitle"/>
        <w:jc w:val="center"/>
      </w:pPr>
      <w:r>
        <w:t>административных процедур, требования к порядку их</w:t>
      </w:r>
    </w:p>
    <w:p w:rsidR="0013367D" w:rsidRDefault="0013367D">
      <w:pPr>
        <w:pStyle w:val="ConsPlusTitle"/>
        <w:jc w:val="center"/>
      </w:pPr>
      <w:r>
        <w:t>выполнения, в том числе особенности выполнения</w:t>
      </w:r>
    </w:p>
    <w:p w:rsidR="0013367D" w:rsidRDefault="0013367D">
      <w:pPr>
        <w:pStyle w:val="ConsPlusTitle"/>
        <w:jc w:val="center"/>
      </w:pPr>
      <w:r>
        <w:t>административных процедур в электронной форме, а также</w:t>
      </w:r>
    </w:p>
    <w:p w:rsidR="0013367D" w:rsidRDefault="0013367D">
      <w:pPr>
        <w:pStyle w:val="ConsPlusTitle"/>
        <w:jc w:val="center"/>
      </w:pPr>
      <w:r>
        <w:t>особенности выполнения административных процедур</w:t>
      </w:r>
    </w:p>
    <w:p w:rsidR="0013367D" w:rsidRDefault="0013367D">
      <w:pPr>
        <w:pStyle w:val="ConsPlusTitle"/>
        <w:jc w:val="center"/>
      </w:pPr>
      <w:r>
        <w:t>в многофункциональных центрах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ind w:firstLine="540"/>
        <w:jc w:val="both"/>
      </w:pPr>
      <w:r>
        <w:t>19. Предоставление государственной услуги осуществляется посредством следующих административных процедур, выполняемых последовательно: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первичная обработка заявления после его поступления в Департамент;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определение начальником Департамента сотрудника Департамента, ответственного за подготовку проекта решения по заявлению;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доведение заявления до сотрудника Департамента, ответственного за подготовку проекта решения по заявлению;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подготовка проекта решения по заявлению сотрудником Департамента, ответственным за подготовку указанного проекта;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передача начальнику Департамента проекта решения по заявлению для согласования;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рассмотрение начальником Департамента проекта решения по заявлению;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действия, совершаемые по результатам рассмотрения начальником Департамента проекта решения по заявлению.</w:t>
      </w:r>
    </w:p>
    <w:p w:rsidR="0013367D" w:rsidRDefault="0013367D">
      <w:pPr>
        <w:pStyle w:val="ConsPlusNormal"/>
        <w:jc w:val="both"/>
      </w:pPr>
      <w:r>
        <w:t xml:space="preserve">(п. 19 в ред. </w:t>
      </w:r>
      <w:hyperlink r:id="rId40" w:history="1">
        <w:r>
          <w:rPr>
            <w:color w:val="0000FF"/>
          </w:rPr>
          <w:t>приказа</w:t>
        </w:r>
      </w:hyperlink>
      <w:r>
        <w:t xml:space="preserve"> Департамента профессионального образования Томской области от 19.10.2020 N 14п)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11" w:name="P147"/>
      <w:bookmarkEnd w:id="11"/>
      <w:r>
        <w:t>20. Первичная обработка заявления после его поступления в Департамент (далее в настоящем пункте - административная процедура) предполагает следующие действия со стороны сотрудника Департамента, в чьи обязанности входит прием поступающих в Департамент документов: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регистрацию поступившего в Департамент заявления;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выяснение адреса места нахождения заявителя, номера его телефона, а также адреса его электронной почты;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передачу заявления и прилагаемых к нему документов начальнику Департамента.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При подаче заявления непосредственно в Департамент регистрация указанного заявления заключается в проставлении входящего номера на двух экземплярах заявления, один из которых отдается заявителю.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При поступлении заявления в Департамент по почте регистрация указанного заявления заключается в проставлении на нем входящего номера.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Административная процедура должна быть выполнена не позднее дня поступления заявления в Департамент.</w:t>
      </w:r>
    </w:p>
    <w:p w:rsidR="0013367D" w:rsidRDefault="0013367D">
      <w:pPr>
        <w:pStyle w:val="ConsPlusNormal"/>
        <w:jc w:val="both"/>
      </w:pPr>
      <w:r>
        <w:t xml:space="preserve">(п. 20 в ред. </w:t>
      </w:r>
      <w:hyperlink r:id="rId41" w:history="1">
        <w:r>
          <w:rPr>
            <w:color w:val="0000FF"/>
          </w:rPr>
          <w:t>приказа</w:t>
        </w:r>
      </w:hyperlink>
      <w:r>
        <w:t xml:space="preserve"> Департамента профессионального образования Томской области от 19.10.2020 N 14п)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21. Определение начальником Департамента сотрудника Департамента, ответственного за подготовку проекта решения по заявлению (далее в настоящем пункте - административная процедура), предполагает: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определение начальником Департамента после получения им заявления сотрудника Департамента, ответственного за подготовку проекта решения по заявлению, посредством соответствующей резолюции на тексте заявления;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последующий возврат начальником Департамента заявления с указанной резолюцией (далее - заявление с резолюцией), а также приложенных к заявлению документов сотруднику Департамента, в чьи обязанности входит прием поступающих в Департамент документов.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Административная процедура должна быть выполнена в течение одного рабочего дня после дня получения начальником Департамента от сотрудника Департамента, в чьи обязанности входит прием поступающих в Департамент документов, заявления и приложенных к заявлению документов.</w:t>
      </w:r>
    </w:p>
    <w:p w:rsidR="0013367D" w:rsidRDefault="0013367D">
      <w:pPr>
        <w:pStyle w:val="ConsPlusNormal"/>
        <w:jc w:val="both"/>
      </w:pPr>
      <w:r>
        <w:t xml:space="preserve">(п. 21 в ред. </w:t>
      </w:r>
      <w:hyperlink r:id="rId42" w:history="1">
        <w:r>
          <w:rPr>
            <w:color w:val="0000FF"/>
          </w:rPr>
          <w:t>приказа</w:t>
        </w:r>
      </w:hyperlink>
      <w:r>
        <w:t xml:space="preserve"> Департамента профессионального образования Томской области от 19.10.2020 N 14п)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22. Доведение заявления до сотрудника Департамента, ответственного за подготовку проекта решения по заявлению (далее в настоящем пункте - административная процедура), предполагает передачу сотрудником Департамента, в чьи обязанности входит прием поступающих в Департамент документов, заявления с резолюцией, а также приложенных к заявлению документов.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Административная процедура должна быть выполнена не позднее дня получения сотрудником Департамента, в чьи обязанности входит прием поступающих в Департамент документов, заявления с резолюцией от начальника Департамента.</w:t>
      </w:r>
    </w:p>
    <w:p w:rsidR="0013367D" w:rsidRDefault="0013367D">
      <w:pPr>
        <w:pStyle w:val="ConsPlusNormal"/>
        <w:jc w:val="both"/>
      </w:pPr>
      <w:r>
        <w:t xml:space="preserve">(п. 22 в ред. </w:t>
      </w:r>
      <w:hyperlink r:id="rId43" w:history="1">
        <w:r>
          <w:rPr>
            <w:color w:val="0000FF"/>
          </w:rPr>
          <w:t>приказа</w:t>
        </w:r>
      </w:hyperlink>
      <w:r>
        <w:t xml:space="preserve"> Департамента профессионального образования Томской области от 19.10.2020 N 14п)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12" w:name="P163"/>
      <w:bookmarkEnd w:id="12"/>
      <w:r>
        <w:t>23. Подготовка проекта решения по заявлению сотрудником Департамента, ответственным за подготовку указанного проекта (далее в настоящем пункте - административная процедура), предполагает: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проверку наличия всех необходимых для выдачи заключения документов, указанных в </w:t>
      </w:r>
      <w:hyperlink w:anchor="P81" w:history="1">
        <w:r>
          <w:rPr>
            <w:color w:val="0000FF"/>
          </w:rPr>
          <w:t>пункте 9</w:t>
        </w:r>
      </w:hyperlink>
      <w:r>
        <w:t xml:space="preserve"> настоящего Административного регламента;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проверку правильности оформления документов, указанных в </w:t>
      </w:r>
      <w:hyperlink w:anchor="P81" w:history="1">
        <w:r>
          <w:rPr>
            <w:color w:val="0000FF"/>
          </w:rPr>
          <w:t>пункте 9</w:t>
        </w:r>
      </w:hyperlink>
      <w:r>
        <w:t xml:space="preserve"> настоящего Административного регламента;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обеспечение формирования и направления межведомственных запросов в органы (организации) на бумажном носителе или в форме электронного документа;</w:t>
      </w:r>
    </w:p>
    <w:p w:rsidR="0013367D" w:rsidRDefault="0013367D">
      <w:pPr>
        <w:pStyle w:val="ConsPlusNormal"/>
        <w:spacing w:before="280"/>
        <w:ind w:firstLine="540"/>
        <w:jc w:val="both"/>
      </w:pPr>
      <w:proofErr w:type="gramStart"/>
      <w:r>
        <w:t xml:space="preserve">обеспечение направления начальнику Департамента для подписания проекта распоряжения Департамента о продлении срока рассмотрения заявления по существу при наличии оснований, предусмотренных </w:t>
      </w:r>
      <w:hyperlink r:id="rId44" w:history="1">
        <w:r>
          <w:rPr>
            <w:color w:val="0000FF"/>
          </w:rPr>
          <w:t>пунктом 9</w:t>
        </w:r>
      </w:hyperlink>
      <w:r>
        <w:t xml:space="preserve">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N 89 "О реестре некоммерческих организаций - исполнителей общественно полезных услуг";</w:t>
      </w:r>
      <w:proofErr w:type="gramEnd"/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оценку соответствия качества оказываемых заявителем общественно полезных услуг, указанных в заявлении, </w:t>
      </w:r>
      <w:hyperlink r:id="rId45" w:history="1">
        <w:r>
          <w:rPr>
            <w:color w:val="0000FF"/>
          </w:rPr>
          <w:t>критериям</w:t>
        </w:r>
      </w:hyperlink>
      <w:r>
        <w:t xml:space="preserve"> оценки качества оказания общественно полезных услуг, утвержденным Постановлением Правительства Российской Федерации от 27.10.2016 N 1096 "Об утверждении перечня общественно полезных услуг и критериев оценки качества их оказания";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составление проекта решения по заявлению;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передачу проекта решения по заявлению сотруднику Департамента, в чьи обязанности входит прием поступающих в Департамент документов.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Сотрудник Департамента, указанный в </w:t>
      </w:r>
      <w:hyperlink w:anchor="P163" w:history="1">
        <w:r>
          <w:rPr>
            <w:color w:val="0000FF"/>
          </w:rPr>
          <w:t>абзаце первом</w:t>
        </w:r>
      </w:hyperlink>
      <w:r>
        <w:t xml:space="preserve"> настоящего пункта, готовит проекты следующих документов: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13" w:name="P172"/>
      <w:bookmarkEnd w:id="13"/>
      <w:proofErr w:type="gramStart"/>
      <w:r>
        <w:t xml:space="preserve">проект сопроводительного письма о направлении заявления по принадлежности в заинтересованный орган, осуществляющий оценку качества оказания этой общественно полезной услуги, предусмотренный </w:t>
      </w:r>
      <w:hyperlink r:id="rId46" w:history="1">
        <w:r>
          <w:rPr>
            <w:color w:val="0000FF"/>
          </w:rPr>
          <w:t>приложением N 3</w:t>
        </w:r>
      </w:hyperlink>
      <w:r>
        <w:t xml:space="preserve"> к Правилам принятия решения о признании социально ориентированной некоммерческой организации исполнителем общественно полезных услуг, утвержденным Постановлением Правительства Российской Федерации от 26.01.2017 N 89 "О реестре некоммерческих организаций - исполнителей общественно полезных услуг", в случае, если к компетенции Департамента</w:t>
      </w:r>
      <w:proofErr w:type="gramEnd"/>
      <w:r>
        <w:t xml:space="preserve"> не отнесена оценка качества оказания общественно полезной услуги, указанной в заявлении;</w:t>
      </w:r>
    </w:p>
    <w:p w:rsidR="0013367D" w:rsidRDefault="0013367D">
      <w:pPr>
        <w:pStyle w:val="ConsPlusNormal"/>
        <w:spacing w:before="280"/>
        <w:ind w:firstLine="540"/>
        <w:jc w:val="both"/>
      </w:pPr>
      <w:proofErr w:type="gramStart"/>
      <w:r>
        <w:t xml:space="preserve">проект </w:t>
      </w:r>
      <w:hyperlink r:id="rId47" w:history="1">
        <w:r>
          <w:rPr>
            <w:color w:val="0000FF"/>
          </w:rPr>
          <w:t>заключения</w:t>
        </w:r>
      </w:hyperlink>
      <w:r>
        <w:t xml:space="preserve"> о соответствии качества оказываемых заявителем общественно полезных услуг установленным критериям, составленный по форме, установленной приложением N 2 к Правилам принятия решения о признании социально ориентированной некоммерческой организации исполнителем общественно полезных услуг, утвержденным Постановлением Правительства Российской Федерации от 26.01.2017 N 89 "О реестре некоммерческих организаций - исполнителей общественно полезных услуг";</w:t>
      </w:r>
      <w:proofErr w:type="gramEnd"/>
    </w:p>
    <w:p w:rsidR="0013367D" w:rsidRDefault="0013367D">
      <w:pPr>
        <w:pStyle w:val="ConsPlusNormal"/>
        <w:spacing w:before="280"/>
        <w:ind w:firstLine="540"/>
        <w:jc w:val="both"/>
      </w:pPr>
      <w:r>
        <w:t>проект мотивированного уведомления об отказе заявителю в выдаче заключения о соответствии качества оказываемых заявителем общественно полезных услуг установленным критериям.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Административная процедура должна быть выполнена в течение восемнадцати рабочих дней после дня получения заявления с резолюцией от сотрудника Департамента, в чьи обязанности входит прием поступающих в Департамент документов. </w:t>
      </w:r>
      <w:proofErr w:type="gramStart"/>
      <w:r>
        <w:t xml:space="preserve">В случае продления срока рассмотрения заявления по существу в соответствии с </w:t>
      </w:r>
      <w:hyperlink r:id="rId48" w:history="1">
        <w:r>
          <w:rPr>
            <w:color w:val="0000FF"/>
          </w:rPr>
          <w:t>пунктом 9</w:t>
        </w:r>
      </w:hyperlink>
      <w:r>
        <w:t xml:space="preserve">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N 89 "О реестре некоммерческих организаций - исполнителей общественно полезных услуг", срок выполнения административной процедуры продлевается на восемнадцать рабочих дней.</w:t>
      </w:r>
      <w:proofErr w:type="gramEnd"/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Если проектом решения по заявлению является проект сопроводительного письма, указанного в </w:t>
      </w:r>
      <w:hyperlink w:anchor="P172" w:history="1">
        <w:r>
          <w:rPr>
            <w:color w:val="0000FF"/>
          </w:rPr>
          <w:t>абзаце десятом</w:t>
        </w:r>
      </w:hyperlink>
      <w:r>
        <w:t xml:space="preserve"> настоящего пункта, административная процедура должна быть выполнена в течение следующего рабочего дня после дня получения заявления с резолюцией от сотрудника Департамента, в чьи обязанности входит прием поступающих в Департамент документов.</w:t>
      </w:r>
    </w:p>
    <w:p w:rsidR="0013367D" w:rsidRDefault="0013367D">
      <w:pPr>
        <w:pStyle w:val="ConsPlusNormal"/>
        <w:jc w:val="both"/>
      </w:pPr>
      <w:r>
        <w:t xml:space="preserve">(п. 23 в ред. </w:t>
      </w:r>
      <w:hyperlink r:id="rId49" w:history="1">
        <w:r>
          <w:rPr>
            <w:color w:val="0000FF"/>
          </w:rPr>
          <w:t>приказа</w:t>
        </w:r>
      </w:hyperlink>
      <w:r>
        <w:t xml:space="preserve"> Департамента профессионального образования Томской области от 19.10.2020 N 14п)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24. Передача начальнику Департамента проекта решения по заявлению для согласования (далее в настоящем пункте - административная процедура) осуществляется сотрудником Департамента, в чьи обязанности входит прием поступающих в Департамент документов, и заключается в принятии указанного проекта от сотрудника Департамента, ответственного за подготовку данного проекта, и в передаче его начальнику Департамента для согласования.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Административная процедура должна быть выполнена не позднее дня получения проекта решения по заявлению от сотрудника Департамента, ответственного за подготовку данного проекта.</w:t>
      </w:r>
    </w:p>
    <w:p w:rsidR="0013367D" w:rsidRDefault="0013367D">
      <w:pPr>
        <w:pStyle w:val="ConsPlusNormal"/>
        <w:jc w:val="both"/>
      </w:pPr>
      <w:r>
        <w:t xml:space="preserve">(п. 24 в ред. </w:t>
      </w:r>
      <w:hyperlink r:id="rId50" w:history="1">
        <w:r>
          <w:rPr>
            <w:color w:val="0000FF"/>
          </w:rPr>
          <w:t>приказа</w:t>
        </w:r>
      </w:hyperlink>
      <w:r>
        <w:t xml:space="preserve"> Департамента профессионального образования Томской области от 19.10.2020 N 14п)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14" w:name="P181"/>
      <w:bookmarkEnd w:id="14"/>
      <w:r>
        <w:t>25. Рассмотрение начальником Департамента проекта решения по заявлению (далее в настоящем пункте - административная процедура) предполагает: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принятие им решения по проекту решения по заявлению;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возврат им сотруднику Департамента проекта решения по заявлению после принятия по нему соответствующего решения.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По проекту решения по заявлению начальник Департамента принимает одно из следующих решений: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наложение на проект решения по заявлению резолюции о возврате данного проекта сотруднику Департамента, ответственному за его подготовку, на переработку с указанием, в чем должна заключаться данная переработка;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подписание сопроводительного письма о направлении заявления по принадлежности в заинтересованный орган, к компетенции которого относится оценка качества оказания общественно полезной услуги, указанной в заявлении, в случае, если к компетенции Департамента оценка качества оказания данной общественно полезной услуги не отнесена;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подписание заключения о соответствии качества оказываемых заявителем общественно полезных услуг установленным критериям;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подписание мотивированного уведомления об отказе заявителю в выдаче заключения о соответствии качества оказываемых заявителем общественно полезных услуг установленным критериям.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Административная процедура должна быть выполнена не позднее следующего рабочего дня после дня получения проекта решения по заявлению от сотрудника Департамента, в чьи обязанности входит прием поступающих в Департамент документов.</w:t>
      </w:r>
    </w:p>
    <w:p w:rsidR="0013367D" w:rsidRDefault="0013367D">
      <w:pPr>
        <w:pStyle w:val="ConsPlusNormal"/>
        <w:jc w:val="both"/>
      </w:pPr>
      <w:r>
        <w:t xml:space="preserve">(п. 25 в ред. </w:t>
      </w:r>
      <w:hyperlink r:id="rId51" w:history="1">
        <w:r>
          <w:rPr>
            <w:color w:val="0000FF"/>
          </w:rPr>
          <w:t>приказа</w:t>
        </w:r>
      </w:hyperlink>
      <w:r>
        <w:t xml:space="preserve"> Департамента профессионального образования Томской области от 19.10.2020 N 14п)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15" w:name="P191"/>
      <w:bookmarkEnd w:id="15"/>
      <w:r>
        <w:t>26. Действия, совершаемые по результатам рассмотрения начальником Департамента проекта решения по заявлению (далее в настоящем пункте - административная процедура), осуществляются сотрудником Департамента, в чьи обязанности входит прием поступающих в Департамент документов, и представляют собой: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возврат проекта решения по заявлению сотруднику Департамента, ответственному за его подготовку, на переработку, если начальник Департамента принял соответствующее решение (после чего вновь последовательно реализуются административные процедуры, предусмотренные </w:t>
      </w:r>
      <w:hyperlink w:anchor="P163" w:history="1">
        <w:r>
          <w:rPr>
            <w:color w:val="0000FF"/>
          </w:rPr>
          <w:t>пунктами 23</w:t>
        </w:r>
      </w:hyperlink>
      <w:r>
        <w:t xml:space="preserve"> - </w:t>
      </w:r>
      <w:hyperlink w:anchor="P181" w:history="1">
        <w:r>
          <w:rPr>
            <w:color w:val="0000FF"/>
          </w:rPr>
          <w:t>25</w:t>
        </w:r>
      </w:hyperlink>
      <w:r>
        <w:t>, а также настоящим пунктом настоящего Административного регламента);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16" w:name="P193"/>
      <w:bookmarkEnd w:id="16"/>
      <w:r>
        <w:t>направление заинтересованному органу сопроводительного письма (заявителю - его копии) о направлении заявления по принадлежности в заинтересованный орган, к компетенции которого относится оценка качества оказания общественно полезной услуги, указанной в заявлении, поскольку к компетенции Департамента оценка качества оказания данной общественно полезной услуги не отнесена;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17" w:name="P194"/>
      <w:bookmarkEnd w:id="17"/>
      <w:r>
        <w:t>направление заявителю заключения о соответствии качества оказываемых заявителем общественно полезных услуг установленным критериям;</w:t>
      </w:r>
    </w:p>
    <w:p w:rsidR="0013367D" w:rsidRDefault="0013367D">
      <w:pPr>
        <w:pStyle w:val="ConsPlusNormal"/>
        <w:spacing w:before="280"/>
        <w:ind w:firstLine="540"/>
        <w:jc w:val="both"/>
      </w:pPr>
      <w:bookmarkStart w:id="18" w:name="P195"/>
      <w:bookmarkEnd w:id="18"/>
      <w:r>
        <w:t>направление заявителю мотивированного уведомления об отказе в выдаче заключения о соответствии качества оказываемых заявителем общественно полезных услуг установленным критериям.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Если заявитель указал в заявлении на необходимость направления ему информации почтовым отправлением, указанная информация направляется ему почтовым отправлением.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Если заявитель не указал в заявлении на необходимость направления ему информации почтовым отправлением, он информируется по телефону или посредством электронной почты о готовности документа, указанного в </w:t>
      </w:r>
      <w:hyperlink w:anchor="P194" w:history="1">
        <w:r>
          <w:rPr>
            <w:color w:val="0000FF"/>
          </w:rPr>
          <w:t>абзацах четвертом</w:t>
        </w:r>
      </w:hyperlink>
      <w:r>
        <w:t xml:space="preserve">, </w:t>
      </w:r>
      <w:hyperlink w:anchor="P195" w:history="1">
        <w:r>
          <w:rPr>
            <w:color w:val="0000FF"/>
          </w:rPr>
          <w:t>пятом</w:t>
        </w:r>
      </w:hyperlink>
      <w:r>
        <w:t xml:space="preserve"> настоящего пункта.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В случае получения от заявителя сообщения по телефону или посредством электронной почты об отсутствии возможности получения документа, указанного в </w:t>
      </w:r>
      <w:hyperlink w:anchor="P194" w:history="1">
        <w:r>
          <w:rPr>
            <w:color w:val="0000FF"/>
          </w:rPr>
          <w:t>абзацах четвертом</w:t>
        </w:r>
      </w:hyperlink>
      <w:r>
        <w:t xml:space="preserve">, </w:t>
      </w:r>
      <w:hyperlink w:anchor="P195" w:history="1">
        <w:r>
          <w:rPr>
            <w:color w:val="0000FF"/>
          </w:rPr>
          <w:t>пятом</w:t>
        </w:r>
      </w:hyperlink>
      <w:r>
        <w:t xml:space="preserve"> настоящего пункта, указанный документ отправляется заявителю почтовым отправлением.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В случае явки за документом, указанным в </w:t>
      </w:r>
      <w:hyperlink w:anchor="P194" w:history="1">
        <w:r>
          <w:rPr>
            <w:color w:val="0000FF"/>
          </w:rPr>
          <w:t>абзацах четвертом</w:t>
        </w:r>
      </w:hyperlink>
      <w:r>
        <w:t xml:space="preserve">, </w:t>
      </w:r>
      <w:hyperlink w:anchor="P195" w:history="1">
        <w:r>
          <w:rPr>
            <w:color w:val="0000FF"/>
          </w:rPr>
          <w:t>пятом</w:t>
        </w:r>
      </w:hyperlink>
      <w:r>
        <w:t xml:space="preserve"> настоящего пункта, лица, претендующего на его получение от имени заявителя, проверяется документ, удостоверяющий его личность, а также устанавливается наличие у него полномочий на получение документа от имени заявителя.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В подтверждение получения документа лицо, претендующее на его получение от имени заявителя, ставит отметку о получении (фамилия, имя, отчество (при наличии) указанного лица, его должность, слова "Документ получил", дата получения документов указанным лицом, его подпись) на двух экземплярах данного документа, один из которых вручается ему, а другой остается в Департаменте.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Административная процедура должна быть выполнена: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в день получения от начальника Департамента сотрудником Департамента, в чьи обязанности входит прием поступающих в Департамент документов, проекта решения по заявлению для его возврата сотруднику Департамента, ответственному за его подготовку, для переработки;</w:t>
      </w:r>
    </w:p>
    <w:p w:rsidR="0013367D" w:rsidRDefault="0013367D">
      <w:pPr>
        <w:pStyle w:val="ConsPlusNormal"/>
        <w:spacing w:before="280"/>
        <w:ind w:firstLine="540"/>
        <w:jc w:val="both"/>
      </w:pPr>
      <w:proofErr w:type="gramStart"/>
      <w:r>
        <w:t xml:space="preserve">не позднее истечения срока, указанного в </w:t>
      </w:r>
      <w:hyperlink r:id="rId52" w:history="1">
        <w:r>
          <w:rPr>
            <w:color w:val="0000FF"/>
          </w:rPr>
          <w:t>абзаце втором пункта 4</w:t>
        </w:r>
      </w:hyperlink>
      <w:r>
        <w:t xml:space="preserve">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N 89 "О реестре некоммерческих организаций - исполнителей общественно полезных услуг", - в случае получения сотрудником Департамента, в чьи обязанности входит прием поступающих в Департамент документов, от начальника Департамента сопроводительного письма, указанного</w:t>
      </w:r>
      <w:proofErr w:type="gramEnd"/>
      <w:r>
        <w:t xml:space="preserve"> в </w:t>
      </w:r>
      <w:hyperlink w:anchor="P193" w:history="1">
        <w:r>
          <w:rPr>
            <w:color w:val="0000FF"/>
          </w:rPr>
          <w:t>абзаце третьем</w:t>
        </w:r>
      </w:hyperlink>
      <w:r>
        <w:t xml:space="preserve"> настоящего пункта, для его отправки заинтересованному органу, а его копии - заявителю;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в срок, установленный </w:t>
      </w:r>
      <w:hyperlink r:id="rId53" w:history="1">
        <w:r>
          <w:rPr>
            <w:color w:val="0000FF"/>
          </w:rPr>
          <w:t>пунктом 10</w:t>
        </w:r>
      </w:hyperlink>
      <w:r>
        <w:t xml:space="preserve">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N 89 "О реестре некоммерческих организаций - исполнителей общественно полезных услуг", - при необходимости направления заявителю документов, указанных в </w:t>
      </w:r>
      <w:hyperlink w:anchor="P194" w:history="1">
        <w:r>
          <w:rPr>
            <w:color w:val="0000FF"/>
          </w:rPr>
          <w:t>абзацах четвертом</w:t>
        </w:r>
      </w:hyperlink>
      <w:r>
        <w:t xml:space="preserve">, </w:t>
      </w:r>
      <w:hyperlink w:anchor="P195" w:history="1">
        <w:r>
          <w:rPr>
            <w:color w:val="0000FF"/>
          </w:rPr>
          <w:t>пятом</w:t>
        </w:r>
      </w:hyperlink>
      <w:r>
        <w:t xml:space="preserve"> настоящего пункта.</w:t>
      </w:r>
    </w:p>
    <w:p w:rsidR="0013367D" w:rsidRDefault="0013367D">
      <w:pPr>
        <w:pStyle w:val="ConsPlusNormal"/>
        <w:jc w:val="both"/>
      </w:pPr>
      <w:r>
        <w:t xml:space="preserve">(п. 26 в ред. </w:t>
      </w:r>
      <w:hyperlink r:id="rId54" w:history="1">
        <w:r>
          <w:rPr>
            <w:color w:val="0000FF"/>
          </w:rPr>
          <w:t>приказа</w:t>
        </w:r>
      </w:hyperlink>
      <w:r>
        <w:t xml:space="preserve"> Департамента профессионального образования Томской области от 19.10.2020 N 14п)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27. Исключен. - </w:t>
      </w:r>
      <w:hyperlink r:id="rId55" w:history="1">
        <w:r>
          <w:rPr>
            <w:color w:val="0000FF"/>
          </w:rPr>
          <w:t>Приказ</w:t>
        </w:r>
      </w:hyperlink>
      <w:r>
        <w:t xml:space="preserve"> Департамента профессионального образования Томской области от 19.10.2020 N 14п.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Title"/>
        <w:jc w:val="center"/>
        <w:outlineLvl w:val="1"/>
      </w:pPr>
      <w:r>
        <w:t xml:space="preserve">4. Формы </w:t>
      </w:r>
      <w:proofErr w:type="gramStart"/>
      <w:r>
        <w:t>контроля за</w:t>
      </w:r>
      <w:proofErr w:type="gramEnd"/>
      <w:r>
        <w:t xml:space="preserve"> исполнением Административного</w:t>
      </w:r>
    </w:p>
    <w:p w:rsidR="0013367D" w:rsidRDefault="0013367D">
      <w:pPr>
        <w:pStyle w:val="ConsPlusTitle"/>
        <w:jc w:val="center"/>
      </w:pPr>
      <w:r>
        <w:t>регламента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ind w:firstLine="540"/>
        <w:jc w:val="both"/>
      </w:pPr>
      <w:r>
        <w:t xml:space="preserve">28. </w:t>
      </w:r>
      <w:proofErr w:type="gramStart"/>
      <w:r>
        <w:t>Контроль за</w:t>
      </w:r>
      <w:proofErr w:type="gramEnd"/>
      <w:r>
        <w:t xml:space="preserve"> исполнением настоящего Административного регламента осуществляется в форме текущего контроля, которая является единственной формой контроля за исполнением настоящего Административного регламента.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 xml:space="preserve">29. Текущий </w:t>
      </w:r>
      <w:proofErr w:type="gramStart"/>
      <w:r>
        <w:t>контроль за</w:t>
      </w:r>
      <w:proofErr w:type="gramEnd"/>
      <w:r>
        <w:t xml:space="preserve"> исполнением настоящего Административного регламента заключается в контроле за соблюдением последовательности административных процедур, своевременностью их выполнения, полнотой ответов на запросы заявителей.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Текущий контроль осуществляется начальником Департамента, а также теми его заместителями, в должностные обязанности которых входит осуществление руководства структурными подразделениями Департамента, в штате которого состоят сотрудники Департамента, ответственные за выполнение административных процедур в процессе предоставления государственной услуги.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Текущий контроль производится в каждом случае предоставления государственной услуги путем получения соответствующей информации от сотрудников Департамента, ответственных за выполнение административных процедур в процессе предоставления государственной услуги.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13367D" w:rsidRDefault="0013367D">
      <w:pPr>
        <w:pStyle w:val="ConsPlusTitle"/>
        <w:jc w:val="center"/>
      </w:pPr>
      <w:r>
        <w:t>и действий (бездействия) органа, предоставляющего</w:t>
      </w:r>
    </w:p>
    <w:p w:rsidR="0013367D" w:rsidRDefault="0013367D">
      <w:pPr>
        <w:pStyle w:val="ConsPlusTitle"/>
        <w:jc w:val="center"/>
      </w:pPr>
      <w:r>
        <w:t>государственную услугу, а также должностных лиц,</w:t>
      </w:r>
    </w:p>
    <w:p w:rsidR="0013367D" w:rsidRDefault="0013367D">
      <w:pPr>
        <w:pStyle w:val="ConsPlusTitle"/>
        <w:jc w:val="center"/>
      </w:pPr>
      <w:r>
        <w:t>государственных служащих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ind w:firstLine="540"/>
        <w:jc w:val="both"/>
      </w:pPr>
      <w:r>
        <w:t xml:space="preserve">30. Досудебное (внесудебное) обжалование решений и действий (бездействия) Департамента, а также его должностных лиц, государственных служащих осуществляется в порядке, предусмотренном Федеральным </w:t>
      </w:r>
      <w:hyperlink r:id="rId56" w:history="1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услуг".</w:t>
      </w:r>
    </w:p>
    <w:p w:rsidR="0013367D" w:rsidRDefault="0013367D">
      <w:pPr>
        <w:pStyle w:val="ConsPlusNormal"/>
        <w:spacing w:before="280"/>
        <w:ind w:firstLine="540"/>
        <w:jc w:val="both"/>
      </w:pPr>
      <w:r>
        <w:t>31. Жалоба на решения и действия (бездействие) начальника Департамента подается заместителю Губернатора Томской области по научно-образовательному комплексу.</w:t>
      </w: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jc w:val="both"/>
      </w:pPr>
    </w:p>
    <w:p w:rsidR="0013367D" w:rsidRDefault="0013367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06111" w:rsidRDefault="00D06111"/>
    <w:sectPr w:rsidR="00D06111" w:rsidSect="00F70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67D"/>
    <w:rsid w:val="0013367D"/>
    <w:rsid w:val="0016651D"/>
    <w:rsid w:val="00350C35"/>
    <w:rsid w:val="00D0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51D"/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16651D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651D"/>
    <w:rPr>
      <w:b/>
      <w:sz w:val="24"/>
      <w:lang w:eastAsia="ru-RU"/>
    </w:rPr>
  </w:style>
  <w:style w:type="paragraph" w:styleId="a3">
    <w:name w:val="Title"/>
    <w:basedOn w:val="a"/>
    <w:link w:val="a4"/>
    <w:qFormat/>
    <w:rsid w:val="0016651D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16651D"/>
    <w:rPr>
      <w:b/>
      <w:sz w:val="28"/>
      <w:lang w:eastAsia="ru-RU"/>
    </w:rPr>
  </w:style>
  <w:style w:type="paragraph" w:styleId="a5">
    <w:name w:val="List Paragraph"/>
    <w:basedOn w:val="a"/>
    <w:qFormat/>
    <w:rsid w:val="001665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13367D"/>
    <w:pPr>
      <w:widowControl w:val="0"/>
      <w:autoSpaceDE w:val="0"/>
      <w:autoSpaceDN w:val="0"/>
    </w:pPr>
    <w:rPr>
      <w:sz w:val="28"/>
      <w:lang w:eastAsia="ru-RU"/>
    </w:rPr>
  </w:style>
  <w:style w:type="paragraph" w:customStyle="1" w:styleId="ConsPlusTitle">
    <w:name w:val="ConsPlusTitle"/>
    <w:rsid w:val="0013367D"/>
    <w:pPr>
      <w:widowControl w:val="0"/>
      <w:autoSpaceDE w:val="0"/>
      <w:autoSpaceDN w:val="0"/>
    </w:pPr>
    <w:rPr>
      <w:b/>
      <w:sz w:val="28"/>
      <w:lang w:eastAsia="ru-RU"/>
    </w:rPr>
  </w:style>
  <w:style w:type="paragraph" w:customStyle="1" w:styleId="ConsPlusTitlePage">
    <w:name w:val="ConsPlusTitlePage"/>
    <w:rsid w:val="0013367D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51D"/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16651D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651D"/>
    <w:rPr>
      <w:b/>
      <w:sz w:val="24"/>
      <w:lang w:eastAsia="ru-RU"/>
    </w:rPr>
  </w:style>
  <w:style w:type="paragraph" w:styleId="a3">
    <w:name w:val="Title"/>
    <w:basedOn w:val="a"/>
    <w:link w:val="a4"/>
    <w:qFormat/>
    <w:rsid w:val="0016651D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16651D"/>
    <w:rPr>
      <w:b/>
      <w:sz w:val="28"/>
      <w:lang w:eastAsia="ru-RU"/>
    </w:rPr>
  </w:style>
  <w:style w:type="paragraph" w:styleId="a5">
    <w:name w:val="List Paragraph"/>
    <w:basedOn w:val="a"/>
    <w:qFormat/>
    <w:rsid w:val="001665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13367D"/>
    <w:pPr>
      <w:widowControl w:val="0"/>
      <w:autoSpaceDE w:val="0"/>
      <w:autoSpaceDN w:val="0"/>
    </w:pPr>
    <w:rPr>
      <w:sz w:val="28"/>
      <w:lang w:eastAsia="ru-RU"/>
    </w:rPr>
  </w:style>
  <w:style w:type="paragraph" w:customStyle="1" w:styleId="ConsPlusTitle">
    <w:name w:val="ConsPlusTitle"/>
    <w:rsid w:val="0013367D"/>
    <w:pPr>
      <w:widowControl w:val="0"/>
      <w:autoSpaceDE w:val="0"/>
      <w:autoSpaceDN w:val="0"/>
    </w:pPr>
    <w:rPr>
      <w:b/>
      <w:sz w:val="28"/>
      <w:lang w:eastAsia="ru-RU"/>
    </w:rPr>
  </w:style>
  <w:style w:type="paragraph" w:customStyle="1" w:styleId="ConsPlusTitlePage">
    <w:name w:val="ConsPlusTitlePage"/>
    <w:rsid w:val="0013367D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9EF41F56F1C94CEB4BF3153726E36D27C50905299AFAC8A5CF3F3DFA80FFEC98FBE46F985FDB8AFFF5CEAFBBCD7EFEA2B66FCA5C36594F25C133954l3pFJ" TargetMode="External"/><Relationship Id="rId18" Type="http://schemas.openxmlformats.org/officeDocument/2006/relationships/hyperlink" Target="consultantplus://offline/ref=89EF41F56F1C94CEB4BF3153726E36D27C50905299AEA88959F7F3DFA80FFEC98FBE46F985FDB8AFFF5CEAFCBDD7EFEA2B66FCA5C36594F25C133954l3pFJ" TargetMode="External"/><Relationship Id="rId26" Type="http://schemas.openxmlformats.org/officeDocument/2006/relationships/hyperlink" Target="consultantplus://offline/ref=89EF41F56F1C94CEB4BF3153726E36D27C50905299ACAE8853F8F3DFA80FFEC98FBE46F985FDB8AFFF5CEAFCB1D7EFEA2B66FCA5C36594F25C133954l3pFJ" TargetMode="External"/><Relationship Id="rId39" Type="http://schemas.openxmlformats.org/officeDocument/2006/relationships/hyperlink" Target="consultantplus://offline/ref=89EF41F56F1C94CEB4BF3153726E36D27C50905299AEA88959F7F3DFA80FFEC98FBE46F985FDB8AFFF5CEAFDB5D7EFEA2B66FCA5C36594F25C133954l3pFJ" TargetMode="External"/><Relationship Id="rId21" Type="http://schemas.openxmlformats.org/officeDocument/2006/relationships/hyperlink" Target="consultantplus://offline/ref=89EF41F56F1C94CEB4BF3145710268D67E53C7569BA8A5DB07A5F588F75FF89CCFFE40A8C4BFBEFAAE18BFF1B7DCA5BB6C2DF3A6C1l7p9J" TargetMode="External"/><Relationship Id="rId34" Type="http://schemas.openxmlformats.org/officeDocument/2006/relationships/hyperlink" Target="consultantplus://offline/ref=89EF41F56F1C94CEB4BF3145710268D67E53CC5891A3A5DB07A5F588F75FF89CCFFE40ACC6B9B5ACFD57BEADF089B6B86F2DF1A5DD7994F3l4p0J" TargetMode="External"/><Relationship Id="rId42" Type="http://schemas.openxmlformats.org/officeDocument/2006/relationships/hyperlink" Target="consultantplus://offline/ref=89EF41F56F1C94CEB4BF3153726E36D27C50905299AEA88959F7F3DFA80FFEC98FBE46F985FDB8AFFF5CEAFEBCD7EFEA2B66FCA5C36594F25C133954l3pFJ" TargetMode="External"/><Relationship Id="rId47" Type="http://schemas.openxmlformats.org/officeDocument/2006/relationships/hyperlink" Target="consultantplus://offline/ref=89EF41F56F1C94CEB4BF3145710268D67E53CC5891A3A5DB07A5F588F75FF89CCFFE40AEC4B2E1FFBB09E7FFB4C2BBB87131F1A4lCp1J" TargetMode="External"/><Relationship Id="rId50" Type="http://schemas.openxmlformats.org/officeDocument/2006/relationships/hyperlink" Target="consultantplus://offline/ref=89EF41F56F1C94CEB4BF3153726E36D27C50905299AEA88959F7F3DFA80FFEC98FBE46F985FDB8AFFF5CEAF8BCD7EFEA2B66FCA5C36594F25C133954l3pFJ" TargetMode="External"/><Relationship Id="rId55" Type="http://schemas.openxmlformats.org/officeDocument/2006/relationships/hyperlink" Target="consultantplus://offline/ref=89EF41F56F1C94CEB4BF3153726E36D27C50905299AEA88959F7F3DFA80FFEC98FBE46F985FDB8AFFF5CEAFBB7D7EFEA2B66FCA5C36594F25C133954l3pFJ" TargetMode="External"/><Relationship Id="rId7" Type="http://schemas.openxmlformats.org/officeDocument/2006/relationships/hyperlink" Target="consultantplus://offline/ref=89EF41F56F1C94CEB4BF3153726E36D27C50905299ACAE8853F8F3DFA80FFEC98FBE46F985FDB8AFFF5CEAFCB1D7EFEA2B66FCA5C36594F25C133954l3pFJ" TargetMode="External"/><Relationship Id="rId12" Type="http://schemas.openxmlformats.org/officeDocument/2006/relationships/hyperlink" Target="consultantplus://offline/ref=89EF41F56F1C94CEB4BF3145710268D67E53C65898A2A5DB07A5F588F75FF89CCFFE40ACC6B9B4AEFD57BEADF089B6B86F2DF1A5DD7994F3l4p0J" TargetMode="External"/><Relationship Id="rId17" Type="http://schemas.openxmlformats.org/officeDocument/2006/relationships/hyperlink" Target="consultantplus://offline/ref=89EF41F56F1C94CEB4BF3153726E36D27C50905299AEA88959F7F3DFA80FFEC98FBE46F985FDB8AFFF5CEAFCBCD7EFEA2B66FCA5C36594F25C133954l3pFJ" TargetMode="External"/><Relationship Id="rId25" Type="http://schemas.openxmlformats.org/officeDocument/2006/relationships/hyperlink" Target="consultantplus://offline/ref=89EF41F56F1C94CEB4BF3145710268D6795ACC5B9FAEA5DB07A5F588F75FF89CDDFE18A0C5B9ABAEFC42E8FCB6lDpEJ" TargetMode="External"/><Relationship Id="rId33" Type="http://schemas.openxmlformats.org/officeDocument/2006/relationships/hyperlink" Target="consultantplus://offline/ref=89EF41F56F1C94CEB4BF3145710268D67E53CC5891A3A5DB07A5F588F75FF89CCFFE40ACC6B2E1FFBB09E7FFB4C2BBB87131F1A4lCp1J" TargetMode="External"/><Relationship Id="rId38" Type="http://schemas.openxmlformats.org/officeDocument/2006/relationships/hyperlink" Target="consultantplus://offline/ref=89EF41F56F1C94CEB4BF3153726E36D27C50905299AEA88959F7F3DFA80FFEC98FBE46F985FDB8AFFF5CEAFDB4D7EFEA2B66FCA5C36594F25C133954l3pFJ" TargetMode="External"/><Relationship Id="rId46" Type="http://schemas.openxmlformats.org/officeDocument/2006/relationships/hyperlink" Target="consultantplus://offline/ref=89EF41F56F1C94CEB4BF3145710268D67E53CC5891A3A5DB07A5F588F75FF89CCFFE40AEC1B2E1FFBB09E7FFB4C2BBB87131F1A4lCp1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9EF41F56F1C94CEB4BF3153726E36D27C50905299ACAE8552F4F3DFA80FFEC98FBE46F997FDE0A3FC5CF4FCB7C2B9BB6Dl3p1J" TargetMode="External"/><Relationship Id="rId20" Type="http://schemas.openxmlformats.org/officeDocument/2006/relationships/hyperlink" Target="consultantplus://offline/ref=89EF41F56F1C94CEB4BF3145710268D67E52CA5C9BAFA5DB07A5F588F75FF89CDDFE18A0C5B9ABAEFC42E8FCB6lDpEJ" TargetMode="External"/><Relationship Id="rId29" Type="http://schemas.openxmlformats.org/officeDocument/2006/relationships/hyperlink" Target="consultantplus://offline/ref=89EF41F56F1C94CEB4BF3145710268D67E53CC5891A3A5DB07A5F588F75FF89CDDFE18A0C5B9ABAEFC42E8FCB6lDpEJ" TargetMode="External"/><Relationship Id="rId41" Type="http://schemas.openxmlformats.org/officeDocument/2006/relationships/hyperlink" Target="consultantplus://offline/ref=89EF41F56F1C94CEB4BF3153726E36D27C50905299AEA88959F7F3DFA80FFEC98FBE46F985FDB8AFFF5CEAFEB5D7EFEA2B66FCA5C36594F25C133954l3pFJ" TargetMode="External"/><Relationship Id="rId54" Type="http://schemas.openxmlformats.org/officeDocument/2006/relationships/hyperlink" Target="consultantplus://offline/ref=89EF41F56F1C94CEB4BF3153726E36D27C50905299AEA88959F7F3DFA80FFEC98FBE46F985FDB8AFFF5CEAF9BDD7EFEA2B66FCA5C36594F25C133954l3pF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9EF41F56F1C94CEB4BF3153726E36D27C50905299AEA88959F7F3DFA80FFEC98FBE46F985FDB8AFFF5CEAFCB1D7EFEA2B66FCA5C36594F25C133954l3pFJ" TargetMode="External"/><Relationship Id="rId11" Type="http://schemas.openxmlformats.org/officeDocument/2006/relationships/hyperlink" Target="consultantplus://offline/ref=89EF41F56F1C94CEB4BF3153726E36D27C50905299ACAE8853F8F3DFA80FFEC98FBE46F985FDB8AFFF5CEAFCB1D7EFEA2B66FCA5C36594F25C133954l3pFJ" TargetMode="External"/><Relationship Id="rId24" Type="http://schemas.openxmlformats.org/officeDocument/2006/relationships/hyperlink" Target="consultantplus://offline/ref=89EF41F56F1C94CEB4BF3145710268D6795ACC589BAFA5DB07A5F588F75FF89CDDFE18A0C5B9ABAEFC42E8FCB6lDpEJ" TargetMode="External"/><Relationship Id="rId32" Type="http://schemas.openxmlformats.org/officeDocument/2006/relationships/hyperlink" Target="consultantplus://offline/ref=89EF41F56F1C94CEB4BF3145710268D67E53CC5891A3A5DB07A5F588F75FF89CCFFE40ACC6B2E1FFBB09E7FFB4C2BBB87131F1A4lCp1J" TargetMode="External"/><Relationship Id="rId37" Type="http://schemas.openxmlformats.org/officeDocument/2006/relationships/hyperlink" Target="consultantplus://offline/ref=89EF41F56F1C94CEB4BF3145710268D67E53CC5891A3A5DB07A5F588F75FF89CDDFE18A0C5B9ABAEFC42E8FCB6lDpEJ" TargetMode="External"/><Relationship Id="rId40" Type="http://schemas.openxmlformats.org/officeDocument/2006/relationships/hyperlink" Target="consultantplus://offline/ref=89EF41F56F1C94CEB4BF3153726E36D27C50905299AEA88959F7F3DFA80FFEC98FBE46F985FDB8AFFF5CEAFDB6D7EFEA2B66FCA5C36594F25C133954l3pFJ" TargetMode="External"/><Relationship Id="rId45" Type="http://schemas.openxmlformats.org/officeDocument/2006/relationships/hyperlink" Target="consultantplus://offline/ref=89EF41F56F1C94CEB4BF3145710268D67E59C65998AAA5DB07A5F588F75FF89CCFFE40ACC6B9B4AEF657BEADF089B6B86F2DF1A5DD7994F3l4p0J" TargetMode="External"/><Relationship Id="rId53" Type="http://schemas.openxmlformats.org/officeDocument/2006/relationships/hyperlink" Target="consultantplus://offline/ref=89EF41F56F1C94CEB4BF3145710268D67E53CC5891A3A5DB07A5F588F75FF89CCFFE40ACC6B9B1A9FF57BEADF089B6B86F2DF1A5DD7994F3l4p0J" TargetMode="External"/><Relationship Id="rId58" Type="http://schemas.openxmlformats.org/officeDocument/2006/relationships/theme" Target="theme/theme1.xm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consultantplus://offline/ref=89EF41F56F1C94CEB4BF3153726E36D27C50905299AFA78453F8F3DFA80FFEC98FBE46F997FDE0A3FC5CF4FCB7C2B9BB6Dl3p1J" TargetMode="External"/><Relationship Id="rId23" Type="http://schemas.openxmlformats.org/officeDocument/2006/relationships/hyperlink" Target="consultantplus://offline/ref=89EF41F56F1C94CEB4BF3145710268D67E53C65898A2A5DB07A5F588F75FF89CCFFE40ACC6B9B5A7FB57BEADF089B6B86F2DF1A5DD7994F3l4p0J" TargetMode="External"/><Relationship Id="rId28" Type="http://schemas.openxmlformats.org/officeDocument/2006/relationships/hyperlink" Target="consultantplus://offline/ref=89EF41F56F1C94CEB4BF3145710268D67E59C65998AAA5DB07A5F588F75FF89CDDFE18A0C5B9ABAEFC42E8FCB6lDpEJ" TargetMode="External"/><Relationship Id="rId36" Type="http://schemas.openxmlformats.org/officeDocument/2006/relationships/hyperlink" Target="consultantplus://offline/ref=89EF41F56F1C94CEB4BF3145710268D67E59C65998AAA5DB07A5F588F75FF89CDDFE18A0C5B9ABAEFC42E8FCB6lDpEJ" TargetMode="External"/><Relationship Id="rId49" Type="http://schemas.openxmlformats.org/officeDocument/2006/relationships/hyperlink" Target="consultantplus://offline/ref=89EF41F56F1C94CEB4BF3153726E36D27C50905299AEA88959F7F3DFA80FFEC98FBE46F985FDB8AFFF5CEAFFB0D7EFEA2B66FCA5C36594F25C133954l3pFJ" TargetMode="External"/><Relationship Id="rId57" Type="http://schemas.openxmlformats.org/officeDocument/2006/relationships/fontTable" Target="fontTable.xml"/><Relationship Id="rId10" Type="http://schemas.openxmlformats.org/officeDocument/2006/relationships/hyperlink" Target="consultantplus://offline/ref=89EF41F56F1C94CEB4BF3153726E36D27C50905299AEA88959F7F3DFA80FFEC98FBE46F985FDB8AFFF5CEAFCB2D7EFEA2B66FCA5C36594F25C133954l3pFJ" TargetMode="External"/><Relationship Id="rId19" Type="http://schemas.openxmlformats.org/officeDocument/2006/relationships/hyperlink" Target="consultantplus://offline/ref=89EF41F56F1C94CEB4BF3145710268D67F53C95A93FCF2D956F0FB8DFF0FA28CD9B74EADD8B9B6B0FD5CE8lFpEJ" TargetMode="External"/><Relationship Id="rId31" Type="http://schemas.openxmlformats.org/officeDocument/2006/relationships/hyperlink" Target="consultantplus://offline/ref=89EF41F56F1C94CEB4BF3145710268D67E59C65998AAA5DB07A5F588F75FF89CCFFE40ACC6B9B4AEF657BEADF089B6B86F2DF1A5DD7994F3l4p0J" TargetMode="External"/><Relationship Id="rId44" Type="http://schemas.openxmlformats.org/officeDocument/2006/relationships/hyperlink" Target="consultantplus://offline/ref=89EF41F56F1C94CEB4BF3145710268D67E53CC5891A3A5DB07A5F588F75FF89CCFFE40ACC6B9B1A8F657BEADF089B6B86F2DF1A5DD7994F3l4p0J" TargetMode="External"/><Relationship Id="rId52" Type="http://schemas.openxmlformats.org/officeDocument/2006/relationships/hyperlink" Target="consultantplus://offline/ref=89EF41F56F1C94CEB4BF3145710268D67E53CC5891A3A5DB07A5F588F75FF89CCFFE40ACC6B9B1ABFA57BEADF089B6B86F2DF1A5DD7994F3l4p0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9EF41F56F1C94CEB4BF3153726E36D27C50905299AFAC8A5CF3F3DFA80FFEC98FBE46F985FDB8AFFF5CEAFBBCD7EFEA2B66FCA5C36594F25C133954l3pFJ" TargetMode="External"/><Relationship Id="rId14" Type="http://schemas.openxmlformats.org/officeDocument/2006/relationships/hyperlink" Target="consultantplus://offline/ref=89EF41F56F1C94CEB4BF3153726E36D27C50905299AEA78F5EF2F3DFA80FFEC98FBE46F985FDB8AFFF5CEAFABDD7EFEA2B66FCA5C36594F25C133954l3pFJ" TargetMode="External"/><Relationship Id="rId22" Type="http://schemas.openxmlformats.org/officeDocument/2006/relationships/hyperlink" Target="consultantplus://offline/ref=89EF41F56F1C94CEB4BF3145710268D67E53C75E91A9A5DB07A5F588F75FF89CDDFE18A0C5B9ABAEFC42E8FCB6lDpEJ" TargetMode="External"/><Relationship Id="rId27" Type="http://schemas.openxmlformats.org/officeDocument/2006/relationships/hyperlink" Target="consultantplus://offline/ref=89EF41F56F1C94CEB4BF3145710268D67C52C75A9AADA5DB07A5F588F75FF89CDDFE18A0C5B9ABAEFC42E8FCB6lDpEJ" TargetMode="External"/><Relationship Id="rId30" Type="http://schemas.openxmlformats.org/officeDocument/2006/relationships/hyperlink" Target="consultantplus://offline/ref=89EF41F56F1C94CEB4BF3153726E36D27C50905299AEA78F5EF2F3DFA80FFEC98FBE46F985FDB8AFFF5CEBFEB5D7EFEA2B66FCA5C36594F25C133954l3pFJ" TargetMode="External"/><Relationship Id="rId35" Type="http://schemas.openxmlformats.org/officeDocument/2006/relationships/hyperlink" Target="consultantplus://offline/ref=89EF41F56F1C94CEB4BF3145710268D67E53C65898A2A5DB07A5F588F75FF89CDDFE18A0C5B9ABAEFC42E8FCB6lDpEJ" TargetMode="External"/><Relationship Id="rId43" Type="http://schemas.openxmlformats.org/officeDocument/2006/relationships/hyperlink" Target="consultantplus://offline/ref=89EF41F56F1C94CEB4BF3153726E36D27C50905299AEA88959F7F3DFA80FFEC98FBE46F985FDB8AFFF5CEAFFB6D7EFEA2B66FCA5C36594F25C133954l3pFJ" TargetMode="External"/><Relationship Id="rId48" Type="http://schemas.openxmlformats.org/officeDocument/2006/relationships/hyperlink" Target="consultantplus://offline/ref=89EF41F56F1C94CEB4BF3145710268D67E53CC5891A3A5DB07A5F588F75FF89CCFFE40ACC6B9B1A8F657BEADF089B6B86F2DF1A5DD7994F3l4p0J" TargetMode="External"/><Relationship Id="rId56" Type="http://schemas.openxmlformats.org/officeDocument/2006/relationships/hyperlink" Target="consultantplus://offline/ref=89EF41F56F1C94CEB4BF3145710268D67E53C65898A2A5DB07A5F588F75FF89CDDFE18A0C5B9ABAEFC42E8FCB6lDpEJ" TargetMode="External"/><Relationship Id="rId8" Type="http://schemas.openxmlformats.org/officeDocument/2006/relationships/hyperlink" Target="consultantplus://offline/ref=89EF41F56F1C94CEB4BF3145710268D67E53C65898A2A5DB07A5F588F75FF89CCFFE40ACC6B9B4AEFD57BEADF089B6B86F2DF1A5DD7994F3l4p0J" TargetMode="External"/><Relationship Id="rId51" Type="http://schemas.openxmlformats.org/officeDocument/2006/relationships/hyperlink" Target="consultantplus://offline/ref=89EF41F56F1C94CEB4BF3153726E36D27C50905299AEA88959F7F3DFA80FFEC98FBE46F985FDB8AFFF5CEAF9B4D7EFEA2B66FCA5C36594F25C133954l3pFJ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6237</Words>
  <Characters>35555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Сукач Александр Александрович</dc:creator>
  <cp:keywords/>
  <dc:description/>
  <cp:lastModifiedBy/>
  <cp:revision>1</cp:revision>
  <dcterms:created xsi:type="dcterms:W3CDTF">2022-03-30T09:41:00Z</dcterms:created>
</cp:coreProperties>
</file>