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79" w:type="dxa"/>
        <w:tblInd w:w="4928" w:type="dxa"/>
        <w:tblLayout w:type="fixed"/>
        <w:tblLook w:val="01E0"/>
      </w:tblPr>
      <w:tblGrid>
        <w:gridCol w:w="300"/>
        <w:gridCol w:w="409"/>
        <w:gridCol w:w="283"/>
        <w:gridCol w:w="1318"/>
        <w:gridCol w:w="241"/>
        <w:gridCol w:w="43"/>
        <w:gridCol w:w="1658"/>
        <w:gridCol w:w="427"/>
      </w:tblGrid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УТВЕРЖДАЮ:</w:t>
            </w:r>
          </w:p>
        </w:tc>
      </w:tr>
      <w:tr w:rsidR="00A251AA" w:rsidRPr="006016BD" w:rsidTr="00A251AA">
        <w:trPr>
          <w:trHeight w:val="263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 xml:space="preserve">Заместитель Губернатора Томской </w:t>
            </w:r>
          </w:p>
        </w:tc>
      </w:tr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области – начальник Департамента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6016BD">
              <w:rPr>
                <w:sz w:val="24"/>
                <w:szCs w:val="24"/>
              </w:rPr>
              <w:t>инансов Томской области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</w:tr>
      <w:tr w:rsidR="00A251AA" w:rsidRPr="006016BD" w:rsidTr="00A251AA">
        <w:trPr>
          <w:trHeight w:val="129"/>
        </w:trPr>
        <w:tc>
          <w:tcPr>
            <w:tcW w:w="2551" w:type="dxa"/>
            <w:gridSpan w:val="5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  <w:gridSpan w:val="3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А.М. Феденёв</w:t>
            </w:r>
          </w:p>
        </w:tc>
      </w:tr>
      <w:tr w:rsidR="00A251AA" w:rsidRPr="006016BD" w:rsidTr="00A251AA">
        <w:trPr>
          <w:gridAfter w:val="1"/>
          <w:wAfter w:w="427" w:type="dxa"/>
          <w:trHeight w:val="467"/>
        </w:trPr>
        <w:tc>
          <w:tcPr>
            <w:tcW w:w="300" w:type="dxa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«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A251AA" w:rsidRPr="006016BD" w:rsidRDefault="00A251AA" w:rsidP="00A251AA">
            <w:pPr>
              <w:ind w:left="-85"/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»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ind w:left="-86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  <w:r w:rsidRPr="006016BD">
              <w:rPr>
                <w:sz w:val="24"/>
                <w:szCs w:val="24"/>
              </w:rPr>
              <w:t xml:space="preserve"> года</w:t>
            </w:r>
          </w:p>
        </w:tc>
      </w:tr>
    </w:tbl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</w:p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 xml:space="preserve">Томской области, замещающего должность </w:t>
      </w:r>
      <w:r w:rsidR="000012D1">
        <w:rPr>
          <w:b/>
          <w:bCs/>
          <w:sz w:val="24"/>
          <w:szCs w:val="24"/>
        </w:rPr>
        <w:t xml:space="preserve">консультанта-экономиста </w:t>
      </w:r>
      <w:r>
        <w:rPr>
          <w:b/>
          <w:bCs/>
          <w:sz w:val="24"/>
          <w:szCs w:val="24"/>
        </w:rPr>
        <w:t>комитета исполнения бюджета и кассового обслуживания Департамента финансов Томской области</w:t>
      </w:r>
    </w:p>
    <w:p w:rsidR="00A251AA" w:rsidRDefault="00A251AA">
      <w:pPr>
        <w:spacing w:before="24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 w:rsidR="00A03FFF">
        <w:rPr>
          <w:b/>
          <w:bCs/>
          <w:sz w:val="24"/>
          <w:szCs w:val="24"/>
        </w:rPr>
        <w:t>консультанта-экономиста</w:t>
      </w:r>
      <w:r w:rsidR="00196C7D">
        <w:rPr>
          <w:b/>
          <w:bCs/>
          <w:sz w:val="24"/>
          <w:szCs w:val="24"/>
        </w:rPr>
        <w:t xml:space="preserve"> комитета исполнения бюджета и кассового обслуживания 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составной частью </w:t>
      </w:r>
      <w:r w:rsidR="004D6B83">
        <w:rPr>
          <w:sz w:val="24"/>
          <w:szCs w:val="24"/>
        </w:rPr>
        <w:t>Р</w:t>
      </w:r>
      <w:r>
        <w:rPr>
          <w:sz w:val="24"/>
          <w:szCs w:val="24"/>
        </w:rPr>
        <w:t>егламента</w:t>
      </w:r>
      <w:r w:rsidR="004D6B83">
        <w:rPr>
          <w:sz w:val="24"/>
          <w:szCs w:val="24"/>
        </w:rPr>
        <w:t xml:space="preserve"> работы</w:t>
      </w:r>
      <w:r>
        <w:rPr>
          <w:sz w:val="24"/>
          <w:szCs w:val="24"/>
        </w:rPr>
        <w:t xml:space="preserve"> </w:t>
      </w:r>
      <w:r w:rsidR="00196C7D">
        <w:rPr>
          <w:sz w:val="24"/>
          <w:szCs w:val="24"/>
        </w:rPr>
        <w:t xml:space="preserve">Департамента финансов Томской области. 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Должностной регламент составляется на каждую должность государственной гражданской службы Томской области в </w:t>
      </w:r>
      <w:r w:rsidR="00196C7D">
        <w:rPr>
          <w:sz w:val="24"/>
          <w:szCs w:val="24"/>
        </w:rPr>
        <w:t xml:space="preserve">Департаменте финансов Томской области </w:t>
      </w:r>
      <w:r>
        <w:rPr>
          <w:sz w:val="24"/>
          <w:szCs w:val="24"/>
        </w:rPr>
        <w:t xml:space="preserve">в соответствии с Реестром должностей государственной гражданской службы Томской области и штатным расписанием </w:t>
      </w:r>
      <w:r w:rsidR="00196C7D">
        <w:rPr>
          <w:sz w:val="24"/>
          <w:szCs w:val="24"/>
        </w:rPr>
        <w:t>Департамента финансов</w:t>
      </w:r>
      <w:r>
        <w:rPr>
          <w:sz w:val="24"/>
          <w:szCs w:val="24"/>
        </w:rPr>
        <w:t xml:space="preserve">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</w:t>
      </w:r>
      <w:r w:rsidR="00196C7D">
        <w:rPr>
          <w:sz w:val="24"/>
          <w:szCs w:val="24"/>
        </w:rPr>
        <w:t>Департаменте финансов Томской области</w:t>
      </w:r>
      <w:r>
        <w:rPr>
          <w:sz w:val="24"/>
          <w:szCs w:val="24"/>
        </w:rPr>
        <w:t>.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A251AA" w:rsidRPr="00A251AA" w:rsidRDefault="00A251AA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Описание должности </w:t>
      </w:r>
      <w:r w:rsidR="000012D1">
        <w:rPr>
          <w:b/>
          <w:sz w:val="24"/>
          <w:szCs w:val="24"/>
        </w:rPr>
        <w:t>консультанта-экономиста комитета</w:t>
      </w:r>
      <w:r w:rsidR="00196C7D" w:rsidRPr="00196C7D">
        <w:rPr>
          <w:b/>
          <w:bCs/>
          <w:sz w:val="24"/>
          <w:szCs w:val="24"/>
        </w:rPr>
        <w:t xml:space="preserve"> </w:t>
      </w:r>
      <w:r w:rsidR="00196C7D">
        <w:rPr>
          <w:b/>
          <w:bCs/>
          <w:sz w:val="24"/>
          <w:szCs w:val="24"/>
        </w:rPr>
        <w:t>исполнения бюджета и кассового обслуживания Департамента финансов Томской области</w:t>
      </w:r>
      <w:r>
        <w:rPr>
          <w:sz w:val="24"/>
          <w:szCs w:val="24"/>
        </w:rPr>
        <w:t>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A251AA" w:rsidRDefault="00A251AA" w:rsidP="006406B9">
      <w:pPr>
        <w:ind w:firstLine="720"/>
        <w:jc w:val="both"/>
        <w:rPr>
          <w:sz w:val="2"/>
          <w:szCs w:val="2"/>
        </w:rPr>
      </w:pPr>
      <w:r>
        <w:rPr>
          <w:sz w:val="24"/>
          <w:szCs w:val="24"/>
        </w:rPr>
        <w:t>2.1.1. Наименование соответствующего исполнительного органа государственной власти Томской области</w:t>
      </w:r>
      <w:r w:rsidR="00196C7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96C7D" w:rsidRPr="00196C7D">
        <w:rPr>
          <w:b/>
          <w:sz w:val="24"/>
          <w:szCs w:val="24"/>
        </w:rPr>
        <w:t>Департамент финансов Томской области.</w:t>
      </w:r>
      <w:r w:rsidR="00196C7D">
        <w:rPr>
          <w:sz w:val="24"/>
          <w:szCs w:val="24"/>
        </w:rPr>
        <w:t xml:space="preserve"> </w:t>
      </w:r>
    </w:p>
    <w:p w:rsidR="00A251AA" w:rsidRDefault="00A251AA" w:rsidP="006406B9">
      <w:pPr>
        <w:ind w:firstLine="720"/>
        <w:jc w:val="both"/>
        <w:rPr>
          <w:sz w:val="2"/>
          <w:szCs w:val="2"/>
        </w:rPr>
      </w:pPr>
      <w:r>
        <w:rPr>
          <w:sz w:val="24"/>
          <w:szCs w:val="24"/>
        </w:rPr>
        <w:t xml:space="preserve">2.1.2. Наименование соответствующего структурного подразделения </w:t>
      </w:r>
      <w:r w:rsidR="00196C7D">
        <w:rPr>
          <w:sz w:val="24"/>
          <w:szCs w:val="24"/>
        </w:rPr>
        <w:t xml:space="preserve">Департамента  финансов Томской области: </w:t>
      </w:r>
      <w:r w:rsidR="00196C7D" w:rsidRPr="00196C7D">
        <w:rPr>
          <w:b/>
          <w:sz w:val="24"/>
          <w:szCs w:val="24"/>
        </w:rPr>
        <w:t>комитет исполнения бюджета и кассового обслуживания</w:t>
      </w:r>
      <w:r w:rsidR="00AB0BB2">
        <w:rPr>
          <w:b/>
          <w:sz w:val="24"/>
          <w:szCs w:val="24"/>
        </w:rPr>
        <w:t xml:space="preserve"> (далее – комитет)</w:t>
      </w:r>
      <w:r w:rsidR="00196C7D" w:rsidRPr="00196C7D">
        <w:rPr>
          <w:b/>
          <w:sz w:val="24"/>
          <w:szCs w:val="24"/>
        </w:rPr>
        <w:t>.</w:t>
      </w:r>
      <w:r w:rsidR="00196C7D">
        <w:rPr>
          <w:sz w:val="24"/>
          <w:szCs w:val="24"/>
        </w:rPr>
        <w:t xml:space="preserve"> 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Область профессиональной служебной деятельности государственного гражданского служащего:</w:t>
      </w:r>
    </w:p>
    <w:p w:rsidR="007C064E" w:rsidRDefault="007C064E" w:rsidP="007C064E">
      <w:pPr>
        <w:ind w:firstLine="284"/>
        <w:jc w:val="both"/>
        <w:rPr>
          <w:sz w:val="24"/>
          <w:szCs w:val="24"/>
        </w:rPr>
      </w:pPr>
      <w:r w:rsidRPr="0058077F">
        <w:rPr>
          <w:b/>
          <w:sz w:val="24"/>
          <w:szCs w:val="24"/>
        </w:rPr>
        <w:t xml:space="preserve">- </w:t>
      </w:r>
      <w:r w:rsidRPr="006406B9">
        <w:rPr>
          <w:b/>
          <w:sz w:val="24"/>
          <w:szCs w:val="24"/>
        </w:rPr>
        <w:t>Регулирование бюджетной системы, бюджетная политика и методология</w:t>
      </w:r>
      <w:r>
        <w:rPr>
          <w:b/>
          <w:sz w:val="24"/>
          <w:szCs w:val="24"/>
        </w:rPr>
        <w:t>;</w:t>
      </w:r>
    </w:p>
    <w:p w:rsidR="007C064E" w:rsidRPr="006406B9" w:rsidRDefault="007C064E" w:rsidP="007C064E">
      <w:pPr>
        <w:ind w:firstLine="284"/>
        <w:rPr>
          <w:b/>
          <w:sz w:val="24"/>
          <w:szCs w:val="24"/>
        </w:rPr>
      </w:pPr>
      <w:r w:rsidRPr="006406B9">
        <w:rPr>
          <w:b/>
          <w:sz w:val="24"/>
          <w:szCs w:val="24"/>
        </w:rPr>
        <w:t>- Регулирование</w:t>
      </w:r>
      <w:r>
        <w:rPr>
          <w:b/>
          <w:sz w:val="24"/>
          <w:szCs w:val="24"/>
        </w:rPr>
        <w:t xml:space="preserve"> </w:t>
      </w:r>
      <w:r w:rsidRPr="006406B9">
        <w:rPr>
          <w:b/>
          <w:sz w:val="24"/>
          <w:szCs w:val="24"/>
        </w:rPr>
        <w:t xml:space="preserve"> в </w:t>
      </w:r>
      <w:r>
        <w:rPr>
          <w:b/>
          <w:sz w:val="24"/>
          <w:szCs w:val="24"/>
        </w:rPr>
        <w:t xml:space="preserve">  </w:t>
      </w:r>
      <w:r w:rsidRPr="006406B9">
        <w:rPr>
          <w:b/>
          <w:sz w:val="24"/>
          <w:szCs w:val="24"/>
        </w:rPr>
        <w:t xml:space="preserve">сфере </w:t>
      </w:r>
      <w:r>
        <w:rPr>
          <w:b/>
          <w:sz w:val="24"/>
          <w:szCs w:val="24"/>
        </w:rPr>
        <w:t xml:space="preserve">  </w:t>
      </w:r>
      <w:r w:rsidRPr="006406B9">
        <w:rPr>
          <w:b/>
          <w:sz w:val="24"/>
          <w:szCs w:val="24"/>
        </w:rPr>
        <w:t xml:space="preserve">бухгалтерского </w:t>
      </w:r>
      <w:r>
        <w:rPr>
          <w:b/>
          <w:sz w:val="24"/>
          <w:szCs w:val="24"/>
        </w:rPr>
        <w:t xml:space="preserve">  </w:t>
      </w:r>
      <w:r w:rsidRPr="006406B9">
        <w:rPr>
          <w:b/>
          <w:sz w:val="24"/>
          <w:szCs w:val="24"/>
        </w:rPr>
        <w:t xml:space="preserve">учета, </w:t>
      </w:r>
      <w:r>
        <w:rPr>
          <w:b/>
          <w:sz w:val="24"/>
          <w:szCs w:val="24"/>
        </w:rPr>
        <w:t xml:space="preserve"> </w:t>
      </w:r>
      <w:r w:rsidRPr="006406B9">
        <w:rPr>
          <w:b/>
          <w:sz w:val="24"/>
          <w:szCs w:val="24"/>
        </w:rPr>
        <w:t xml:space="preserve">финансовой </w:t>
      </w:r>
      <w:r>
        <w:rPr>
          <w:b/>
          <w:sz w:val="24"/>
          <w:szCs w:val="24"/>
        </w:rPr>
        <w:t xml:space="preserve"> </w:t>
      </w:r>
      <w:r w:rsidRPr="006406B9">
        <w:rPr>
          <w:b/>
          <w:sz w:val="24"/>
          <w:szCs w:val="24"/>
        </w:rPr>
        <w:t xml:space="preserve">отчетности </w:t>
      </w:r>
      <w:r>
        <w:rPr>
          <w:b/>
          <w:sz w:val="24"/>
          <w:szCs w:val="24"/>
        </w:rPr>
        <w:t xml:space="preserve"> </w:t>
      </w:r>
      <w:r w:rsidRPr="006406B9">
        <w:rPr>
          <w:b/>
          <w:sz w:val="24"/>
          <w:szCs w:val="24"/>
        </w:rPr>
        <w:t>и аудиторской деятельности, финансовый анализ и контроль</w:t>
      </w:r>
      <w:r>
        <w:rPr>
          <w:b/>
          <w:sz w:val="24"/>
          <w:szCs w:val="24"/>
        </w:rPr>
        <w:t>.</w:t>
      </w:r>
    </w:p>
    <w:p w:rsidR="007C064E" w:rsidRDefault="007C064E" w:rsidP="007C064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Вид профессиональной служебной деятельности государственного гражданского служащего:</w:t>
      </w:r>
    </w:p>
    <w:p w:rsidR="007C064E" w:rsidRPr="006406B9" w:rsidRDefault="007C064E" w:rsidP="007C064E">
      <w:pPr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 xml:space="preserve">- Кассовое обслуживание исполнения </w:t>
      </w:r>
      <w:r>
        <w:rPr>
          <w:rFonts w:eastAsia="Times New Roman"/>
          <w:b/>
          <w:sz w:val="24"/>
          <w:szCs w:val="24"/>
          <w:lang w:eastAsia="en-US"/>
        </w:rPr>
        <w:t>областного</w:t>
      </w:r>
      <w:r w:rsidRPr="006406B9">
        <w:rPr>
          <w:rFonts w:eastAsia="Times New Roman"/>
          <w:b/>
          <w:sz w:val="24"/>
          <w:szCs w:val="24"/>
          <w:lang w:eastAsia="en-US"/>
        </w:rPr>
        <w:t xml:space="preserve"> бюджета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>- Координация операционного обслуживания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>- Методическое обеспечение кассового обслуживания исполнения бюджетов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 xml:space="preserve">- Методическое обеспечение полномочий по исполнению </w:t>
      </w:r>
      <w:r>
        <w:rPr>
          <w:rFonts w:eastAsia="Times New Roman"/>
          <w:b/>
          <w:sz w:val="24"/>
          <w:szCs w:val="24"/>
          <w:lang w:eastAsia="en-US"/>
        </w:rPr>
        <w:t>областного</w:t>
      </w:r>
      <w:r w:rsidRPr="006406B9">
        <w:rPr>
          <w:rFonts w:eastAsia="Times New Roman"/>
          <w:b/>
          <w:sz w:val="24"/>
          <w:szCs w:val="24"/>
          <w:lang w:eastAsia="en-US"/>
        </w:rPr>
        <w:t xml:space="preserve"> бюджета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>- Методологическое руководство в области исполнения бюджетов по расходам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>- Обеспечение взаимодействия с банковской системой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 xml:space="preserve">- Организация исполнения </w:t>
      </w:r>
      <w:r>
        <w:rPr>
          <w:rFonts w:eastAsia="Times New Roman"/>
          <w:b/>
          <w:sz w:val="24"/>
          <w:szCs w:val="24"/>
          <w:lang w:eastAsia="en-US"/>
        </w:rPr>
        <w:t>областного</w:t>
      </w:r>
      <w:r w:rsidRPr="006406B9">
        <w:rPr>
          <w:rFonts w:eastAsia="Times New Roman"/>
          <w:b/>
          <w:sz w:val="24"/>
          <w:szCs w:val="24"/>
          <w:lang w:eastAsia="en-US"/>
        </w:rPr>
        <w:t xml:space="preserve"> бюджета</w:t>
      </w:r>
      <w:r>
        <w:rPr>
          <w:rFonts w:eastAsia="Times New Roman"/>
          <w:b/>
          <w:sz w:val="24"/>
          <w:szCs w:val="24"/>
          <w:lang w:eastAsia="en-US"/>
        </w:rPr>
        <w:t>;</w:t>
      </w:r>
    </w:p>
    <w:p w:rsidR="007C064E" w:rsidRPr="006406B9" w:rsidRDefault="007C064E" w:rsidP="007C064E">
      <w:pPr>
        <w:pStyle w:val="ConsPlusNormal"/>
        <w:shd w:val="clear" w:color="auto" w:fill="FFFFFF" w:themeFill="background1"/>
        <w:ind w:firstLine="284"/>
        <w:jc w:val="both"/>
        <w:rPr>
          <w:rFonts w:eastAsia="Times New Roman"/>
          <w:b/>
          <w:sz w:val="24"/>
          <w:szCs w:val="24"/>
          <w:lang w:eastAsia="en-US"/>
        </w:rPr>
      </w:pPr>
      <w:r w:rsidRPr="006406B9">
        <w:rPr>
          <w:rFonts w:eastAsia="Times New Roman"/>
          <w:b/>
          <w:sz w:val="24"/>
          <w:szCs w:val="24"/>
          <w:lang w:eastAsia="en-US"/>
        </w:rPr>
        <w:t xml:space="preserve">- </w:t>
      </w:r>
      <w:r w:rsidRPr="006406B9">
        <w:rPr>
          <w:b/>
          <w:sz w:val="24"/>
          <w:szCs w:val="24"/>
        </w:rPr>
        <w:t>Финансовый контроль государственных закупок</w:t>
      </w:r>
      <w:r>
        <w:rPr>
          <w:b/>
          <w:sz w:val="24"/>
          <w:szCs w:val="24"/>
        </w:rPr>
        <w:t>.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2126"/>
      </w:tblGrid>
      <w:tr w:rsidR="00A251A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4D6B83" w:rsidRDefault="00A251AA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B75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A251AA" w:rsidRDefault="00A251AA">
            <w:pPr>
              <w:jc w:val="center"/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B75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A251AA" w:rsidRPr="00B75346" w:rsidRDefault="00A251AA" w:rsidP="00B7534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2.1.5. Наименование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должности государственной гражданской службы Томской области</w:t>
      </w:r>
      <w:r w:rsidR="00B75346">
        <w:rPr>
          <w:sz w:val="24"/>
          <w:szCs w:val="24"/>
        </w:rPr>
        <w:t xml:space="preserve">: </w:t>
      </w:r>
      <w:r w:rsidR="00B75346">
        <w:rPr>
          <w:b/>
          <w:sz w:val="24"/>
          <w:szCs w:val="24"/>
        </w:rPr>
        <w:t>Консультант-экономист</w:t>
      </w:r>
      <w:r w:rsidR="006406B9" w:rsidRPr="006406B9">
        <w:rPr>
          <w:b/>
          <w:sz w:val="24"/>
          <w:szCs w:val="24"/>
        </w:rPr>
        <w:t xml:space="preserve"> комитета исполнения бюджета и кассового обслуживания</w:t>
      </w:r>
      <w:r w:rsidR="00055375">
        <w:rPr>
          <w:b/>
          <w:sz w:val="24"/>
          <w:szCs w:val="24"/>
        </w:rPr>
        <w:t xml:space="preserve"> Департамента финансов Томской области</w:t>
      </w:r>
      <w:r w:rsidR="006406B9" w:rsidRPr="006406B9">
        <w:rPr>
          <w:b/>
          <w:sz w:val="24"/>
          <w:szCs w:val="24"/>
        </w:rPr>
        <w:t xml:space="preserve">. </w:t>
      </w:r>
    </w:p>
    <w:p w:rsidR="006406B9" w:rsidRPr="006406B9" w:rsidRDefault="00A251AA" w:rsidP="006406B9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2.1.6. Должность(и) непосредственного(ых) руководителя(ей) лица, замещающего должность государственной гражданской службы Томской области</w:t>
      </w:r>
      <w:r w:rsidR="006406B9">
        <w:rPr>
          <w:sz w:val="24"/>
          <w:szCs w:val="24"/>
        </w:rPr>
        <w:t xml:space="preserve">: </w:t>
      </w:r>
      <w:r w:rsidR="00B75346">
        <w:rPr>
          <w:b/>
          <w:sz w:val="24"/>
          <w:szCs w:val="24"/>
        </w:rPr>
        <w:t>председатель комитета исполнения бюджета и кассового обслуживания Департа</w:t>
      </w:r>
      <w:r w:rsidR="00EF65F2">
        <w:rPr>
          <w:b/>
          <w:sz w:val="24"/>
          <w:szCs w:val="24"/>
        </w:rPr>
        <w:t xml:space="preserve">мента финансов Томской области, заместитель председателя комитета исполнения бюджета и кассового обслуживания Департамента финансов Томской области. </w:t>
      </w:r>
    </w:p>
    <w:p w:rsidR="006406B9" w:rsidRPr="006406B9" w:rsidRDefault="00A251AA" w:rsidP="006406B9">
      <w:pPr>
        <w:ind w:firstLine="720"/>
        <w:jc w:val="both"/>
        <w:rPr>
          <w:i/>
          <w:iCs/>
          <w:sz w:val="2"/>
          <w:szCs w:val="2"/>
        </w:rPr>
      </w:pPr>
      <w:r>
        <w:rPr>
          <w:sz w:val="24"/>
          <w:szCs w:val="24"/>
        </w:rPr>
        <w:t>2.1.7. Перечень лиц, замещающих должности, подчиненные лицу, замещающему должность государственной гражданской службы Томской области</w:t>
      </w:r>
      <w:r w:rsidR="006406B9">
        <w:rPr>
          <w:sz w:val="24"/>
          <w:szCs w:val="24"/>
        </w:rPr>
        <w:t xml:space="preserve">: </w:t>
      </w:r>
      <w:r w:rsidR="00B75346">
        <w:rPr>
          <w:sz w:val="24"/>
          <w:szCs w:val="24"/>
        </w:rPr>
        <w:t xml:space="preserve">нет. </w:t>
      </w:r>
      <w:r w:rsidR="006406B9">
        <w:rPr>
          <w:sz w:val="24"/>
          <w:szCs w:val="24"/>
        </w:rPr>
        <w:t xml:space="preserve">  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6406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образование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406B9" w:rsidRDefault="00A251AA" w:rsidP="006406B9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>
        <w:rPr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6406B9" w:rsidRPr="006406B9">
        <w:rPr>
          <w:sz w:val="24"/>
          <w:szCs w:val="24"/>
        </w:rPr>
        <w:t xml:space="preserve">: </w:t>
      </w:r>
      <w:r w:rsidR="006406B9" w:rsidRPr="006406B9">
        <w:rPr>
          <w:rFonts w:eastAsia="Times New Roman"/>
          <w:b/>
          <w:iCs/>
          <w:sz w:val="24"/>
          <w:szCs w:val="24"/>
          <w:lang w:eastAsia="en-US"/>
        </w:rPr>
        <w:t xml:space="preserve">не менее </w:t>
      </w:r>
      <w:r w:rsidR="00B75346">
        <w:rPr>
          <w:rFonts w:eastAsia="Times New Roman"/>
          <w:b/>
          <w:iCs/>
          <w:sz w:val="24"/>
          <w:szCs w:val="24"/>
          <w:lang w:eastAsia="en-US"/>
        </w:rPr>
        <w:t>2</w:t>
      </w:r>
      <w:r w:rsidR="006406B9" w:rsidRPr="006406B9">
        <w:rPr>
          <w:rFonts w:eastAsia="Times New Roman"/>
          <w:b/>
          <w:iCs/>
          <w:sz w:val="24"/>
          <w:szCs w:val="24"/>
          <w:lang w:eastAsia="en-US"/>
        </w:rPr>
        <w:t xml:space="preserve"> лет стажа государственной гражданской службы (государственной службы иных видов) или не менее </w:t>
      </w:r>
      <w:r w:rsidR="00B75346">
        <w:rPr>
          <w:rFonts w:eastAsia="Times New Roman"/>
          <w:b/>
          <w:iCs/>
          <w:sz w:val="24"/>
          <w:szCs w:val="24"/>
          <w:lang w:eastAsia="en-US"/>
        </w:rPr>
        <w:t>четырех</w:t>
      </w:r>
      <w:r w:rsidR="006406B9" w:rsidRPr="006406B9">
        <w:rPr>
          <w:rFonts w:eastAsia="Times New Roman"/>
          <w:b/>
          <w:iCs/>
          <w:sz w:val="24"/>
          <w:szCs w:val="24"/>
          <w:lang w:eastAsia="en-US"/>
        </w:rPr>
        <w:t xml:space="preserve"> лет стажа работы по специальности. </w:t>
      </w:r>
    </w:p>
    <w:p w:rsidR="00A251AA" w:rsidRPr="006406B9" w:rsidRDefault="00A251AA" w:rsidP="006406B9">
      <w:pPr>
        <w:ind w:firstLine="720"/>
        <w:jc w:val="both"/>
        <w:rPr>
          <w:sz w:val="24"/>
          <w:szCs w:val="24"/>
        </w:rPr>
      </w:pPr>
      <w:r w:rsidRPr="006406B9">
        <w:rPr>
          <w:sz w:val="24"/>
          <w:szCs w:val="24"/>
        </w:rPr>
        <w:t>2.2.3.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A251AA" w:rsidRPr="006406B9" w:rsidRDefault="00A251AA" w:rsidP="006406B9">
      <w:pPr>
        <w:ind w:firstLine="720"/>
        <w:jc w:val="both"/>
        <w:rPr>
          <w:b/>
          <w:sz w:val="24"/>
          <w:szCs w:val="24"/>
        </w:rPr>
      </w:pPr>
      <w:r w:rsidRPr="006406B9">
        <w:rPr>
          <w:sz w:val="24"/>
          <w:szCs w:val="24"/>
        </w:rPr>
        <w:t xml:space="preserve">1) Специальность, направление подготовки: </w:t>
      </w:r>
      <w:r w:rsidR="00055375" w:rsidRPr="00E77A51">
        <w:rPr>
          <w:sz w:val="24"/>
          <w:szCs w:val="24"/>
        </w:rPr>
        <w:t>К магистрам: направления подготовки укрупненной группы направлений подго</w:t>
      </w:r>
      <w:r w:rsidR="00EF65F2">
        <w:rPr>
          <w:sz w:val="24"/>
          <w:szCs w:val="24"/>
        </w:rPr>
        <w:t xml:space="preserve">товки «Экономика и управление». </w:t>
      </w:r>
      <w:r w:rsidR="00055375" w:rsidRPr="00E77A51">
        <w:rPr>
          <w:sz w:val="24"/>
          <w:szCs w:val="24"/>
        </w:rPr>
        <w:t>К специалистам: специальности укрупненной группы специальностей и направлений подг</w:t>
      </w:r>
      <w:r w:rsidR="00EF65F2">
        <w:rPr>
          <w:sz w:val="24"/>
          <w:szCs w:val="24"/>
        </w:rPr>
        <w:t>отовки «Экономика и управление».</w:t>
      </w:r>
      <w:r w:rsidR="00055375" w:rsidRPr="00E77A51">
        <w:rPr>
          <w:sz w:val="24"/>
          <w:szCs w:val="24"/>
        </w:rPr>
        <w:t xml:space="preserve"> К бакалаврам: направления подготовки укрупненной группы направлений подготовки «Экономика и управление»</w:t>
      </w:r>
      <w:r w:rsidR="00EF65F2">
        <w:rPr>
          <w:sz w:val="24"/>
          <w:szCs w:val="24"/>
        </w:rPr>
        <w:t>.</w:t>
      </w:r>
    </w:p>
    <w:p w:rsidR="00A251AA" w:rsidRPr="00273D1E" w:rsidRDefault="00A251AA" w:rsidP="00273D1E">
      <w:pPr>
        <w:ind w:firstLine="720"/>
        <w:jc w:val="both"/>
        <w:rPr>
          <w:sz w:val="24"/>
          <w:szCs w:val="24"/>
        </w:rPr>
      </w:pPr>
      <w:r w:rsidRPr="00273D1E">
        <w:rPr>
          <w:sz w:val="24"/>
          <w:szCs w:val="24"/>
        </w:rPr>
        <w:t>2) Знания:</w:t>
      </w:r>
    </w:p>
    <w:p w:rsidR="00273D1E" w:rsidRDefault="00A251AA" w:rsidP="00273D1E">
      <w:pPr>
        <w:ind w:firstLine="720"/>
        <w:jc w:val="both"/>
        <w:rPr>
          <w:sz w:val="24"/>
          <w:szCs w:val="24"/>
        </w:rPr>
      </w:pPr>
      <w:r w:rsidRPr="00273D1E">
        <w:rPr>
          <w:sz w:val="24"/>
          <w:szCs w:val="24"/>
        </w:rPr>
        <w:t>а) базовые квалиф</w:t>
      </w:r>
      <w:r w:rsidR="00273D1E" w:rsidRPr="00273D1E">
        <w:rPr>
          <w:sz w:val="24"/>
          <w:szCs w:val="24"/>
        </w:rPr>
        <w:t>икационные требования к знаниям</w:t>
      </w:r>
      <w:r w:rsidR="00273D1E">
        <w:rPr>
          <w:sz w:val="24"/>
          <w:szCs w:val="24"/>
        </w:rPr>
        <w:t>:</w:t>
      </w:r>
    </w:p>
    <w:p w:rsidR="00273D1E" w:rsidRPr="00E50A68" w:rsidRDefault="00273D1E" w:rsidP="00273D1E">
      <w:pPr>
        <w:ind w:firstLine="720"/>
        <w:jc w:val="both"/>
        <w:rPr>
          <w:sz w:val="24"/>
          <w:szCs w:val="24"/>
        </w:rPr>
      </w:pPr>
      <w:r w:rsidRPr="00E50A68">
        <w:rPr>
          <w:iCs/>
          <w:sz w:val="24"/>
          <w:szCs w:val="24"/>
        </w:rPr>
        <w:lastRenderedPageBreak/>
        <w:t xml:space="preserve">Конституция Российской Федерации, </w:t>
      </w:r>
      <w:r w:rsidRPr="00E50A68">
        <w:rPr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</w:t>
      </w:r>
      <w:r w:rsidR="00055375" w:rsidRPr="00E50A68">
        <w:rPr>
          <w:sz w:val="24"/>
          <w:szCs w:val="24"/>
        </w:rPr>
        <w:t>;</w:t>
      </w:r>
      <w:r w:rsidRPr="00E50A68">
        <w:rPr>
          <w:sz w:val="24"/>
          <w:szCs w:val="24"/>
        </w:rPr>
        <w:t xml:space="preserve">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r w:rsidR="00E0781C" w:rsidRPr="00E50A68">
        <w:rPr>
          <w:sz w:val="24"/>
          <w:szCs w:val="24"/>
        </w:rPr>
        <w:t xml:space="preserve"> </w:t>
      </w:r>
      <w:r w:rsidRPr="00E50A68">
        <w:rPr>
          <w:sz w:val="24"/>
          <w:szCs w:val="24"/>
        </w:rPr>
        <w:t>правил</w:t>
      </w:r>
      <w:r w:rsidR="00055375" w:rsidRPr="00E50A68">
        <w:rPr>
          <w:sz w:val="24"/>
          <w:szCs w:val="24"/>
        </w:rPr>
        <w:t>а</w:t>
      </w:r>
      <w:r w:rsidRPr="00E50A68">
        <w:rPr>
          <w:sz w:val="24"/>
          <w:szCs w:val="24"/>
        </w:rPr>
        <w:t xml:space="preserve"> русского языка, основ</w:t>
      </w:r>
      <w:r w:rsidR="00055375" w:rsidRPr="00E50A68">
        <w:rPr>
          <w:sz w:val="24"/>
          <w:szCs w:val="24"/>
        </w:rPr>
        <w:t>ы</w:t>
      </w:r>
      <w:r w:rsidRPr="00E50A68">
        <w:rPr>
          <w:sz w:val="24"/>
          <w:szCs w:val="24"/>
        </w:rPr>
        <w:t xml:space="preserve"> делопроизводства и документооборота; знани</w:t>
      </w:r>
      <w:r w:rsidR="00055375" w:rsidRPr="00E50A68">
        <w:rPr>
          <w:sz w:val="24"/>
          <w:szCs w:val="24"/>
        </w:rPr>
        <w:t>я</w:t>
      </w:r>
      <w:r w:rsidRPr="00E50A68">
        <w:rPr>
          <w:sz w:val="24"/>
          <w:szCs w:val="24"/>
        </w:rPr>
        <w:t xml:space="preserve"> в сфере информационно-коммуникационных технологий. </w:t>
      </w:r>
    </w:p>
    <w:p w:rsidR="00273D1E" w:rsidRPr="00E0781C" w:rsidRDefault="00A251AA" w:rsidP="00773F4B">
      <w:pPr>
        <w:ind w:firstLine="720"/>
        <w:jc w:val="both"/>
        <w:rPr>
          <w:b/>
          <w:sz w:val="24"/>
          <w:szCs w:val="24"/>
        </w:rPr>
      </w:pPr>
      <w:r w:rsidRPr="00E0781C">
        <w:rPr>
          <w:sz w:val="24"/>
          <w:szCs w:val="24"/>
        </w:rPr>
        <w:t>б) функциональные квалификационные требования к знаниям:</w:t>
      </w:r>
      <w:r w:rsidR="00055375" w:rsidRPr="00055375">
        <w:rPr>
          <w:sz w:val="24"/>
          <w:szCs w:val="24"/>
        </w:rPr>
        <w:t xml:space="preserve"> </w:t>
      </w:r>
      <w:r w:rsidR="00DE08A6" w:rsidRPr="00E77A51">
        <w:rPr>
          <w:sz w:val="24"/>
          <w:szCs w:val="24"/>
        </w:rPr>
        <w:t xml:space="preserve">Бюджетный кодекс Российской Федерации от 31 июля 1998 года, Закон Томской области от 11.10.2007 № 231-ОЗ «О бюджетном процессе в Томской области», </w:t>
      </w:r>
      <w:r w:rsidR="00DE08A6" w:rsidRPr="003804C9">
        <w:rPr>
          <w:sz w:val="24"/>
          <w:szCs w:val="24"/>
        </w:rPr>
        <w:t>Приказ Минфина России от 01.07.2</w:t>
      </w:r>
      <w:r w:rsidR="00DE08A6">
        <w:rPr>
          <w:sz w:val="24"/>
          <w:szCs w:val="24"/>
        </w:rPr>
        <w:t>013 № 65н «</w:t>
      </w:r>
      <w:r w:rsidR="00DE08A6" w:rsidRPr="003804C9">
        <w:rPr>
          <w:sz w:val="24"/>
          <w:szCs w:val="24"/>
        </w:rPr>
        <w:t>Об утверждении Указаний о порядке применения бюджетной кла</w:t>
      </w:r>
      <w:r w:rsidR="00DE08A6">
        <w:rPr>
          <w:sz w:val="24"/>
          <w:szCs w:val="24"/>
        </w:rPr>
        <w:t xml:space="preserve">ссификации Российской Федерации», </w:t>
      </w:r>
      <w:r w:rsidR="00DE08A6" w:rsidRPr="00E77A51">
        <w:rPr>
          <w:sz w:val="24"/>
          <w:szCs w:val="24"/>
        </w:rPr>
        <w:t>Приказ Минфина России от 23.12.2014 № 163н «О Порядке формирования и ведения реестра участников бюджетного процесса, а также юридических лиц, не являющихся участниками</w:t>
      </w:r>
      <w:r w:rsidR="00DE08A6">
        <w:rPr>
          <w:sz w:val="24"/>
          <w:szCs w:val="24"/>
        </w:rPr>
        <w:t xml:space="preserve"> бюджетного процесса</w:t>
      </w:r>
      <w:r w:rsidR="00DE08A6" w:rsidRPr="00E77A51">
        <w:rPr>
          <w:sz w:val="24"/>
          <w:szCs w:val="24"/>
        </w:rPr>
        <w:t>», Закон Томской области об областном бюджете на текущий год и плановый период, Федеральный закон</w:t>
      </w:r>
      <w:r w:rsidR="00DE08A6">
        <w:rPr>
          <w:sz w:val="24"/>
          <w:szCs w:val="24"/>
        </w:rPr>
        <w:t xml:space="preserve"> от</w:t>
      </w:r>
      <w:r w:rsidR="00DE08A6" w:rsidRPr="00E77A51">
        <w:rPr>
          <w:sz w:val="24"/>
          <w:szCs w:val="24"/>
        </w:rPr>
        <w:t xml:space="preserve"> </w:t>
      </w:r>
      <w:r w:rsidR="00DE08A6" w:rsidRPr="00E77A51">
        <w:rPr>
          <w:rFonts w:eastAsia="Times New Roman"/>
          <w:sz w:val="24"/>
          <w:szCs w:val="24"/>
          <w:lang w:eastAsia="en-US"/>
        </w:rPr>
        <w:t xml:space="preserve">5 апреля 2013 года № 44-ФЗ </w:t>
      </w:r>
      <w:r w:rsidR="00DE08A6" w:rsidRPr="00E77A51">
        <w:rPr>
          <w:sz w:val="24"/>
          <w:szCs w:val="24"/>
        </w:rPr>
        <w:t>«О контрактной системе в сфере закупок товаров, работ и услуг для обеспечения государственных и муниципальных нужд», иные нормативные правовые акты, регулирующие деятельность консультанта-экономиста комитета исполнения бюджета и кассового обслуживания.</w:t>
      </w:r>
    </w:p>
    <w:p w:rsidR="00A251AA" w:rsidRPr="00273D1E" w:rsidRDefault="00A251AA" w:rsidP="00E0781C">
      <w:pPr>
        <w:ind w:firstLine="720"/>
        <w:jc w:val="both"/>
        <w:rPr>
          <w:sz w:val="24"/>
          <w:szCs w:val="24"/>
        </w:rPr>
      </w:pPr>
      <w:r w:rsidRPr="00273D1E">
        <w:rPr>
          <w:sz w:val="24"/>
          <w:szCs w:val="24"/>
        </w:rPr>
        <w:t>в) требования к иным знаниям:</w:t>
      </w:r>
      <w:r w:rsidR="00E0781C" w:rsidRPr="00273D1E">
        <w:rPr>
          <w:sz w:val="24"/>
          <w:szCs w:val="24"/>
        </w:rPr>
        <w:t xml:space="preserve"> </w:t>
      </w:r>
      <w:r w:rsidR="00E0781C">
        <w:rPr>
          <w:sz w:val="24"/>
          <w:szCs w:val="24"/>
        </w:rPr>
        <w:t>нет.</w:t>
      </w:r>
    </w:p>
    <w:p w:rsidR="00A251AA" w:rsidRDefault="00A251AA" w:rsidP="00E0781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3) Умения:</w:t>
      </w:r>
    </w:p>
    <w:p w:rsidR="00E0781C" w:rsidRPr="00877135" w:rsidRDefault="00A251AA" w:rsidP="00E0781C">
      <w:pPr>
        <w:ind w:firstLine="720"/>
        <w:jc w:val="both"/>
        <w:rPr>
          <w:sz w:val="24"/>
          <w:szCs w:val="24"/>
        </w:rPr>
      </w:pPr>
      <w:r w:rsidRPr="00877135">
        <w:rPr>
          <w:sz w:val="24"/>
          <w:szCs w:val="24"/>
        </w:rPr>
        <w:t>а) базовые квалификационные требования к умениям:</w:t>
      </w:r>
    </w:p>
    <w:p w:rsidR="0073607C" w:rsidRDefault="0073607C" w:rsidP="0073607C">
      <w:pPr>
        <w:ind w:firstLine="720"/>
        <w:jc w:val="both"/>
        <w:rPr>
          <w:b/>
          <w:sz w:val="24"/>
          <w:szCs w:val="24"/>
        </w:rPr>
      </w:pPr>
      <w:r w:rsidRPr="0073607C">
        <w:rPr>
          <w:b/>
          <w:sz w:val="24"/>
          <w:szCs w:val="24"/>
        </w:rPr>
        <w:t>- Ориентация на достижение результата</w:t>
      </w:r>
      <w:r w:rsidR="00DE08A6">
        <w:rPr>
          <w:b/>
          <w:sz w:val="24"/>
          <w:szCs w:val="24"/>
        </w:rPr>
        <w:t>;</w:t>
      </w:r>
    </w:p>
    <w:p w:rsidR="00B75346" w:rsidRPr="0073607C" w:rsidRDefault="00B75346" w:rsidP="0073607C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Работа в команде</w:t>
      </w:r>
      <w:r w:rsidR="00DE08A6">
        <w:rPr>
          <w:b/>
          <w:sz w:val="24"/>
          <w:szCs w:val="24"/>
        </w:rPr>
        <w:t>;</w:t>
      </w:r>
    </w:p>
    <w:p w:rsidR="0073607C" w:rsidRDefault="0073607C" w:rsidP="0073607C">
      <w:pPr>
        <w:ind w:firstLine="720"/>
        <w:jc w:val="both"/>
        <w:rPr>
          <w:b/>
          <w:sz w:val="24"/>
          <w:szCs w:val="24"/>
        </w:rPr>
      </w:pPr>
      <w:r w:rsidRPr="0073607C">
        <w:rPr>
          <w:b/>
          <w:sz w:val="24"/>
          <w:szCs w:val="24"/>
        </w:rPr>
        <w:t>- Способность к саморазвитию</w:t>
      </w:r>
      <w:r w:rsidR="00DE08A6">
        <w:rPr>
          <w:b/>
          <w:sz w:val="24"/>
          <w:szCs w:val="24"/>
        </w:rPr>
        <w:t>;</w:t>
      </w:r>
    </w:p>
    <w:p w:rsidR="00B75346" w:rsidRPr="0073607C" w:rsidRDefault="00B75346" w:rsidP="0073607C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Способность к бесконфликтному деловому стилю общения</w:t>
      </w:r>
      <w:r w:rsidR="00DE08A6">
        <w:rPr>
          <w:b/>
          <w:sz w:val="24"/>
          <w:szCs w:val="24"/>
        </w:rPr>
        <w:t>;</w:t>
      </w:r>
    </w:p>
    <w:p w:rsidR="0073607C" w:rsidRDefault="00B75346" w:rsidP="00B75346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Pr="0073607C">
        <w:rPr>
          <w:b/>
          <w:sz w:val="24"/>
          <w:szCs w:val="24"/>
        </w:rPr>
        <w:t xml:space="preserve"> Укрепление авторитета </w:t>
      </w:r>
      <w:r>
        <w:rPr>
          <w:b/>
          <w:sz w:val="24"/>
          <w:szCs w:val="24"/>
        </w:rPr>
        <w:t>государственных гражданских служащих</w:t>
      </w:r>
      <w:r w:rsidR="00DE08A6">
        <w:rPr>
          <w:b/>
          <w:sz w:val="24"/>
          <w:szCs w:val="24"/>
        </w:rPr>
        <w:t>;</w:t>
      </w:r>
    </w:p>
    <w:p w:rsidR="0011266D" w:rsidRDefault="0011266D" w:rsidP="00B75346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Умение планировать деятельность и результат</w:t>
      </w:r>
      <w:r w:rsidR="00DE08A6">
        <w:rPr>
          <w:b/>
          <w:sz w:val="24"/>
          <w:szCs w:val="24"/>
        </w:rPr>
        <w:t>;</w:t>
      </w:r>
    </w:p>
    <w:p w:rsidR="0011266D" w:rsidRDefault="0011266D" w:rsidP="00B75346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Сбор и анализ информации</w:t>
      </w:r>
      <w:r w:rsidR="00DE08A6">
        <w:rPr>
          <w:b/>
          <w:sz w:val="24"/>
          <w:szCs w:val="24"/>
        </w:rPr>
        <w:t>;</w:t>
      </w:r>
    </w:p>
    <w:p w:rsidR="0011266D" w:rsidRPr="0073607C" w:rsidRDefault="0011266D" w:rsidP="00B75346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Стремление обеспечить качественное и своевременное представление государственных услуг</w:t>
      </w:r>
      <w:r w:rsidR="00DE08A6">
        <w:rPr>
          <w:b/>
          <w:sz w:val="24"/>
          <w:szCs w:val="24"/>
        </w:rPr>
        <w:t>;</w:t>
      </w:r>
    </w:p>
    <w:p w:rsidR="0073607C" w:rsidRPr="0073607C" w:rsidRDefault="0073607C" w:rsidP="0073607C">
      <w:pPr>
        <w:ind w:firstLine="720"/>
        <w:jc w:val="both"/>
        <w:rPr>
          <w:b/>
          <w:sz w:val="24"/>
          <w:szCs w:val="24"/>
        </w:rPr>
      </w:pPr>
      <w:r w:rsidRPr="0073607C">
        <w:rPr>
          <w:b/>
          <w:sz w:val="24"/>
          <w:szCs w:val="24"/>
        </w:rPr>
        <w:t>- Качественная подготовка документов</w:t>
      </w:r>
      <w:r w:rsidR="00DE08A6">
        <w:rPr>
          <w:b/>
          <w:sz w:val="24"/>
          <w:szCs w:val="24"/>
        </w:rPr>
        <w:t>;</w:t>
      </w:r>
    </w:p>
    <w:p w:rsidR="0073607C" w:rsidRPr="0073607C" w:rsidRDefault="00DE08A6" w:rsidP="0073607C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Убедительность коммуникации.</w:t>
      </w:r>
    </w:p>
    <w:p w:rsidR="00E0781C" w:rsidRDefault="00A251AA" w:rsidP="00E0781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б) функциональные квалификационные требования к умениям:</w:t>
      </w:r>
    </w:p>
    <w:p w:rsidR="00DE08A6" w:rsidRPr="00C16563" w:rsidRDefault="00DE08A6" w:rsidP="00DE08A6">
      <w:pPr>
        <w:adjustRightInd w:val="0"/>
        <w:ind w:firstLine="540"/>
        <w:jc w:val="both"/>
        <w:rPr>
          <w:sz w:val="24"/>
          <w:szCs w:val="24"/>
        </w:rPr>
      </w:pPr>
      <w:r w:rsidRPr="00C16563">
        <w:rPr>
          <w:sz w:val="24"/>
          <w:szCs w:val="24"/>
        </w:rPr>
        <w:t>- формирование и ведение реестра участников бюджетного процесса, а также юридических лиц, не являющихся участниками бюджетного процесса</w:t>
      </w:r>
      <w:r>
        <w:rPr>
          <w:sz w:val="24"/>
          <w:szCs w:val="24"/>
        </w:rPr>
        <w:t>;</w:t>
      </w:r>
    </w:p>
    <w:p w:rsidR="00DE08A6" w:rsidRPr="00C16563" w:rsidRDefault="00DE08A6" w:rsidP="00DE08A6">
      <w:pPr>
        <w:adjustRightInd w:val="0"/>
        <w:ind w:firstLine="540"/>
        <w:jc w:val="both"/>
        <w:rPr>
          <w:sz w:val="24"/>
          <w:szCs w:val="24"/>
        </w:rPr>
      </w:pPr>
      <w:r w:rsidRPr="00C16563">
        <w:rPr>
          <w:sz w:val="24"/>
          <w:szCs w:val="24"/>
        </w:rPr>
        <w:t>- умение работать в системах: «АЦК-Финансы», «Электронный бюджет»,</w:t>
      </w:r>
      <w:r>
        <w:rPr>
          <w:sz w:val="24"/>
          <w:szCs w:val="24"/>
        </w:rPr>
        <w:t xml:space="preserve"> Система удаленного финансового документооборота Федерального казначейства,</w:t>
      </w:r>
      <w:r w:rsidRPr="00C16563">
        <w:rPr>
          <w:sz w:val="24"/>
          <w:szCs w:val="24"/>
        </w:rPr>
        <w:t xml:space="preserve"> ГИИС «Электронный бюджет», ЕИ</w:t>
      </w:r>
      <w:r>
        <w:rPr>
          <w:sz w:val="24"/>
          <w:szCs w:val="24"/>
        </w:rPr>
        <w:t>С</w:t>
      </w:r>
      <w:r w:rsidRPr="00C16563">
        <w:rPr>
          <w:sz w:val="24"/>
          <w:szCs w:val="24"/>
        </w:rPr>
        <w:t xml:space="preserve"> в сфере закупок. </w:t>
      </w:r>
    </w:p>
    <w:p w:rsidR="00A251AA" w:rsidRDefault="00A251AA">
      <w:pPr>
        <w:spacing w:before="240"/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>
        <w:rPr>
          <w:b/>
          <w:bCs/>
          <w:sz w:val="24"/>
          <w:szCs w:val="24"/>
        </w:rPr>
        <w:br/>
        <w:t>замещаемой должности</w:t>
      </w:r>
    </w:p>
    <w:p w:rsidR="00877135" w:rsidRDefault="00A251AA" w:rsidP="00877135">
      <w:pPr>
        <w:spacing w:before="24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577F46">
        <w:rPr>
          <w:b/>
          <w:sz w:val="24"/>
          <w:szCs w:val="24"/>
        </w:rPr>
        <w:t>Перечень функций</w:t>
      </w:r>
      <w:r>
        <w:rPr>
          <w:sz w:val="24"/>
          <w:szCs w:val="24"/>
        </w:rPr>
        <w:t xml:space="preserve">, обеспечивающих реализацию государственных услуг, в соответствии с Положением о </w:t>
      </w:r>
      <w:r w:rsidR="00877135">
        <w:rPr>
          <w:sz w:val="24"/>
          <w:szCs w:val="24"/>
        </w:rPr>
        <w:t>Департаменте финансов</w:t>
      </w:r>
      <w:r>
        <w:rPr>
          <w:sz w:val="24"/>
          <w:szCs w:val="24"/>
        </w:rPr>
        <w:t xml:space="preserve"> Томской области, которые полностью или частично исполняются в рамках должности государственной гражданской службы Томской области</w:t>
      </w:r>
      <w:r w:rsidR="00492F2E">
        <w:rPr>
          <w:sz w:val="24"/>
          <w:szCs w:val="24"/>
        </w:rPr>
        <w:t>:</w:t>
      </w:r>
    </w:p>
    <w:p w:rsidR="00DB2569" w:rsidRPr="00DB2569" w:rsidRDefault="00DB2569" w:rsidP="00DB2569">
      <w:pPr>
        <w:tabs>
          <w:tab w:val="num" w:pos="360"/>
        </w:tabs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</w:r>
      <w:r w:rsidRPr="00DB2569">
        <w:rPr>
          <w:sz w:val="24"/>
          <w:szCs w:val="24"/>
        </w:rPr>
        <w:tab/>
        <w:t>3.1.1</w:t>
      </w:r>
      <w:r>
        <w:rPr>
          <w:sz w:val="24"/>
          <w:szCs w:val="24"/>
        </w:rPr>
        <w:t xml:space="preserve">. </w:t>
      </w:r>
      <w:r w:rsidRPr="00DB2569">
        <w:rPr>
          <w:sz w:val="24"/>
          <w:szCs w:val="24"/>
        </w:rPr>
        <w:t>санкционировани</w:t>
      </w:r>
      <w:r>
        <w:rPr>
          <w:sz w:val="24"/>
          <w:szCs w:val="24"/>
        </w:rPr>
        <w:t>е</w:t>
      </w:r>
      <w:r w:rsidRPr="00DB2569">
        <w:rPr>
          <w:sz w:val="24"/>
          <w:szCs w:val="24"/>
        </w:rPr>
        <w:t xml:space="preserve"> оплаты денежных обязательств получателей средств областного бюджета, </w:t>
      </w:r>
    </w:p>
    <w:p w:rsidR="00DB2569" w:rsidRPr="00DB2569" w:rsidRDefault="00DB2569" w:rsidP="00DB2569">
      <w:pPr>
        <w:tabs>
          <w:tab w:val="num" w:pos="360"/>
        </w:tabs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</w:r>
      <w:r w:rsidRPr="00DB2569">
        <w:rPr>
          <w:sz w:val="24"/>
          <w:szCs w:val="24"/>
        </w:rPr>
        <w:tab/>
        <w:t xml:space="preserve">3.1.2. осуществление платежей за счет бюджетных средств от имени и по поручению получателей средств областного бюджета с единого счета областного бюджета, </w:t>
      </w:r>
    </w:p>
    <w:p w:rsidR="00DB2569" w:rsidRPr="00DB2569" w:rsidRDefault="00DB2569" w:rsidP="00DB2569">
      <w:pPr>
        <w:tabs>
          <w:tab w:val="num" w:pos="360"/>
        </w:tabs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</w:r>
      <w:r w:rsidRPr="00DB2569">
        <w:rPr>
          <w:sz w:val="24"/>
          <w:szCs w:val="24"/>
        </w:rPr>
        <w:tab/>
        <w:t>3.1.3. осуществление платежей за счет средств, полученных областными государственными бюджетными и автономными учреждениями, со счета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DB2569">
        <w:rPr>
          <w:sz w:val="24"/>
          <w:szCs w:val="24"/>
        </w:rPr>
        <w:t xml:space="preserve"> по учету операций со средствами юридических лиц </w:t>
      </w:r>
    </w:p>
    <w:p w:rsidR="0011266D" w:rsidRPr="0011266D" w:rsidRDefault="0011266D" w:rsidP="0011266D">
      <w:pPr>
        <w:tabs>
          <w:tab w:val="num" w:pos="360"/>
        </w:tabs>
        <w:jc w:val="both"/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  <w:t>3.1.</w:t>
      </w:r>
      <w:r w:rsidR="00DB2569">
        <w:rPr>
          <w:sz w:val="24"/>
        </w:rPr>
        <w:t>4</w:t>
      </w:r>
      <w:r>
        <w:rPr>
          <w:sz w:val="24"/>
        </w:rPr>
        <w:t xml:space="preserve">. осуществление контроля в сфере государственных закупок. </w:t>
      </w:r>
    </w:p>
    <w:p w:rsidR="00A251AA" w:rsidRDefault="00A251AA" w:rsidP="00295BB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  <w:r w:rsidR="00492F2E">
        <w:rPr>
          <w:sz w:val="24"/>
          <w:szCs w:val="24"/>
        </w:rPr>
        <w:t>:</w:t>
      </w:r>
    </w:p>
    <w:p w:rsidR="0065645B" w:rsidRPr="0065645B" w:rsidRDefault="0065645B" w:rsidP="00CD46F8">
      <w:pPr>
        <w:ind w:firstLine="720"/>
        <w:jc w:val="both"/>
        <w:rPr>
          <w:b/>
          <w:sz w:val="24"/>
        </w:rPr>
      </w:pPr>
      <w:r w:rsidRPr="0065645B">
        <w:rPr>
          <w:b/>
          <w:sz w:val="24"/>
        </w:rPr>
        <w:t xml:space="preserve">Обязанности: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3.2.1. Осуществлять санкционирование оплаты денежных обязательств получателей средств областного бюджета и главных администраторов источников финансирования дефицита, областных государственных бюджетных и автономных учреждений (не позднее трех рабочих дней, включая день представления платежных документов главными распорядителями средств областного бюджета, главными администраторами источников финансирования дефицита бюджета).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3.2.3. Формировать платежные документы на перечисление средств с единого счета областного бюджета и со счета по учету средств областных государственных бюджетных и автономных учреждений, распоряжения на перечисление средств со счетов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DB2569">
        <w:rPr>
          <w:sz w:val="24"/>
          <w:szCs w:val="24"/>
        </w:rPr>
        <w:t>.</w:t>
      </w:r>
    </w:p>
    <w:p w:rsid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3.2.4. Осуществлять подготовку и оформление расходных расписаний (реестров расходных расписаний) в целях доведения предельных объемов финансирования на зачисление средств на лицевые счета главных распорядителей, открытые в Управление федерального казначейства по Томской области (не позднее рабочего дня, следующего за днем получения заявки на перечисление средств).</w:t>
      </w:r>
    </w:p>
    <w:p w:rsidR="00CC1060" w:rsidRPr="00DB2569" w:rsidRDefault="00CC1060" w:rsidP="00DB25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3.2.5. Осуществлять контроль за представлением в Управление Федерального казначейства по Томской области по Системе удаленного финансового документооборота Федерального казначейства с применением электронно-цифровой подписи справочника сводных КБК по расходам, возникающих в течение финансового года.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</w:t>
      </w:r>
      <w:r w:rsidR="00EF65F2">
        <w:rPr>
          <w:sz w:val="24"/>
          <w:szCs w:val="24"/>
        </w:rPr>
        <w:t>6</w:t>
      </w:r>
      <w:r w:rsidRPr="00DB2569">
        <w:rPr>
          <w:sz w:val="24"/>
          <w:szCs w:val="24"/>
        </w:rPr>
        <w:t>. Проводить работу с получателями средств областного бюджета, областными государственными бюджетными и автономными учреждениями по уточнению бюджетной классификации при возвратах произведенных платежей в случае отнесения последних к неклассифицированным поступлениям.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</w:t>
      </w:r>
      <w:r w:rsidR="00EF65F2">
        <w:rPr>
          <w:sz w:val="24"/>
          <w:szCs w:val="24"/>
        </w:rPr>
        <w:t>7</w:t>
      </w:r>
      <w:r w:rsidRPr="00DB2569">
        <w:rPr>
          <w:sz w:val="24"/>
          <w:szCs w:val="24"/>
        </w:rPr>
        <w:t xml:space="preserve">. Осуществлять подборку документов операционного дня, проверку их комплектности и брошюровку.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</w:t>
      </w:r>
      <w:r w:rsidR="00EF65F2">
        <w:rPr>
          <w:sz w:val="24"/>
          <w:szCs w:val="24"/>
        </w:rPr>
        <w:t>8</w:t>
      </w:r>
      <w:r w:rsidRPr="00DB2569">
        <w:rPr>
          <w:sz w:val="24"/>
          <w:szCs w:val="24"/>
        </w:rPr>
        <w:t>. Оформлять номенклатуру дел комитета, осуществлять работу по формированию дел в соответствии с номенклатурой, их сохранность, своевременное уничтожение в связи с истечением срока хранения. Оформлять акты на уничтожение дел в связи с истечением срока  хранения документов.</w:t>
      </w:r>
    </w:p>
    <w:p w:rsidR="0065645B" w:rsidRDefault="0065645B" w:rsidP="0065645B">
      <w:pPr>
        <w:adjustRightInd w:val="0"/>
        <w:ind w:firstLine="720"/>
        <w:jc w:val="both"/>
        <w:rPr>
          <w:sz w:val="24"/>
          <w:szCs w:val="24"/>
        </w:rPr>
      </w:pPr>
      <w:r>
        <w:rPr>
          <w:sz w:val="24"/>
        </w:rPr>
        <w:t>3.2.</w:t>
      </w:r>
      <w:r w:rsidR="00EF65F2">
        <w:rPr>
          <w:sz w:val="24"/>
        </w:rPr>
        <w:t>9</w:t>
      </w:r>
      <w:r>
        <w:rPr>
          <w:sz w:val="24"/>
        </w:rPr>
        <w:t>.Осуществлять контрол</w:t>
      </w:r>
      <w:r w:rsidR="00492F2E">
        <w:rPr>
          <w:sz w:val="24"/>
        </w:rPr>
        <w:t>ь</w:t>
      </w:r>
      <w:r>
        <w:rPr>
          <w:sz w:val="24"/>
          <w:szCs w:val="24"/>
        </w:rPr>
        <w:t xml:space="preserve"> за: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соответствием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государственного заказчика, осуществляющего закупки товаров, работ, услуг для обеспечения государственных нужд Томской области;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соответствием информации об идентификационных кодах закупок товаров, работ, услуг для обеспечения государственных нужд Томской области и об объеме финансового обеспечения для осуществления данных закупок, содержащейся: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а) в планах-графиках, информации, содержащейся в планах закупок;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б) в извещениях об осуществлении закупок, в документации о закупках, информации, содержащейся в планах-графиках;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в) в протоколах определения поставщиков (подрядчиков, исполнителей), информации, содержащейся в документации о закупках;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исполнителей);</w:t>
      </w:r>
    </w:p>
    <w:p w:rsid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д) в реестре контрактов, заключенных заказчиками товаров, работ, услуг для обеспечения государственных нужд Томск</w:t>
      </w:r>
      <w:r w:rsidR="009E3535">
        <w:rPr>
          <w:sz w:val="24"/>
          <w:szCs w:val="24"/>
        </w:rPr>
        <w:t>ой области, условиям контрактов.</w:t>
      </w:r>
    </w:p>
    <w:p w:rsidR="009E3535" w:rsidRDefault="009E3535" w:rsidP="009E3535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3.2.</w:t>
      </w:r>
      <w:r w:rsidR="00E50A68">
        <w:rPr>
          <w:sz w:val="24"/>
          <w:szCs w:val="24"/>
        </w:rPr>
        <w:t>10</w:t>
      </w:r>
      <w:r>
        <w:rPr>
          <w:sz w:val="24"/>
          <w:szCs w:val="24"/>
        </w:rPr>
        <w:t>. Осуществляет контроль за непревышением суммы по операции над лимитами бюджетных обязательств и (или) бюджетными ассигнованиями.</w:t>
      </w:r>
    </w:p>
    <w:p w:rsidR="009E3535" w:rsidRDefault="009E3535" w:rsidP="009E3535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3.2.1</w:t>
      </w:r>
      <w:r w:rsidR="00E50A68">
        <w:rPr>
          <w:sz w:val="24"/>
          <w:szCs w:val="24"/>
        </w:rPr>
        <w:t>1</w:t>
      </w:r>
      <w:r>
        <w:rPr>
          <w:sz w:val="24"/>
          <w:szCs w:val="24"/>
        </w:rPr>
        <w:t>. Осуществляет контроль за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средств.</w:t>
      </w:r>
    </w:p>
    <w:p w:rsidR="009762C2" w:rsidRDefault="009E3535" w:rsidP="009762C2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3.2.1</w:t>
      </w:r>
      <w:r w:rsidR="00E50A68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9762C2">
        <w:rPr>
          <w:sz w:val="24"/>
          <w:szCs w:val="24"/>
        </w:rPr>
        <w:t>Осуществляет контроль за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средств.</w:t>
      </w:r>
    </w:p>
    <w:p w:rsidR="0065645B" w:rsidRPr="0065645B" w:rsidRDefault="0065645B" w:rsidP="0065645B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DB2569">
        <w:rPr>
          <w:sz w:val="24"/>
          <w:szCs w:val="24"/>
        </w:rPr>
        <w:t>1</w:t>
      </w:r>
      <w:r w:rsidR="00E50A68">
        <w:rPr>
          <w:sz w:val="24"/>
          <w:szCs w:val="24"/>
        </w:rPr>
        <w:t>3</w:t>
      </w:r>
      <w:r>
        <w:rPr>
          <w:sz w:val="24"/>
          <w:szCs w:val="24"/>
        </w:rPr>
        <w:t>. Обеспечива</w:t>
      </w:r>
      <w:r w:rsidR="00492F2E">
        <w:rPr>
          <w:sz w:val="24"/>
          <w:szCs w:val="24"/>
        </w:rPr>
        <w:t>ть</w:t>
      </w:r>
      <w:r>
        <w:rPr>
          <w:sz w:val="24"/>
          <w:szCs w:val="24"/>
        </w:rPr>
        <w:t xml:space="preserve"> формирование и представление в Управление Федерального казначейства по Томской области информации и документов в электронной форме в государственной информационной системе управления общественными финансами "Электронный бюджет" в целях формирования и ведения реестра участников бюджетного процесса, а также юридических лиц, не являющихся участниками бюджетного процесса, в отношении организаций, созданных Томской областью, а также иных неучастников бюджетного процесса, получающих средства из областного бюджета;</w:t>
      </w:r>
    </w:p>
    <w:p w:rsidR="00CD46F8" w:rsidRPr="00CD46F8" w:rsidRDefault="00CD46F8" w:rsidP="0065645B">
      <w:pPr>
        <w:ind w:firstLine="540"/>
        <w:jc w:val="both"/>
        <w:rPr>
          <w:sz w:val="24"/>
        </w:rPr>
      </w:pPr>
      <w:r w:rsidRPr="00CD46F8">
        <w:rPr>
          <w:sz w:val="24"/>
        </w:rPr>
        <w:t>3.2</w:t>
      </w:r>
      <w:r w:rsidR="0065645B">
        <w:rPr>
          <w:sz w:val="24"/>
        </w:rPr>
        <w:t>.</w:t>
      </w:r>
      <w:r w:rsidR="00DB2569">
        <w:rPr>
          <w:sz w:val="24"/>
        </w:rPr>
        <w:t>1</w:t>
      </w:r>
      <w:r w:rsidR="00E50A68">
        <w:rPr>
          <w:sz w:val="24"/>
        </w:rPr>
        <w:t>4</w:t>
      </w:r>
      <w:r w:rsidR="00DB2569">
        <w:rPr>
          <w:sz w:val="24"/>
        </w:rPr>
        <w:t>.</w:t>
      </w:r>
      <w:r w:rsidRPr="00CD46F8">
        <w:rPr>
          <w:sz w:val="24"/>
        </w:rPr>
        <w:t xml:space="preserve"> Поддерживать уровень квалификации, необходимый для надлежащего исполнения служебных  обязанностей.</w:t>
      </w:r>
    </w:p>
    <w:p w:rsidR="00CD46F8" w:rsidRPr="00CD46F8" w:rsidRDefault="00CD46F8" w:rsidP="0065645B">
      <w:pPr>
        <w:ind w:firstLine="540"/>
        <w:jc w:val="both"/>
        <w:rPr>
          <w:sz w:val="24"/>
        </w:rPr>
      </w:pPr>
      <w:r w:rsidRPr="00CD46F8">
        <w:rPr>
          <w:sz w:val="24"/>
        </w:rPr>
        <w:t>3.2.</w:t>
      </w:r>
      <w:r w:rsidR="0065645B">
        <w:rPr>
          <w:sz w:val="24"/>
        </w:rPr>
        <w:t>1</w:t>
      </w:r>
      <w:r w:rsidR="00E50A68">
        <w:rPr>
          <w:sz w:val="24"/>
        </w:rPr>
        <w:t>5</w:t>
      </w:r>
      <w:r w:rsidRPr="00CD46F8">
        <w:rPr>
          <w:sz w:val="24"/>
        </w:rPr>
        <w:t>. Соблюдать Регламент работы Департамента финансов</w:t>
      </w:r>
      <w:r w:rsidR="004D6B83">
        <w:rPr>
          <w:sz w:val="24"/>
        </w:rPr>
        <w:t xml:space="preserve"> Томской области</w:t>
      </w:r>
      <w:r w:rsidRPr="00CD46F8">
        <w:rPr>
          <w:sz w:val="24"/>
        </w:rPr>
        <w:t xml:space="preserve"> и Правила внутреннего служебного распорядка Департамента финансов</w:t>
      </w:r>
      <w:r w:rsidR="004D6B83">
        <w:rPr>
          <w:sz w:val="24"/>
        </w:rPr>
        <w:t xml:space="preserve"> Томской области</w:t>
      </w:r>
      <w:r w:rsidRPr="00CD46F8">
        <w:rPr>
          <w:sz w:val="24"/>
        </w:rPr>
        <w:t>.</w:t>
      </w:r>
    </w:p>
    <w:p w:rsidR="0011266D" w:rsidRPr="00CD46F8" w:rsidRDefault="00CD46F8" w:rsidP="0065645B">
      <w:pPr>
        <w:ind w:firstLine="540"/>
        <w:jc w:val="both"/>
        <w:rPr>
          <w:sz w:val="24"/>
        </w:rPr>
      </w:pPr>
      <w:r w:rsidRPr="00CD46F8">
        <w:rPr>
          <w:sz w:val="24"/>
        </w:rPr>
        <w:t>3.2.1</w:t>
      </w:r>
      <w:r w:rsidR="00E50A68">
        <w:rPr>
          <w:sz w:val="24"/>
        </w:rPr>
        <w:t>6</w:t>
      </w:r>
      <w:r w:rsidRPr="00CD46F8">
        <w:rPr>
          <w:sz w:val="24"/>
        </w:rPr>
        <w:t>. Исполнять иные поручения председателя комитета</w:t>
      </w:r>
      <w:r w:rsidR="000A5937">
        <w:rPr>
          <w:sz w:val="24"/>
        </w:rPr>
        <w:t>, заместителя председателя комитета</w:t>
      </w:r>
      <w:r w:rsidRPr="00CD46F8">
        <w:rPr>
          <w:sz w:val="24"/>
        </w:rPr>
        <w:t>.</w:t>
      </w:r>
    </w:p>
    <w:p w:rsidR="00A251AA" w:rsidRPr="00577F46" w:rsidRDefault="00A251AA" w:rsidP="00577F46">
      <w:pPr>
        <w:ind w:firstLine="720"/>
        <w:jc w:val="both"/>
        <w:rPr>
          <w:b/>
          <w:sz w:val="24"/>
          <w:szCs w:val="24"/>
        </w:rPr>
      </w:pPr>
      <w:r w:rsidRPr="00577F46">
        <w:rPr>
          <w:b/>
          <w:sz w:val="24"/>
          <w:szCs w:val="24"/>
        </w:rPr>
        <w:t>Права</w:t>
      </w:r>
      <w:r w:rsidR="00577F46" w:rsidRPr="00577F46">
        <w:rPr>
          <w:b/>
          <w:sz w:val="24"/>
          <w:szCs w:val="24"/>
        </w:rPr>
        <w:t>: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3.2.1</w:t>
      </w:r>
      <w:r w:rsidR="00E50A68">
        <w:rPr>
          <w:sz w:val="24"/>
          <w:szCs w:val="24"/>
        </w:rPr>
        <w:t>7</w:t>
      </w:r>
      <w:r w:rsidRPr="00DB2569">
        <w:rPr>
          <w:sz w:val="24"/>
          <w:szCs w:val="24"/>
        </w:rPr>
        <w:t>. Запрашивать в других структурных подразделениях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DB2569">
        <w:rPr>
          <w:sz w:val="24"/>
          <w:szCs w:val="24"/>
        </w:rPr>
        <w:t xml:space="preserve"> информацию по вопросам, связанным с организацией исполнения областного бюджета, целевым назначением средств бюджета, порядком расходования программно-целевых бюджетных средств.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3.2.1</w:t>
      </w:r>
      <w:r w:rsidR="00E50A68">
        <w:rPr>
          <w:sz w:val="24"/>
          <w:szCs w:val="24"/>
        </w:rPr>
        <w:t>8</w:t>
      </w:r>
      <w:r w:rsidRPr="00DB2569">
        <w:rPr>
          <w:sz w:val="24"/>
          <w:szCs w:val="24"/>
        </w:rPr>
        <w:t>. Запрашивать у распорядителей и получателей средств областного бюджета, областных государственных бюджетных и автономных учреждений, информацию, необходимую для принятия решений по санкционированию оплаты денежных обязательств.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3.2.1</w:t>
      </w:r>
      <w:r w:rsidR="00E50A68">
        <w:rPr>
          <w:sz w:val="24"/>
          <w:szCs w:val="24"/>
        </w:rPr>
        <w:t>9</w:t>
      </w:r>
      <w:r w:rsidRPr="00DB2569">
        <w:rPr>
          <w:sz w:val="24"/>
          <w:szCs w:val="24"/>
        </w:rPr>
        <w:t>. Требовать своевременного представления и соблюдения правил оформления документов, необходимых для исполнения служебных обязанностей.</w:t>
      </w:r>
    </w:p>
    <w:p w:rsidR="00DB2569" w:rsidRPr="00DB2569" w:rsidRDefault="00E50A68" w:rsidP="00DB25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3.2.20. </w:t>
      </w:r>
      <w:r w:rsidR="00DB2569" w:rsidRPr="00DB2569">
        <w:rPr>
          <w:sz w:val="24"/>
          <w:szCs w:val="24"/>
        </w:rPr>
        <w:t>Вносить предложения в проекты нормативных документов, регламентирующих работу по исполнению расходов областного бюджета, по расходам и источникам финансирования дефицита бюджета, кассового обслуживания областных государственных бюджетных и автономных учреждений.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</w:t>
      </w:r>
      <w:r w:rsidR="00E50A68">
        <w:rPr>
          <w:sz w:val="24"/>
          <w:szCs w:val="24"/>
        </w:rPr>
        <w:t>21</w:t>
      </w:r>
      <w:r w:rsidRPr="00DB2569">
        <w:rPr>
          <w:sz w:val="24"/>
          <w:szCs w:val="24"/>
        </w:rPr>
        <w:t>. Знакомиться с нормативными правовыми актами Администрации Томской области,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DB2569">
        <w:rPr>
          <w:sz w:val="24"/>
          <w:szCs w:val="24"/>
        </w:rPr>
        <w:t xml:space="preserve"> по вопросам исполнения бюджета.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3.2.</w:t>
      </w:r>
      <w:r w:rsidR="00E50A68">
        <w:rPr>
          <w:sz w:val="24"/>
          <w:szCs w:val="24"/>
        </w:rPr>
        <w:t>22</w:t>
      </w:r>
      <w:r w:rsidRPr="00DB2569">
        <w:rPr>
          <w:sz w:val="24"/>
          <w:szCs w:val="24"/>
        </w:rPr>
        <w:t>. Получать полную и объективную информацию из других органов исполнительной власти, необходимую для исполнения служебных обязанностей.</w:t>
      </w:r>
    </w:p>
    <w:p w:rsidR="00577F46" w:rsidRPr="00577F46" w:rsidRDefault="00A251AA" w:rsidP="00577F46">
      <w:pPr>
        <w:ind w:firstLine="720"/>
        <w:jc w:val="both"/>
        <w:rPr>
          <w:b/>
          <w:sz w:val="24"/>
          <w:szCs w:val="24"/>
        </w:rPr>
      </w:pPr>
      <w:r w:rsidRPr="00577F46">
        <w:rPr>
          <w:b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DB2569">
        <w:rPr>
          <w:sz w:val="24"/>
          <w:szCs w:val="24"/>
        </w:rPr>
        <w:t>3.2.2</w:t>
      </w:r>
      <w:r w:rsidR="00E50A68">
        <w:rPr>
          <w:sz w:val="24"/>
          <w:szCs w:val="24"/>
        </w:rPr>
        <w:t>2</w:t>
      </w:r>
      <w:r w:rsidRPr="00DB2569">
        <w:rPr>
          <w:sz w:val="24"/>
          <w:szCs w:val="24"/>
        </w:rPr>
        <w:t xml:space="preserve">. Своевременность исполнения </w:t>
      </w:r>
      <w:r w:rsidR="00492F2E">
        <w:rPr>
          <w:sz w:val="24"/>
          <w:szCs w:val="24"/>
        </w:rPr>
        <w:t>должностных</w:t>
      </w:r>
      <w:r w:rsidRPr="00DB2569">
        <w:rPr>
          <w:sz w:val="24"/>
          <w:szCs w:val="24"/>
        </w:rPr>
        <w:t xml:space="preserve"> обязанностей.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DB2569">
        <w:rPr>
          <w:sz w:val="24"/>
          <w:szCs w:val="24"/>
        </w:rPr>
        <w:t>3.2.2</w:t>
      </w:r>
      <w:r w:rsidR="00E50A68">
        <w:rPr>
          <w:sz w:val="24"/>
          <w:szCs w:val="24"/>
        </w:rPr>
        <w:t>3</w:t>
      </w:r>
      <w:r w:rsidRPr="00DB2569">
        <w:rPr>
          <w:sz w:val="24"/>
          <w:szCs w:val="24"/>
        </w:rPr>
        <w:t xml:space="preserve">. Качество исполнения </w:t>
      </w:r>
      <w:r w:rsidR="00492F2E">
        <w:rPr>
          <w:sz w:val="24"/>
          <w:szCs w:val="24"/>
        </w:rPr>
        <w:t>должностных</w:t>
      </w:r>
      <w:r w:rsidRPr="00DB2569">
        <w:rPr>
          <w:sz w:val="24"/>
          <w:szCs w:val="24"/>
        </w:rPr>
        <w:t xml:space="preserve"> обязанностей </w:t>
      </w:r>
      <w:r w:rsidR="00492F2E">
        <w:rPr>
          <w:sz w:val="24"/>
          <w:szCs w:val="24"/>
        </w:rPr>
        <w:t>(</w:t>
      </w:r>
      <w:r w:rsidRPr="00DB2569">
        <w:rPr>
          <w:sz w:val="24"/>
          <w:szCs w:val="24"/>
        </w:rPr>
        <w:t>число обоснованных жалоб и замечаний на качество работы</w:t>
      </w:r>
      <w:r w:rsidR="00492F2E">
        <w:rPr>
          <w:sz w:val="24"/>
          <w:szCs w:val="24"/>
        </w:rPr>
        <w:t xml:space="preserve">, </w:t>
      </w:r>
      <w:r w:rsidRPr="00DB2569">
        <w:rPr>
          <w:sz w:val="24"/>
          <w:szCs w:val="24"/>
        </w:rPr>
        <w:t>отсутствие обоснованных жалоб и замечаний: главных распорядителей и получателей средств областного бюджета на проведение предварительного контроля целевого использования средств бюджета; областных государственных бюджетных и автономных учреждений на проведение предварительного контроля по расходам в рамках компетенции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DB2569">
        <w:rPr>
          <w:sz w:val="24"/>
          <w:szCs w:val="24"/>
        </w:rPr>
        <w:t>.</w:t>
      </w:r>
    </w:p>
    <w:p w:rsidR="002318E0" w:rsidRPr="002318E0" w:rsidRDefault="002318E0" w:rsidP="002318E0">
      <w:pPr>
        <w:ind w:firstLine="720"/>
        <w:jc w:val="both"/>
        <w:rPr>
          <w:sz w:val="24"/>
          <w:szCs w:val="24"/>
        </w:rPr>
      </w:pPr>
      <w:r w:rsidRPr="002318E0">
        <w:rPr>
          <w:sz w:val="24"/>
          <w:szCs w:val="24"/>
        </w:rPr>
        <w:t>3.3.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</w:t>
      </w:r>
      <w:r w:rsidRPr="00DC5C08">
        <w:rPr>
          <w:sz w:val="24"/>
          <w:szCs w:val="24"/>
        </w:rPr>
        <w:t xml:space="preserve"> исполнения своих должностных обязанностей:</w:t>
      </w:r>
    </w:p>
    <w:p w:rsidR="00A251AA" w:rsidRPr="00577F46" w:rsidRDefault="002318E0" w:rsidP="0065645B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A251AA" w:rsidRPr="00577F46">
        <w:rPr>
          <w:b/>
          <w:sz w:val="24"/>
          <w:szCs w:val="24"/>
        </w:rPr>
        <w:t xml:space="preserve">Обязан принимать решения 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3.3.1. В случае обнаружения нецелевого использования бюджетных средств при проведении предварительного контроля консультант-экономист обязан вернуть платежные документы без исполнения, мотивировав свой отказ.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lastRenderedPageBreak/>
        <w:tab/>
        <w:t xml:space="preserve">3.3.2. В случае обнаружения несоответствия </w:t>
      </w:r>
      <w:r w:rsidR="00CC1060">
        <w:rPr>
          <w:sz w:val="24"/>
          <w:szCs w:val="24"/>
        </w:rPr>
        <w:t>бюджетной классификации</w:t>
      </w:r>
      <w:r w:rsidRPr="00DB2569">
        <w:rPr>
          <w:sz w:val="24"/>
          <w:szCs w:val="24"/>
        </w:rPr>
        <w:t xml:space="preserve"> направлению расхода, а также несоответствия </w:t>
      </w:r>
      <w:r w:rsidR="00CC1060">
        <w:rPr>
          <w:sz w:val="24"/>
          <w:szCs w:val="24"/>
        </w:rPr>
        <w:t>бюджетной классификации</w:t>
      </w:r>
      <w:r w:rsidRPr="00DB2569">
        <w:rPr>
          <w:sz w:val="24"/>
          <w:szCs w:val="24"/>
        </w:rPr>
        <w:t xml:space="preserve"> направлениям расхода и первичным документам (по целевым субсидиям) в части санкционирования расходов областных государственных бюджетных и автономных учреждений, обязан вернуть платежные документы без исполнения, мотивировав свой отказ.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>3.3.3. Не принимать к оплате документы, оформленные с отклонениями от инструкций.</w:t>
      </w:r>
    </w:p>
    <w:p w:rsidR="00DB2569" w:rsidRPr="00DB2569" w:rsidRDefault="00DB2569" w:rsidP="00DB2569">
      <w:pPr>
        <w:jc w:val="both"/>
        <w:rPr>
          <w:sz w:val="24"/>
          <w:szCs w:val="24"/>
        </w:rPr>
      </w:pPr>
      <w:r w:rsidRPr="00DB2569">
        <w:rPr>
          <w:sz w:val="24"/>
          <w:szCs w:val="24"/>
        </w:rPr>
        <w:tab/>
        <w:t xml:space="preserve">3.3.4. В случае неисполнения непосредственными исполнителями сроков представления информации, необходимой для проведения предварительного контроля целевого использования средств бюджета, по расходам областных государственных бюджетных и автономных учреждений или других служебных обязанностей, консультант – экономист обязан обратиться к своему руководителю. </w:t>
      </w:r>
    </w:p>
    <w:p w:rsidR="00577F46" w:rsidRDefault="00577F46" w:rsidP="00577F46">
      <w:pPr>
        <w:ind w:firstLine="284"/>
        <w:jc w:val="both"/>
        <w:rPr>
          <w:sz w:val="2"/>
          <w:szCs w:val="2"/>
        </w:rPr>
      </w:pPr>
    </w:p>
    <w:p w:rsidR="00610FA1" w:rsidRDefault="002318E0" w:rsidP="00610FA1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A251AA" w:rsidRPr="00610FA1">
        <w:rPr>
          <w:b/>
          <w:sz w:val="24"/>
          <w:szCs w:val="24"/>
        </w:rPr>
        <w:t xml:space="preserve">Вправе принимать решения </w:t>
      </w:r>
    </w:p>
    <w:p w:rsidR="002318E0" w:rsidRPr="002318E0" w:rsidRDefault="002318E0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2318E0">
        <w:rPr>
          <w:sz w:val="24"/>
          <w:szCs w:val="24"/>
        </w:rPr>
        <w:t>3.3.5. В случае необходимости получения дополнительных данных для осуществления санкционирования оплаты денежных обязательств за счет средств областного бюджета, средств областных государственных бюджетных и автономных учреждений  консультант-экономист вправе запросить дополнительные документы, подтверждающие обоснованность платежа.</w:t>
      </w:r>
    </w:p>
    <w:p w:rsidR="002318E0" w:rsidRPr="002318E0" w:rsidRDefault="002318E0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2318E0">
        <w:rPr>
          <w:sz w:val="24"/>
          <w:szCs w:val="24"/>
        </w:rPr>
        <w:t>3.3.6. При получении какой-либо информации от структурных подразделений Департамента</w:t>
      </w:r>
      <w:r w:rsidR="004D6B83">
        <w:rPr>
          <w:sz w:val="24"/>
          <w:szCs w:val="24"/>
        </w:rPr>
        <w:t xml:space="preserve"> финансов Томской области</w:t>
      </w:r>
      <w:r w:rsidRPr="002318E0">
        <w:rPr>
          <w:sz w:val="24"/>
          <w:szCs w:val="24"/>
        </w:rPr>
        <w:t xml:space="preserve"> и иных исполнительных органов государственной власти области (в соответствии с принятыми нормативными правовыми актами) консультант-экономист имеет право самостоятельно обращаться к непосредственному исполнителю, если информация не является полной или требуются какие-либо уточнения. </w:t>
      </w:r>
    </w:p>
    <w:p w:rsidR="002318E0" w:rsidRPr="002318E0" w:rsidRDefault="002318E0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2318E0">
        <w:rPr>
          <w:sz w:val="24"/>
          <w:szCs w:val="24"/>
        </w:rPr>
        <w:t>3.3.</w:t>
      </w:r>
      <w:r w:rsidR="00EF65F2">
        <w:rPr>
          <w:sz w:val="24"/>
          <w:szCs w:val="24"/>
        </w:rPr>
        <w:t>7</w:t>
      </w:r>
      <w:r w:rsidRPr="002318E0">
        <w:rPr>
          <w:sz w:val="24"/>
          <w:szCs w:val="24"/>
        </w:rPr>
        <w:t>.  Запрашивать у других гражданских служащих необходимые нормативные правовые акты, методические, справочные и другие материалы, необходимые для проведения качественного контроля целевого использования средств, выполнения других служебных обязанностей и поручений.</w:t>
      </w:r>
    </w:p>
    <w:p w:rsidR="00A251AA" w:rsidRDefault="00A251AA">
      <w:pPr>
        <w:spacing w:before="240"/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2318E0" w:rsidRPr="004D6B83" w:rsidRDefault="002318E0" w:rsidP="002318E0">
      <w:pPr>
        <w:ind w:firstLine="709"/>
        <w:jc w:val="both"/>
        <w:rPr>
          <w:sz w:val="24"/>
          <w:szCs w:val="24"/>
        </w:rPr>
      </w:pPr>
      <w:r w:rsidRPr="004D6B83">
        <w:rPr>
          <w:sz w:val="24"/>
          <w:szCs w:val="24"/>
        </w:rPr>
        <w:t xml:space="preserve">4.1. Порядок служебного взаимодействия </w:t>
      </w:r>
      <w:r w:rsidR="004D6B83">
        <w:rPr>
          <w:sz w:val="24"/>
          <w:szCs w:val="24"/>
        </w:rPr>
        <w:t>консультанта-экономиста комитета</w:t>
      </w:r>
      <w:r w:rsidR="004D6B83" w:rsidRPr="004D6B83">
        <w:rPr>
          <w:sz w:val="24"/>
          <w:szCs w:val="24"/>
        </w:rPr>
        <w:t xml:space="preserve"> с </w:t>
      </w:r>
      <w:r w:rsidRPr="004D6B83">
        <w:rPr>
          <w:sz w:val="24"/>
          <w:szCs w:val="24"/>
        </w:rPr>
        <w:t xml:space="preserve">гражданскими служащими </w:t>
      </w:r>
      <w:r w:rsidR="00013485">
        <w:rPr>
          <w:sz w:val="24"/>
          <w:szCs w:val="24"/>
        </w:rPr>
        <w:t>Департамента финансов</w:t>
      </w:r>
      <w:r w:rsidRPr="004D6B83">
        <w:rPr>
          <w:sz w:val="24"/>
          <w:szCs w:val="24"/>
        </w:rPr>
        <w:t xml:space="preserve"> Томской области: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4.1.1. При исполнении своих служебных обязанностей консультант - 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 xml:space="preserve">взаимодействует с гражданскими служащими других подразделений Департамента </w:t>
      </w:r>
      <w:r w:rsidRPr="004D6B83">
        <w:rPr>
          <w:sz w:val="24"/>
          <w:szCs w:val="24"/>
        </w:rPr>
        <w:t xml:space="preserve">финансов Томской области </w:t>
      </w:r>
      <w:r w:rsidR="002318E0" w:rsidRPr="004D6B83">
        <w:rPr>
          <w:sz w:val="24"/>
          <w:szCs w:val="24"/>
        </w:rPr>
        <w:t>по вопросам организации исполнения областного бюджета.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4.1.2. При выполнении обязанностей по санкционированию оплаты денежных обязательств получателей средств областного бюджета, областных государственных бюджетных и автономных учреждений, консультант-экономист имеет право обратиться с устной или письменной просьбой к своему руководителю об оказании помощи в выполнении данных обязанностей силами других сотрудников. В случае принятия положительного решения консультант - 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>обязан четко проинструктировать сотрудников о содержании поручения, сроках его исполнения. Ответственность за результат и качество выполнения поручений несет консультант – экономист</w:t>
      </w:r>
      <w:r>
        <w:rPr>
          <w:sz w:val="24"/>
          <w:szCs w:val="24"/>
        </w:rPr>
        <w:t xml:space="preserve"> комитета</w:t>
      </w:r>
      <w:r w:rsidR="002318E0" w:rsidRPr="004D6B83">
        <w:rPr>
          <w:sz w:val="24"/>
          <w:szCs w:val="24"/>
        </w:rPr>
        <w:t>.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4.1.3. Консультант - 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 xml:space="preserve">имеет право оказывать консультативную помощь гражданским служащим других </w:t>
      </w:r>
      <w:r>
        <w:rPr>
          <w:sz w:val="24"/>
          <w:szCs w:val="24"/>
        </w:rPr>
        <w:t xml:space="preserve">структурных </w:t>
      </w:r>
      <w:r w:rsidR="002318E0" w:rsidRPr="004D6B83">
        <w:rPr>
          <w:sz w:val="24"/>
          <w:szCs w:val="24"/>
        </w:rPr>
        <w:t xml:space="preserve">подразделений Департамента по вопросам исполнения бюджета, кассового обслуживания областных государственных бюджетных и автономных учреждений. 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4.1.4. Консультант-экономист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>обязан выполнять поручения других сотрудников Департамента</w:t>
      </w:r>
      <w:r>
        <w:rPr>
          <w:sz w:val="24"/>
          <w:szCs w:val="24"/>
        </w:rPr>
        <w:t xml:space="preserve"> финансов Томской области</w:t>
      </w:r>
      <w:r w:rsidR="002318E0" w:rsidRPr="004D6B83">
        <w:rPr>
          <w:sz w:val="24"/>
          <w:szCs w:val="24"/>
        </w:rPr>
        <w:t>, не входящие в его должностные обязанности, если они согласованы с его непосредственным руководителем, в противном случае он имеет право отказаться от их исполнения. Если исполнение поручений, не входящих в должностные обязанности консультанта-экономиста, нарушают процедуры и сроки исполнения им своих прямых обязанностей, он имеет право потребовать у своего руководителя письменного распоряжения о переносе сроков и изменения  процедур исполнения своих обязанностей.</w:t>
      </w:r>
    </w:p>
    <w:p w:rsidR="002318E0" w:rsidRPr="004D6B83" w:rsidRDefault="002318E0" w:rsidP="002318E0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lastRenderedPageBreak/>
        <w:t>4.2. Порядок служебного взаимодействия консультанта-экономиста</w:t>
      </w:r>
      <w:r w:rsidR="004D6B83">
        <w:rPr>
          <w:sz w:val="24"/>
          <w:szCs w:val="24"/>
        </w:rPr>
        <w:t xml:space="preserve"> комитета </w:t>
      </w:r>
      <w:r w:rsidRPr="004D6B83">
        <w:rPr>
          <w:sz w:val="24"/>
          <w:szCs w:val="24"/>
        </w:rPr>
        <w:t xml:space="preserve">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>4.2.1. Консультант-экономист</w:t>
      </w:r>
      <w:r>
        <w:rPr>
          <w:sz w:val="24"/>
          <w:szCs w:val="24"/>
        </w:rPr>
        <w:t xml:space="preserve"> комитета</w:t>
      </w:r>
      <w:r w:rsidR="002318E0" w:rsidRPr="004D6B83">
        <w:rPr>
          <w:sz w:val="24"/>
          <w:szCs w:val="24"/>
        </w:rPr>
        <w:t xml:space="preserve"> при исполнении своих служебных обязанностей взаимодействует с </w:t>
      </w:r>
      <w:r w:rsidR="00CC1060">
        <w:rPr>
          <w:sz w:val="24"/>
          <w:szCs w:val="24"/>
        </w:rPr>
        <w:t>Управлени</w:t>
      </w:r>
      <w:r w:rsidR="00EF65F2">
        <w:rPr>
          <w:sz w:val="24"/>
          <w:szCs w:val="24"/>
        </w:rPr>
        <w:t>ем</w:t>
      </w:r>
      <w:r w:rsidR="00CC1060">
        <w:rPr>
          <w:sz w:val="24"/>
          <w:szCs w:val="24"/>
        </w:rPr>
        <w:t xml:space="preserve"> Федерального казначейства</w:t>
      </w:r>
      <w:r w:rsidR="002318E0" w:rsidRPr="004D6B83">
        <w:rPr>
          <w:sz w:val="24"/>
          <w:szCs w:val="24"/>
        </w:rPr>
        <w:t xml:space="preserve"> по Томской области, территориальными органами Федерального казначейства, исполнительными органами государственной власти области (областными управлениями, департаментами, комитетами), финансовыми органами муниципальных образований </w:t>
      </w:r>
      <w:r w:rsidR="00CC1060">
        <w:rPr>
          <w:sz w:val="24"/>
          <w:szCs w:val="24"/>
        </w:rPr>
        <w:t xml:space="preserve">Томской </w:t>
      </w:r>
      <w:r w:rsidR="002318E0" w:rsidRPr="004D6B83">
        <w:rPr>
          <w:sz w:val="24"/>
          <w:szCs w:val="24"/>
        </w:rPr>
        <w:t xml:space="preserve">области, областными государственными бюджетными и автономными учреждениями через специалистов, уполномоченных вести экономическую и бухгалтерскую работу. В случае неисполнения специалистом своих обязанностей, в соответствии с требованиями, изложенными в нормативных правовых актах Администрации Томской области, Департамента </w:t>
      </w:r>
      <w:r>
        <w:rPr>
          <w:sz w:val="24"/>
          <w:szCs w:val="24"/>
        </w:rPr>
        <w:t>финансов Томской области</w:t>
      </w:r>
      <w:r w:rsidRPr="004D6B83">
        <w:rPr>
          <w:sz w:val="24"/>
          <w:szCs w:val="24"/>
        </w:rPr>
        <w:t xml:space="preserve"> </w:t>
      </w:r>
      <w:r w:rsidR="002318E0" w:rsidRPr="004D6B83">
        <w:rPr>
          <w:sz w:val="24"/>
          <w:szCs w:val="24"/>
        </w:rPr>
        <w:t>консультант-экономист</w:t>
      </w:r>
      <w:r>
        <w:rPr>
          <w:sz w:val="24"/>
          <w:szCs w:val="24"/>
        </w:rPr>
        <w:t xml:space="preserve"> комитета </w:t>
      </w:r>
      <w:r w:rsidR="002318E0" w:rsidRPr="004D6B83">
        <w:rPr>
          <w:sz w:val="24"/>
          <w:szCs w:val="24"/>
        </w:rPr>
        <w:t xml:space="preserve"> имеет право обратиться к своему </w:t>
      </w:r>
      <w:r>
        <w:rPr>
          <w:sz w:val="24"/>
          <w:szCs w:val="24"/>
        </w:rPr>
        <w:t xml:space="preserve">непосредственному </w:t>
      </w:r>
      <w:r w:rsidR="002318E0" w:rsidRPr="004D6B83">
        <w:rPr>
          <w:sz w:val="24"/>
          <w:szCs w:val="24"/>
        </w:rPr>
        <w:t>руководителю.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4.2.2. Консультант - 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>имеет право оказывать консультативную помощь гражданским служащим иных органов государственной власти Томской области  по вопросам исполнения бюджета, кассового обслуживания областных государственных бюджетных и автономных учреждений.</w:t>
      </w:r>
    </w:p>
    <w:p w:rsidR="002318E0" w:rsidRPr="004D6B83" w:rsidRDefault="004D6B83" w:rsidP="002318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 xml:space="preserve">4.2.3. Консультант - 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>обязан вернуть без исполнения платежные документы в случаях, предусмотренных Порядком исполнения областного бюджета Томской области по расходам и источникам финансирования дефицита бюджета, нормативными документами, регламентирующими кассовое обслуживание областных государственных бюджетных и автономных учреждений. Отказ консультант-экономист</w:t>
      </w:r>
      <w:r>
        <w:rPr>
          <w:sz w:val="24"/>
          <w:szCs w:val="24"/>
        </w:rPr>
        <w:t xml:space="preserve"> комитета</w:t>
      </w:r>
      <w:r w:rsidR="002318E0" w:rsidRPr="004D6B83">
        <w:rPr>
          <w:sz w:val="24"/>
          <w:szCs w:val="24"/>
        </w:rPr>
        <w:t xml:space="preserve"> обязан мотивировать, вести себя корректно. </w:t>
      </w:r>
    </w:p>
    <w:p w:rsidR="002318E0" w:rsidRPr="004D6B83" w:rsidRDefault="002318E0" w:rsidP="002318E0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 xml:space="preserve">4.3. Порядок служебного взаимодействия консультанта-экономиста </w:t>
      </w:r>
      <w:r w:rsidR="004D6B83">
        <w:rPr>
          <w:sz w:val="24"/>
          <w:szCs w:val="24"/>
        </w:rPr>
        <w:t xml:space="preserve">комитета </w:t>
      </w:r>
      <w:r w:rsidRPr="004D6B83">
        <w:rPr>
          <w:sz w:val="24"/>
          <w:szCs w:val="24"/>
        </w:rPr>
        <w:t>с другими организациями и гражданами:</w:t>
      </w:r>
    </w:p>
    <w:p w:rsidR="002318E0" w:rsidRPr="004D6B83" w:rsidRDefault="004D6B83" w:rsidP="002318E0">
      <w:pPr>
        <w:pStyle w:val="a7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>4.3.1. Работать с письмами и заявлениями граждан гражданский служащий обязан в строгом соответствии с требованиями Регламента работы Департамента</w:t>
      </w:r>
      <w:r>
        <w:rPr>
          <w:sz w:val="24"/>
          <w:szCs w:val="24"/>
        </w:rPr>
        <w:t xml:space="preserve"> финансов Томской области</w:t>
      </w:r>
      <w:r w:rsidR="002318E0" w:rsidRPr="004D6B83">
        <w:rPr>
          <w:sz w:val="24"/>
          <w:szCs w:val="24"/>
        </w:rPr>
        <w:t>.</w:t>
      </w:r>
    </w:p>
    <w:p w:rsidR="002318E0" w:rsidRPr="004D6B83" w:rsidRDefault="004D6B83" w:rsidP="002318E0">
      <w:pPr>
        <w:pStyle w:val="a7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>4.3.</w:t>
      </w:r>
      <w:r w:rsidR="00EF65F2">
        <w:rPr>
          <w:sz w:val="24"/>
          <w:szCs w:val="24"/>
        </w:rPr>
        <w:t>2</w:t>
      </w:r>
      <w:r>
        <w:rPr>
          <w:sz w:val="24"/>
          <w:szCs w:val="24"/>
        </w:rPr>
        <w:t xml:space="preserve">. Консультант-экономист комитета </w:t>
      </w:r>
      <w:r w:rsidR="002318E0" w:rsidRPr="004D6B83">
        <w:rPr>
          <w:sz w:val="24"/>
          <w:szCs w:val="24"/>
        </w:rPr>
        <w:t>обязан соблюдать сроки исполнения поручений.</w:t>
      </w:r>
    </w:p>
    <w:p w:rsidR="002318E0" w:rsidRPr="004D6B83" w:rsidRDefault="004D6B83" w:rsidP="002318E0">
      <w:pPr>
        <w:pStyle w:val="a7"/>
        <w:rPr>
          <w:sz w:val="24"/>
          <w:szCs w:val="24"/>
        </w:rPr>
      </w:pPr>
      <w:r>
        <w:rPr>
          <w:sz w:val="24"/>
          <w:szCs w:val="24"/>
        </w:rPr>
        <w:tab/>
      </w:r>
      <w:r w:rsidR="002318E0" w:rsidRPr="004D6B83">
        <w:rPr>
          <w:sz w:val="24"/>
          <w:szCs w:val="24"/>
        </w:rPr>
        <w:t>4.3.</w:t>
      </w:r>
      <w:r w:rsidR="00EF65F2">
        <w:rPr>
          <w:sz w:val="24"/>
          <w:szCs w:val="24"/>
        </w:rPr>
        <w:t>3</w:t>
      </w:r>
      <w:r w:rsidR="002318E0" w:rsidRPr="004D6B83">
        <w:rPr>
          <w:sz w:val="24"/>
          <w:szCs w:val="24"/>
        </w:rPr>
        <w:t xml:space="preserve">. Консультант-экономист </w:t>
      </w:r>
      <w:r>
        <w:rPr>
          <w:sz w:val="24"/>
          <w:szCs w:val="24"/>
        </w:rPr>
        <w:t xml:space="preserve">комитета </w:t>
      </w:r>
      <w:r w:rsidR="002318E0" w:rsidRPr="004D6B83">
        <w:rPr>
          <w:sz w:val="24"/>
          <w:szCs w:val="24"/>
        </w:rPr>
        <w:t>имеет право отказать гражданину в предоставлении ему государственной услуги, выходящей за рамки компетенции его должности.</w:t>
      </w:r>
    </w:p>
    <w:p w:rsidR="00A251AA" w:rsidRPr="004D6B83" w:rsidRDefault="00A251AA">
      <w:pPr>
        <w:spacing w:before="240"/>
        <w:ind w:firstLine="284"/>
        <w:jc w:val="center"/>
        <w:rPr>
          <w:b/>
          <w:bCs/>
          <w:sz w:val="24"/>
          <w:szCs w:val="24"/>
        </w:rPr>
      </w:pPr>
      <w:r w:rsidRPr="004D6B83"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 w:rsidRPr="004D6B83"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 w:rsidRPr="004D6B83"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 w:rsidRPr="004D6B83"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 w:rsidRPr="004D6B83"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CE4BA7" w:rsidRPr="004D6B83" w:rsidRDefault="00CE4BA7" w:rsidP="00CE4BA7">
      <w:pPr>
        <w:spacing w:before="240"/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Государственный гражданский служащий Томской области, замещающий должность консультанта-экономиста комитета имеет право на получение поощрений и наград в соответствии со следующими нормативно-правовыми актами: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- Приказ Минфина России от 22.04.2015 № 70н «Об учреждении ведомственных наград Министерства финансов Российской Федерации";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- Закон Томской области от 14.07.1998 № 13-ОЗ «О наградах и почетном звании в Томской области»;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- Постановление Губернатора Томской области от 01.04.2013 № 36 «О наградах Губернатора Томской области»;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- Распоряжение Департамента финансов Томской области от 27.02.2014 № 11/3-р «Об утверждении Положения о</w:t>
      </w:r>
      <w:r w:rsidRPr="004D6B83">
        <w:rPr>
          <w:b/>
          <w:sz w:val="24"/>
          <w:szCs w:val="24"/>
        </w:rPr>
        <w:t xml:space="preserve"> </w:t>
      </w:r>
      <w:r w:rsidRPr="004D6B83"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области»;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lastRenderedPageBreak/>
        <w:t xml:space="preserve">- иные правовые акты Российской Федерации и Томской области, устанавливающие поощрения и награждения, на которые может претендовать государственный гражданский служащий Томской области. </w:t>
      </w:r>
    </w:p>
    <w:p w:rsidR="00CE4BA7" w:rsidRPr="004D6B83" w:rsidRDefault="00CE4BA7" w:rsidP="00CE4BA7">
      <w:pPr>
        <w:ind w:firstLine="720"/>
        <w:jc w:val="both"/>
        <w:rPr>
          <w:sz w:val="24"/>
          <w:szCs w:val="24"/>
        </w:rPr>
      </w:pPr>
      <w:r w:rsidRPr="004D6B83">
        <w:rPr>
          <w:sz w:val="24"/>
          <w:szCs w:val="24"/>
        </w:rPr>
        <w:t>5.2. 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CE4BA7" w:rsidRPr="004D6B83" w:rsidRDefault="00CE4BA7" w:rsidP="00CE4BA7">
      <w:pPr>
        <w:ind w:firstLine="284"/>
        <w:jc w:val="both"/>
        <w:rPr>
          <w:sz w:val="24"/>
          <w:szCs w:val="24"/>
        </w:rPr>
      </w:pPr>
    </w:p>
    <w:p w:rsidR="00CE4BA7" w:rsidRPr="004D6B83" w:rsidRDefault="00CE4BA7" w:rsidP="00CE4BA7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5422"/>
        <w:gridCol w:w="1754"/>
        <w:gridCol w:w="1811"/>
      </w:tblGrid>
      <w:tr w:rsidR="00CE4BA7" w:rsidRPr="004D6B83" w:rsidTr="000A5937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9587" w:type="dxa"/>
            <w:gridSpan w:val="4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sz w:val="24"/>
              </w:rPr>
            </w:pPr>
            <w:r w:rsidRPr="004D6B83">
              <w:rPr>
                <w:rFonts w:eastAsia="Times New Roman"/>
                <w:b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E4BA7" w:rsidRPr="004D6B83" w:rsidTr="000A5937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600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b/>
              </w:rPr>
            </w:pPr>
            <w:r w:rsidRPr="004D6B83">
              <w:rPr>
                <w:rFonts w:eastAsia="Times New Roman"/>
                <w:b/>
              </w:rPr>
              <w:t>№</w:t>
            </w:r>
          </w:p>
        </w:tc>
        <w:tc>
          <w:tcPr>
            <w:tcW w:w="5422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b/>
              </w:rPr>
            </w:pPr>
            <w:r w:rsidRPr="004D6B83">
              <w:rPr>
                <w:rFonts w:eastAsia="Times New Roman"/>
                <w:b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54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b/>
              </w:rPr>
            </w:pPr>
            <w:r w:rsidRPr="004D6B83">
              <w:rPr>
                <w:rFonts w:eastAsia="Times New Roman"/>
                <w:b/>
              </w:rPr>
              <w:t>Подпись</w:t>
            </w:r>
          </w:p>
        </w:tc>
        <w:tc>
          <w:tcPr>
            <w:tcW w:w="1810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b/>
              </w:rPr>
            </w:pPr>
            <w:r w:rsidRPr="004D6B83">
              <w:rPr>
                <w:rFonts w:eastAsia="Times New Roman"/>
                <w:b/>
              </w:rPr>
              <w:t>Дата ознакомления</w:t>
            </w:r>
          </w:p>
        </w:tc>
      </w:tr>
      <w:tr w:rsidR="00CE4BA7" w:rsidRPr="004D6B83" w:rsidTr="000A593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sz w:val="24"/>
              </w:rPr>
            </w:pPr>
            <w:r w:rsidRPr="004D6B83">
              <w:rPr>
                <w:rFonts w:eastAsia="Times New Roman"/>
                <w:sz w:val="24"/>
              </w:rPr>
              <w:t>1</w:t>
            </w:r>
          </w:p>
        </w:tc>
        <w:tc>
          <w:tcPr>
            <w:tcW w:w="5422" w:type="dxa"/>
          </w:tcPr>
          <w:p w:rsidR="00CE4BA7" w:rsidRPr="004D6B83" w:rsidRDefault="00770C6B" w:rsidP="000A5937">
            <w:pPr>
              <w:jc w:val="both"/>
              <w:rPr>
                <w:rFonts w:eastAsia="Times New Roman"/>
                <w:sz w:val="24"/>
              </w:rPr>
            </w:pPr>
            <w:r w:rsidRPr="004D6B83">
              <w:rPr>
                <w:rFonts w:eastAsia="Times New Roman"/>
                <w:sz w:val="24"/>
              </w:rPr>
              <w:t>Николаева Е.В.</w:t>
            </w:r>
          </w:p>
        </w:tc>
        <w:tc>
          <w:tcPr>
            <w:tcW w:w="1754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0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</w:tr>
      <w:tr w:rsidR="00CE4BA7" w:rsidRPr="004D6B83" w:rsidTr="000A593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sz w:val="24"/>
              </w:rPr>
            </w:pPr>
            <w:r w:rsidRPr="004D6B83">
              <w:rPr>
                <w:rFonts w:eastAsia="Times New Roman"/>
                <w:sz w:val="24"/>
              </w:rPr>
              <w:t>2</w:t>
            </w:r>
          </w:p>
        </w:tc>
        <w:tc>
          <w:tcPr>
            <w:tcW w:w="5422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754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0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</w:tr>
      <w:tr w:rsidR="00CE4BA7" w:rsidRPr="004D6B83" w:rsidTr="000A593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CE4BA7" w:rsidRPr="004D6B83" w:rsidRDefault="00CE4BA7" w:rsidP="000A5937">
            <w:pPr>
              <w:jc w:val="center"/>
              <w:rPr>
                <w:rFonts w:eastAsia="Times New Roman"/>
                <w:sz w:val="24"/>
              </w:rPr>
            </w:pPr>
            <w:r w:rsidRPr="004D6B83">
              <w:rPr>
                <w:rFonts w:eastAsia="Times New Roman"/>
                <w:sz w:val="24"/>
              </w:rPr>
              <w:t>3</w:t>
            </w:r>
          </w:p>
        </w:tc>
        <w:tc>
          <w:tcPr>
            <w:tcW w:w="5422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754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0" w:type="dxa"/>
          </w:tcPr>
          <w:p w:rsidR="00CE4BA7" w:rsidRPr="004D6B83" w:rsidRDefault="00CE4BA7" w:rsidP="000A5937">
            <w:pPr>
              <w:jc w:val="both"/>
              <w:rPr>
                <w:rFonts w:eastAsia="Times New Roman"/>
                <w:sz w:val="24"/>
              </w:rPr>
            </w:pPr>
          </w:p>
        </w:tc>
      </w:tr>
    </w:tbl>
    <w:p w:rsidR="00B20E28" w:rsidRPr="00CE4BA7" w:rsidRDefault="00B20E28" w:rsidP="00CE4BA7">
      <w:pPr>
        <w:spacing w:before="240"/>
        <w:ind w:firstLine="709"/>
        <w:jc w:val="both"/>
        <w:rPr>
          <w:b/>
          <w:sz w:val="24"/>
          <w:szCs w:val="24"/>
        </w:rPr>
      </w:pPr>
    </w:p>
    <w:sectPr w:rsidR="00B20E28" w:rsidRPr="00CE4BA7">
      <w:headerReference w:type="default" r:id="rId7"/>
      <w:pgSz w:w="11906" w:h="16838"/>
      <w:pgMar w:top="851" w:right="851" w:bottom="567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2C2" w:rsidRDefault="009762C2" w:rsidP="00A251AA">
      <w:r>
        <w:separator/>
      </w:r>
    </w:p>
  </w:endnote>
  <w:endnote w:type="continuationSeparator" w:id="0">
    <w:p w:rsidR="009762C2" w:rsidRDefault="009762C2" w:rsidP="00A2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2C2" w:rsidRDefault="009762C2" w:rsidP="00A251AA">
      <w:r>
        <w:separator/>
      </w:r>
    </w:p>
  </w:footnote>
  <w:footnote w:type="continuationSeparator" w:id="0">
    <w:p w:rsidR="009762C2" w:rsidRDefault="009762C2" w:rsidP="00A2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2C2" w:rsidRDefault="009762C2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9D"/>
    <w:rsid w:val="000012D1"/>
    <w:rsid w:val="00013485"/>
    <w:rsid w:val="00055375"/>
    <w:rsid w:val="00076F9D"/>
    <w:rsid w:val="000A5937"/>
    <w:rsid w:val="0011266D"/>
    <w:rsid w:val="00196C7D"/>
    <w:rsid w:val="002318E0"/>
    <w:rsid w:val="00260E77"/>
    <w:rsid w:val="00273D1E"/>
    <w:rsid w:val="00295BB0"/>
    <w:rsid w:val="002A3D0C"/>
    <w:rsid w:val="003804C9"/>
    <w:rsid w:val="00492F2E"/>
    <w:rsid w:val="004B5478"/>
    <w:rsid w:val="004D6B83"/>
    <w:rsid w:val="004E78ED"/>
    <w:rsid w:val="00577F46"/>
    <w:rsid w:val="0058077F"/>
    <w:rsid w:val="005C00F5"/>
    <w:rsid w:val="006016BD"/>
    <w:rsid w:val="00610FA1"/>
    <w:rsid w:val="006406B9"/>
    <w:rsid w:val="0065645B"/>
    <w:rsid w:val="00665EA0"/>
    <w:rsid w:val="0073607C"/>
    <w:rsid w:val="00770C6B"/>
    <w:rsid w:val="00773F4B"/>
    <w:rsid w:val="007C064E"/>
    <w:rsid w:val="007F684A"/>
    <w:rsid w:val="00856A32"/>
    <w:rsid w:val="00877135"/>
    <w:rsid w:val="008C0F3B"/>
    <w:rsid w:val="009667E4"/>
    <w:rsid w:val="009762C2"/>
    <w:rsid w:val="009E3535"/>
    <w:rsid w:val="00A03FFF"/>
    <w:rsid w:val="00A251AA"/>
    <w:rsid w:val="00AB0BB2"/>
    <w:rsid w:val="00B20E28"/>
    <w:rsid w:val="00B50598"/>
    <w:rsid w:val="00B75346"/>
    <w:rsid w:val="00BE05FF"/>
    <w:rsid w:val="00C16563"/>
    <w:rsid w:val="00CA38A9"/>
    <w:rsid w:val="00CC1060"/>
    <w:rsid w:val="00CD46F8"/>
    <w:rsid w:val="00CE4BA7"/>
    <w:rsid w:val="00DB2569"/>
    <w:rsid w:val="00DC5C08"/>
    <w:rsid w:val="00DE08A6"/>
    <w:rsid w:val="00E018B5"/>
    <w:rsid w:val="00E0781C"/>
    <w:rsid w:val="00E15BE1"/>
    <w:rsid w:val="00E50A68"/>
    <w:rsid w:val="00E77A51"/>
    <w:rsid w:val="00EF65F2"/>
    <w:rsid w:val="00F57CD4"/>
    <w:rsid w:val="00F87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2701</Words>
  <Characters>21868</Characters>
  <Application>Microsoft Office Word</Application>
  <DocSecurity>0</DocSecurity>
  <Lines>182</Lines>
  <Paragraphs>49</Paragraphs>
  <ScaleCrop>false</ScaleCrop>
  <Company>КонсультантПлюс</Company>
  <LinksUpToDate>false</LinksUpToDate>
  <CharactersWithSpaces>24520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mna</cp:lastModifiedBy>
  <cp:revision>2</cp:revision>
  <cp:lastPrinted>2017-01-20T03:31:00Z</cp:lastPrinted>
  <dcterms:created xsi:type="dcterms:W3CDTF">2022-02-11T02:58:00Z</dcterms:created>
  <dcterms:modified xsi:type="dcterms:W3CDTF">2022-02-11T02:58:00Z</dcterms:modified>
</cp:coreProperties>
</file>