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7450" w:rsidRDefault="00027450" w:rsidP="007943FE">
      <w:pPr>
        <w:jc w:val="center"/>
        <w:rPr>
          <w:b/>
          <w:sz w:val="26"/>
          <w:szCs w:val="26"/>
        </w:rPr>
      </w:pPr>
      <w:bookmarkStart w:id="0" w:name="_GoBack"/>
      <w:bookmarkEnd w:id="0"/>
    </w:p>
    <w:p w:rsidR="00027450" w:rsidRDefault="00027450" w:rsidP="007943FE">
      <w:pPr>
        <w:jc w:val="center"/>
        <w:rPr>
          <w:b/>
          <w:sz w:val="26"/>
          <w:szCs w:val="26"/>
        </w:rPr>
      </w:pPr>
    </w:p>
    <w:p w:rsidR="00027450" w:rsidRPr="00E86B3E" w:rsidRDefault="007943FE" w:rsidP="007943FE">
      <w:pPr>
        <w:jc w:val="center"/>
        <w:rPr>
          <w:b/>
          <w:sz w:val="26"/>
          <w:szCs w:val="26"/>
        </w:rPr>
      </w:pPr>
      <w:r w:rsidRPr="00E86B3E">
        <w:rPr>
          <w:b/>
          <w:sz w:val="26"/>
          <w:szCs w:val="26"/>
        </w:rPr>
        <w:t>Сводка</w:t>
      </w:r>
    </w:p>
    <w:p w:rsidR="007943FE" w:rsidRDefault="007943FE" w:rsidP="007943FE">
      <w:pPr>
        <w:jc w:val="center"/>
        <w:rPr>
          <w:b/>
          <w:sz w:val="26"/>
          <w:szCs w:val="26"/>
        </w:rPr>
      </w:pPr>
      <w:r w:rsidRPr="00E86B3E">
        <w:rPr>
          <w:b/>
          <w:sz w:val="26"/>
          <w:szCs w:val="26"/>
        </w:rPr>
        <w:t xml:space="preserve"> предложений по результатам проведения публичных консультаций</w:t>
      </w:r>
      <w:r w:rsidR="00027450" w:rsidRPr="00E86B3E">
        <w:rPr>
          <w:b/>
          <w:sz w:val="26"/>
          <w:szCs w:val="26"/>
        </w:rPr>
        <w:t xml:space="preserve"> </w:t>
      </w:r>
      <w:r w:rsidRPr="00E86B3E">
        <w:rPr>
          <w:b/>
          <w:sz w:val="26"/>
          <w:szCs w:val="26"/>
        </w:rPr>
        <w:t xml:space="preserve">по </w:t>
      </w:r>
      <w:r w:rsidR="00480783" w:rsidRPr="00E86B3E">
        <w:rPr>
          <w:b/>
          <w:sz w:val="26"/>
          <w:szCs w:val="26"/>
        </w:rPr>
        <w:t>проекту постановления Губернатора Томской области «</w:t>
      </w:r>
      <w:r w:rsidR="00480783" w:rsidRPr="00E86B3E">
        <w:rPr>
          <w:b/>
          <w:bCs/>
          <w:sz w:val="26"/>
          <w:szCs w:val="26"/>
        </w:rPr>
        <w:t>О</w:t>
      </w:r>
      <w:r w:rsidR="00850B22">
        <w:rPr>
          <w:b/>
          <w:bCs/>
          <w:sz w:val="26"/>
          <w:szCs w:val="26"/>
        </w:rPr>
        <w:t xml:space="preserve"> внесении изменений в постановление</w:t>
      </w:r>
      <w:r w:rsidR="00C22E64" w:rsidRPr="00C22E64">
        <w:rPr>
          <w:sz w:val="26"/>
          <w:szCs w:val="26"/>
        </w:rPr>
        <w:t xml:space="preserve"> </w:t>
      </w:r>
      <w:r w:rsidR="00C22E64" w:rsidRPr="00C22E64">
        <w:rPr>
          <w:b/>
          <w:sz w:val="26"/>
          <w:szCs w:val="26"/>
        </w:rPr>
        <w:t>Администрации Томской области от 22.02.2008 № 27а</w:t>
      </w:r>
      <w:r w:rsidR="00C22E64">
        <w:rPr>
          <w:b/>
          <w:sz w:val="26"/>
          <w:szCs w:val="26"/>
        </w:rPr>
        <w:br/>
      </w:r>
      <w:r w:rsidR="00C22E64" w:rsidRPr="00C22E64">
        <w:rPr>
          <w:b/>
          <w:sz w:val="26"/>
          <w:szCs w:val="26"/>
        </w:rPr>
        <w:t xml:space="preserve"> «О предоставлении субсидий в целях возмещения части затрат в связи с производством (реализацией) товаров, выполнением работ, оказанием услуг в рамках реализации инвестиционных проектов»</w:t>
      </w:r>
    </w:p>
    <w:p w:rsidR="00DB61EC" w:rsidRPr="00C22E64" w:rsidRDefault="00DB61EC" w:rsidP="007943FE">
      <w:pPr>
        <w:jc w:val="center"/>
        <w:rPr>
          <w:b/>
          <w:bCs/>
          <w:sz w:val="26"/>
          <w:szCs w:val="26"/>
        </w:rPr>
      </w:pPr>
    </w:p>
    <w:p w:rsidR="00AA57FE" w:rsidRPr="00E86B3E" w:rsidRDefault="00AA57FE" w:rsidP="007943FE">
      <w:pPr>
        <w:jc w:val="center"/>
        <w:rPr>
          <w:b/>
          <w:sz w:val="26"/>
          <w:szCs w:val="26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397"/>
        <w:gridCol w:w="7088"/>
        <w:gridCol w:w="4075"/>
      </w:tblGrid>
      <w:tr w:rsidR="007943FE" w:rsidRPr="00E86B3E" w:rsidTr="007943FE">
        <w:tc>
          <w:tcPr>
            <w:tcW w:w="3397" w:type="dxa"/>
          </w:tcPr>
          <w:p w:rsidR="007943FE" w:rsidRPr="00E86B3E" w:rsidRDefault="007943FE" w:rsidP="007943FE">
            <w:pPr>
              <w:jc w:val="center"/>
              <w:rPr>
                <w:sz w:val="26"/>
                <w:szCs w:val="26"/>
              </w:rPr>
            </w:pPr>
            <w:r w:rsidRPr="00E86B3E">
              <w:rPr>
                <w:sz w:val="26"/>
                <w:szCs w:val="26"/>
              </w:rPr>
              <w:t>Наименование</w:t>
            </w:r>
          </w:p>
          <w:p w:rsidR="007943FE" w:rsidRPr="00E86B3E" w:rsidRDefault="007943FE" w:rsidP="007943FE">
            <w:pPr>
              <w:jc w:val="center"/>
              <w:rPr>
                <w:sz w:val="26"/>
                <w:szCs w:val="26"/>
              </w:rPr>
            </w:pPr>
            <w:r w:rsidRPr="00E86B3E">
              <w:rPr>
                <w:sz w:val="26"/>
                <w:szCs w:val="26"/>
              </w:rPr>
              <w:t>организации</w:t>
            </w:r>
          </w:p>
          <w:p w:rsidR="007943FE" w:rsidRPr="00E86B3E" w:rsidRDefault="007943FE">
            <w:pPr>
              <w:rPr>
                <w:sz w:val="26"/>
                <w:szCs w:val="26"/>
              </w:rPr>
            </w:pPr>
          </w:p>
        </w:tc>
        <w:tc>
          <w:tcPr>
            <w:tcW w:w="7088" w:type="dxa"/>
          </w:tcPr>
          <w:p w:rsidR="007943FE" w:rsidRPr="00E86B3E" w:rsidRDefault="007943FE" w:rsidP="007943FE">
            <w:pPr>
              <w:jc w:val="center"/>
              <w:rPr>
                <w:sz w:val="26"/>
                <w:szCs w:val="26"/>
              </w:rPr>
            </w:pPr>
            <w:r w:rsidRPr="00E86B3E">
              <w:rPr>
                <w:sz w:val="26"/>
                <w:szCs w:val="26"/>
              </w:rPr>
              <w:t>Предложения и замечания по проекту нормативного правового акта</w:t>
            </w:r>
          </w:p>
          <w:p w:rsidR="007943FE" w:rsidRPr="00E86B3E" w:rsidRDefault="007943FE">
            <w:pPr>
              <w:rPr>
                <w:sz w:val="26"/>
                <w:szCs w:val="26"/>
              </w:rPr>
            </w:pPr>
          </w:p>
        </w:tc>
        <w:tc>
          <w:tcPr>
            <w:tcW w:w="4075" w:type="dxa"/>
          </w:tcPr>
          <w:p w:rsidR="007943FE" w:rsidRPr="00E86B3E" w:rsidRDefault="007943FE" w:rsidP="007943FE">
            <w:pPr>
              <w:jc w:val="center"/>
              <w:rPr>
                <w:sz w:val="26"/>
                <w:szCs w:val="26"/>
              </w:rPr>
            </w:pPr>
            <w:r w:rsidRPr="00E86B3E">
              <w:rPr>
                <w:sz w:val="26"/>
                <w:szCs w:val="26"/>
              </w:rPr>
              <w:t>Возможность учета предложений участника в проекте нормативного правового акта</w:t>
            </w:r>
          </w:p>
        </w:tc>
      </w:tr>
      <w:tr w:rsidR="007943FE" w:rsidRPr="00E86B3E" w:rsidTr="007943FE">
        <w:tc>
          <w:tcPr>
            <w:tcW w:w="3397" w:type="dxa"/>
          </w:tcPr>
          <w:p w:rsidR="007943FE" w:rsidRPr="00E86B3E" w:rsidRDefault="00301F2D" w:rsidP="007943F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Томская Торгово-промышленная палата </w:t>
            </w:r>
          </w:p>
        </w:tc>
        <w:tc>
          <w:tcPr>
            <w:tcW w:w="7088" w:type="dxa"/>
          </w:tcPr>
          <w:p w:rsidR="007943FE" w:rsidRPr="00E517A7" w:rsidRDefault="00E517A7" w:rsidP="00E517A7">
            <w:pPr>
              <w:widowControl w:val="0"/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Проектом постановления не устанавливается регламент рассмотрения вопроса об изменении инвестиционного соглашения, а также порядок принятия решения Советом об изменении инвестиционного соглашения.</w:t>
            </w:r>
          </w:p>
        </w:tc>
        <w:tc>
          <w:tcPr>
            <w:tcW w:w="4075" w:type="dxa"/>
          </w:tcPr>
          <w:p w:rsidR="007943FE" w:rsidRPr="00E86B3E" w:rsidRDefault="007943FE">
            <w:pPr>
              <w:rPr>
                <w:sz w:val="26"/>
                <w:szCs w:val="26"/>
              </w:rPr>
            </w:pPr>
            <w:r w:rsidRPr="00E86B3E">
              <w:rPr>
                <w:sz w:val="26"/>
                <w:szCs w:val="26"/>
              </w:rPr>
              <w:t>Учтено</w:t>
            </w:r>
          </w:p>
        </w:tc>
      </w:tr>
      <w:tr w:rsidR="00BA49B4" w:rsidRPr="00E86B3E" w:rsidTr="007943FE">
        <w:tc>
          <w:tcPr>
            <w:tcW w:w="3397" w:type="dxa"/>
          </w:tcPr>
          <w:p w:rsidR="00BA49B4" w:rsidRPr="00E86B3E" w:rsidRDefault="00BA49B4" w:rsidP="007943F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Уполномоченный по защите прав предпринимателей в Томской области </w:t>
            </w:r>
          </w:p>
        </w:tc>
        <w:tc>
          <w:tcPr>
            <w:tcW w:w="7088" w:type="dxa"/>
          </w:tcPr>
          <w:p w:rsidR="00BA49B4" w:rsidRPr="00E86B3E" w:rsidRDefault="00771244" w:rsidP="00771244">
            <w:pPr>
              <w:widowControl w:val="0"/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В проекте постановления не указано, при каких условиях Советом принимается решение о внесении изменений в инвестиционное соглашение и отчего зависит принятие того или иного решения Совета, отсутствуют четкие критерии принятия Советом соответствующего решения. </w:t>
            </w:r>
          </w:p>
        </w:tc>
        <w:tc>
          <w:tcPr>
            <w:tcW w:w="4075" w:type="dxa"/>
          </w:tcPr>
          <w:p w:rsidR="00406296" w:rsidRDefault="0077422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У</w:t>
            </w:r>
            <w:r w:rsidR="00A616FD">
              <w:rPr>
                <w:sz w:val="26"/>
                <w:szCs w:val="26"/>
              </w:rPr>
              <w:t xml:space="preserve">чтено. </w:t>
            </w:r>
          </w:p>
          <w:p w:rsidR="00BA49B4" w:rsidRPr="00E86B3E" w:rsidRDefault="00BA49B4" w:rsidP="00671477">
            <w:pPr>
              <w:rPr>
                <w:sz w:val="26"/>
                <w:szCs w:val="26"/>
              </w:rPr>
            </w:pPr>
          </w:p>
        </w:tc>
      </w:tr>
      <w:tr w:rsidR="00270B59" w:rsidRPr="00E86B3E" w:rsidTr="007943FE">
        <w:tc>
          <w:tcPr>
            <w:tcW w:w="3397" w:type="dxa"/>
          </w:tcPr>
          <w:p w:rsidR="00270B59" w:rsidRDefault="00270B59" w:rsidP="007943F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088" w:type="dxa"/>
          </w:tcPr>
          <w:p w:rsidR="00270B59" w:rsidRDefault="00270B59" w:rsidP="00C704F7">
            <w:pPr>
              <w:widowControl w:val="0"/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В </w:t>
            </w:r>
            <w:r w:rsidR="00C704F7">
              <w:rPr>
                <w:sz w:val="26"/>
                <w:szCs w:val="26"/>
              </w:rPr>
              <w:t>проекте</w:t>
            </w:r>
            <w:r w:rsidR="000962C2">
              <w:rPr>
                <w:sz w:val="26"/>
                <w:szCs w:val="26"/>
              </w:rPr>
              <w:t xml:space="preserve"> постановления не указано, каким образом будет изменен размер субсидирования при внесении изменений в инвестиционное соглашение.</w:t>
            </w:r>
          </w:p>
        </w:tc>
        <w:tc>
          <w:tcPr>
            <w:tcW w:w="4075" w:type="dxa"/>
          </w:tcPr>
          <w:p w:rsidR="00270B59" w:rsidRDefault="00270B5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Учтено.</w:t>
            </w:r>
          </w:p>
        </w:tc>
      </w:tr>
      <w:tr w:rsidR="00FD17F8" w:rsidRPr="00E86B3E" w:rsidTr="007943FE">
        <w:tc>
          <w:tcPr>
            <w:tcW w:w="3397" w:type="dxa"/>
          </w:tcPr>
          <w:p w:rsidR="00FD17F8" w:rsidRDefault="00FD17F8" w:rsidP="007943F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088" w:type="dxa"/>
          </w:tcPr>
          <w:p w:rsidR="00FD17F8" w:rsidRDefault="00C704F7" w:rsidP="00C704F7">
            <w:pPr>
              <w:widowControl w:val="0"/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В пункте 30.1 не указано, какие условия инвестиционного соглашения подлежат изменению в случае невыполнения субъектом инвестиционной деятельности (инвестором) более чем на 10% в меньшую сторону планового значения одного из показателей, указанных в приложении № 1 к инвестиционному соглашению, </w:t>
            </w:r>
          </w:p>
        </w:tc>
        <w:tc>
          <w:tcPr>
            <w:tcW w:w="4075" w:type="dxa"/>
          </w:tcPr>
          <w:p w:rsidR="00FD17F8" w:rsidRDefault="000A776A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Не учтено.</w:t>
            </w:r>
          </w:p>
          <w:p w:rsidR="000A776A" w:rsidRDefault="00C704F7" w:rsidP="000962C2">
            <w:pPr>
              <w:widowControl w:val="0"/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Из содержания пункто</w:t>
            </w:r>
            <w:r w:rsidR="000962C2">
              <w:rPr>
                <w:sz w:val="26"/>
                <w:szCs w:val="26"/>
              </w:rPr>
              <w:t xml:space="preserve">в 30.1 и </w:t>
            </w:r>
            <w:r>
              <w:rPr>
                <w:sz w:val="26"/>
                <w:szCs w:val="26"/>
              </w:rPr>
              <w:t>31 Положения о предоставлении субсидий</w:t>
            </w:r>
            <w:r w:rsidR="000E2B4E">
              <w:rPr>
                <w:sz w:val="26"/>
                <w:szCs w:val="26"/>
              </w:rPr>
              <w:t xml:space="preserve"> </w:t>
            </w:r>
            <w:r w:rsidRPr="00C704F7">
              <w:rPr>
                <w:sz w:val="26"/>
                <w:szCs w:val="26"/>
              </w:rPr>
              <w:t xml:space="preserve">в целях возмещения части затрат в связи с производством (реализацией) товаров, выполнением работ, </w:t>
            </w:r>
            <w:r w:rsidRPr="00C704F7">
              <w:rPr>
                <w:sz w:val="26"/>
                <w:szCs w:val="26"/>
              </w:rPr>
              <w:lastRenderedPageBreak/>
              <w:t>оказанием услуг в рамках реализации инвестиционных проектов</w:t>
            </w:r>
            <w:r>
              <w:rPr>
                <w:sz w:val="26"/>
                <w:szCs w:val="26"/>
              </w:rPr>
              <w:t xml:space="preserve">, утвержденного постановлением Администрации Томской области от 22.02.2008 </w:t>
            </w:r>
            <w:r w:rsidR="000962C2">
              <w:rPr>
                <w:sz w:val="26"/>
                <w:szCs w:val="26"/>
              </w:rPr>
              <w:br/>
            </w:r>
            <w:r>
              <w:rPr>
                <w:sz w:val="26"/>
                <w:szCs w:val="26"/>
              </w:rPr>
              <w:t>№ 27а, пунктов 5.3</w:t>
            </w:r>
            <w:r w:rsidR="000962C2">
              <w:rPr>
                <w:sz w:val="26"/>
                <w:szCs w:val="26"/>
              </w:rPr>
              <w:t>,</w:t>
            </w:r>
            <w:r>
              <w:rPr>
                <w:sz w:val="26"/>
                <w:szCs w:val="26"/>
              </w:rPr>
              <w:t xml:space="preserve"> 7.2 инвестиционного соглашения следует, что изменению подлежат показатели инвестиционного проекта, указанные в приложении № 1 к соглашению.</w:t>
            </w:r>
          </w:p>
        </w:tc>
      </w:tr>
    </w:tbl>
    <w:p w:rsidR="00AB2632" w:rsidRDefault="00AB2632">
      <w:pPr>
        <w:rPr>
          <w:b/>
          <w:sz w:val="26"/>
          <w:szCs w:val="26"/>
        </w:rPr>
      </w:pPr>
    </w:p>
    <w:p w:rsidR="00E86B3E" w:rsidRDefault="00E86B3E">
      <w:pPr>
        <w:rPr>
          <w:b/>
          <w:sz w:val="26"/>
          <w:szCs w:val="26"/>
        </w:rPr>
      </w:pPr>
    </w:p>
    <w:p w:rsidR="00E86B3E" w:rsidRDefault="00E86B3E">
      <w:pPr>
        <w:rPr>
          <w:b/>
          <w:sz w:val="26"/>
          <w:szCs w:val="26"/>
        </w:rPr>
      </w:pPr>
    </w:p>
    <w:p w:rsidR="002C3B0B" w:rsidRDefault="002C3B0B">
      <w:pPr>
        <w:rPr>
          <w:b/>
          <w:sz w:val="26"/>
          <w:szCs w:val="26"/>
        </w:rPr>
      </w:pPr>
    </w:p>
    <w:p w:rsidR="002C3B0B" w:rsidRDefault="002C3B0B">
      <w:pPr>
        <w:rPr>
          <w:b/>
          <w:sz w:val="26"/>
          <w:szCs w:val="26"/>
        </w:rPr>
      </w:pPr>
    </w:p>
    <w:p w:rsidR="00E86B3E" w:rsidRPr="00E86B3E" w:rsidRDefault="00E86B3E">
      <w:pPr>
        <w:rPr>
          <w:sz w:val="26"/>
          <w:szCs w:val="26"/>
        </w:rPr>
      </w:pPr>
      <w:r w:rsidRPr="00E86B3E">
        <w:rPr>
          <w:sz w:val="26"/>
          <w:szCs w:val="26"/>
        </w:rPr>
        <w:t>Начальник Департамента инвестиций Томкой области</w:t>
      </w:r>
      <w:r>
        <w:rPr>
          <w:sz w:val="26"/>
          <w:szCs w:val="26"/>
        </w:rPr>
        <w:t xml:space="preserve">                                                       </w:t>
      </w:r>
      <w:r w:rsidR="002C3B0B">
        <w:rPr>
          <w:sz w:val="26"/>
          <w:szCs w:val="26"/>
        </w:rPr>
        <w:t xml:space="preserve">         </w:t>
      </w:r>
      <w:r>
        <w:rPr>
          <w:sz w:val="26"/>
          <w:szCs w:val="26"/>
        </w:rPr>
        <w:t xml:space="preserve">                                         А.С.</w:t>
      </w:r>
      <w:r w:rsidR="00774228">
        <w:rPr>
          <w:sz w:val="26"/>
          <w:szCs w:val="26"/>
        </w:rPr>
        <w:t xml:space="preserve"> </w:t>
      </w:r>
      <w:r>
        <w:rPr>
          <w:sz w:val="26"/>
          <w:szCs w:val="26"/>
        </w:rPr>
        <w:t>Федченко</w:t>
      </w:r>
    </w:p>
    <w:sectPr w:rsidR="00E86B3E" w:rsidRPr="00E86B3E" w:rsidSect="007943FE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altName w:val="Century Gothic"/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43FE"/>
    <w:rsid w:val="0001268F"/>
    <w:rsid w:val="00027450"/>
    <w:rsid w:val="000459CA"/>
    <w:rsid w:val="000962C2"/>
    <w:rsid w:val="000A776A"/>
    <w:rsid w:val="000E2B4E"/>
    <w:rsid w:val="00270B59"/>
    <w:rsid w:val="002C3B0B"/>
    <w:rsid w:val="002F725F"/>
    <w:rsid w:val="00301F2D"/>
    <w:rsid w:val="003E54B6"/>
    <w:rsid w:val="00406296"/>
    <w:rsid w:val="00467A22"/>
    <w:rsid w:val="00480783"/>
    <w:rsid w:val="00490AF8"/>
    <w:rsid w:val="00637AE7"/>
    <w:rsid w:val="00671477"/>
    <w:rsid w:val="0069426E"/>
    <w:rsid w:val="006E0EC2"/>
    <w:rsid w:val="007415DA"/>
    <w:rsid w:val="007705F7"/>
    <w:rsid w:val="00771244"/>
    <w:rsid w:val="00774228"/>
    <w:rsid w:val="007943FE"/>
    <w:rsid w:val="00850B22"/>
    <w:rsid w:val="0086457D"/>
    <w:rsid w:val="009058FF"/>
    <w:rsid w:val="0097417E"/>
    <w:rsid w:val="00A616FD"/>
    <w:rsid w:val="00AA57FE"/>
    <w:rsid w:val="00AB2632"/>
    <w:rsid w:val="00BA1E48"/>
    <w:rsid w:val="00BA49B4"/>
    <w:rsid w:val="00BC5A0B"/>
    <w:rsid w:val="00C22E64"/>
    <w:rsid w:val="00C243BA"/>
    <w:rsid w:val="00C704F7"/>
    <w:rsid w:val="00DB61EC"/>
    <w:rsid w:val="00DD472F"/>
    <w:rsid w:val="00E517A7"/>
    <w:rsid w:val="00E743BA"/>
    <w:rsid w:val="00E86B3E"/>
    <w:rsid w:val="00FD17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DCC460E-927A-46E4-B634-FD2937EC20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943F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943F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3E54B6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3E54B6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333</Words>
  <Characters>1904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 Леонидовна Шрайнер</dc:creator>
  <cp:keywords/>
  <dc:description/>
  <cp:lastModifiedBy>Наталья Леонидовна Шрайнер</cp:lastModifiedBy>
  <cp:revision>2</cp:revision>
  <cp:lastPrinted>2015-09-29T09:59:00Z</cp:lastPrinted>
  <dcterms:created xsi:type="dcterms:W3CDTF">2015-09-29T10:03:00Z</dcterms:created>
  <dcterms:modified xsi:type="dcterms:W3CDTF">2015-09-29T10:03:00Z</dcterms:modified>
</cp:coreProperties>
</file>