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55DF1" w:rsidRPr="00576DD8" w:rsidRDefault="00155DF1" w:rsidP="00547905">
      <w:pPr>
        <w:pStyle w:val="af4"/>
        <w:ind w:left="5387" w:right="-1"/>
        <w:jc w:val="center"/>
        <w:rPr>
          <w:rFonts w:ascii="PT Astra Serif" w:hAnsi="PT Astra Serif"/>
          <w:sz w:val="26"/>
          <w:szCs w:val="26"/>
        </w:rPr>
      </w:pPr>
      <w:r w:rsidRPr="00576DD8">
        <w:rPr>
          <w:rFonts w:ascii="PT Astra Serif" w:hAnsi="PT Astra Serif"/>
          <w:sz w:val="26"/>
          <w:szCs w:val="26"/>
        </w:rPr>
        <w:t>УТВЕРЖДАЮ</w:t>
      </w:r>
    </w:p>
    <w:p w:rsidR="00155DF1" w:rsidRPr="002C70C6" w:rsidRDefault="00F0171B" w:rsidP="00547905">
      <w:pPr>
        <w:pStyle w:val="af4"/>
        <w:ind w:left="5387" w:right="-1"/>
        <w:jc w:val="center"/>
        <w:rPr>
          <w:rFonts w:ascii="PT Astra Serif" w:hAnsi="PT Astra Serif"/>
          <w:sz w:val="26"/>
          <w:szCs w:val="26"/>
        </w:rPr>
      </w:pPr>
      <w:r w:rsidRPr="002C70C6">
        <w:rPr>
          <w:rFonts w:ascii="PT Astra Serif" w:hAnsi="PT Astra Serif"/>
          <w:sz w:val="26"/>
          <w:szCs w:val="26"/>
        </w:rPr>
        <w:t>н</w:t>
      </w:r>
      <w:r w:rsidR="00155DF1" w:rsidRPr="002C70C6">
        <w:rPr>
          <w:rFonts w:ascii="PT Astra Serif" w:hAnsi="PT Astra Serif"/>
          <w:sz w:val="26"/>
          <w:szCs w:val="26"/>
        </w:rPr>
        <w:t>ачальник Департамента</w:t>
      </w:r>
    </w:p>
    <w:p w:rsidR="00155DF1" w:rsidRPr="002C70C6" w:rsidRDefault="00155DF1" w:rsidP="00547905">
      <w:pPr>
        <w:pStyle w:val="af4"/>
        <w:ind w:left="5387" w:right="-1"/>
        <w:jc w:val="center"/>
        <w:rPr>
          <w:rFonts w:ascii="PT Astra Serif" w:hAnsi="PT Astra Serif"/>
          <w:sz w:val="26"/>
          <w:szCs w:val="26"/>
        </w:rPr>
      </w:pPr>
      <w:r w:rsidRPr="002C70C6">
        <w:rPr>
          <w:rFonts w:ascii="PT Astra Serif" w:hAnsi="PT Astra Serif"/>
          <w:sz w:val="26"/>
          <w:szCs w:val="26"/>
        </w:rPr>
        <w:t>инвестиций Томской области</w:t>
      </w:r>
    </w:p>
    <w:p w:rsidR="00155DF1" w:rsidRPr="002C70C6" w:rsidRDefault="00155DF1" w:rsidP="00547905">
      <w:pPr>
        <w:pStyle w:val="af4"/>
        <w:ind w:right="-1"/>
        <w:rPr>
          <w:rFonts w:ascii="PT Astra Serif" w:hAnsi="PT Astra Serif"/>
          <w:sz w:val="26"/>
          <w:szCs w:val="26"/>
        </w:rPr>
      </w:pPr>
    </w:p>
    <w:p w:rsidR="00F0171B" w:rsidRPr="002C70C6" w:rsidRDefault="00F0171B" w:rsidP="00547905">
      <w:pPr>
        <w:pStyle w:val="af4"/>
        <w:ind w:right="-1"/>
        <w:rPr>
          <w:rFonts w:ascii="PT Astra Serif" w:hAnsi="PT Astra Serif"/>
          <w:sz w:val="26"/>
          <w:szCs w:val="26"/>
        </w:rPr>
      </w:pPr>
    </w:p>
    <w:p w:rsidR="00155DF1" w:rsidRPr="002C70C6" w:rsidRDefault="00155DF1" w:rsidP="00547905">
      <w:pPr>
        <w:pStyle w:val="af4"/>
        <w:ind w:left="5387" w:right="-1"/>
        <w:jc w:val="center"/>
        <w:rPr>
          <w:rFonts w:ascii="PT Astra Serif" w:hAnsi="PT Astra Serif"/>
          <w:sz w:val="26"/>
          <w:szCs w:val="26"/>
        </w:rPr>
      </w:pPr>
      <w:r w:rsidRPr="002C70C6">
        <w:rPr>
          <w:rFonts w:ascii="PT Astra Serif" w:hAnsi="PT Astra Serif"/>
          <w:sz w:val="26"/>
          <w:szCs w:val="26"/>
        </w:rPr>
        <w:t>___________________</w:t>
      </w:r>
      <w:proofErr w:type="spellStart"/>
      <w:r w:rsidR="00F0171B" w:rsidRPr="002C70C6">
        <w:rPr>
          <w:rFonts w:ascii="PT Astra Serif" w:hAnsi="PT Astra Serif"/>
          <w:sz w:val="26"/>
          <w:szCs w:val="26"/>
        </w:rPr>
        <w:t>Л.Ю.Ашуркин</w:t>
      </w:r>
      <w:proofErr w:type="spellEnd"/>
    </w:p>
    <w:p w:rsidR="00155DF1" w:rsidRPr="002C70C6" w:rsidRDefault="00F0171B" w:rsidP="00547905">
      <w:pPr>
        <w:pStyle w:val="af4"/>
        <w:ind w:left="5664" w:right="-1" w:firstLine="708"/>
        <w:rPr>
          <w:rFonts w:ascii="PT Astra Serif" w:hAnsi="PT Astra Serif"/>
          <w:sz w:val="26"/>
          <w:szCs w:val="26"/>
        </w:rPr>
      </w:pPr>
      <w:r w:rsidRPr="002C70C6">
        <w:rPr>
          <w:rFonts w:ascii="PT Astra Serif" w:hAnsi="PT Astra Serif"/>
          <w:sz w:val="26"/>
          <w:szCs w:val="26"/>
        </w:rPr>
        <w:t>(подпись)</w:t>
      </w:r>
    </w:p>
    <w:p w:rsidR="00F0171B" w:rsidRPr="002C70C6" w:rsidRDefault="00F0171B" w:rsidP="00547905">
      <w:pPr>
        <w:ind w:left="6372" w:firstLine="708"/>
        <w:rPr>
          <w:rFonts w:ascii="PT Astra Serif" w:hAnsi="PT Astra Serif"/>
          <w:sz w:val="26"/>
          <w:szCs w:val="26"/>
        </w:rPr>
      </w:pPr>
      <w:r w:rsidRPr="002C70C6">
        <w:rPr>
          <w:rFonts w:ascii="PT Astra Serif" w:hAnsi="PT Astra Serif"/>
          <w:color w:val="000000"/>
          <w:sz w:val="26"/>
          <w:szCs w:val="26"/>
        </w:rPr>
        <w:t>________________</w:t>
      </w:r>
    </w:p>
    <w:p w:rsidR="00F0171B" w:rsidRPr="002C70C6" w:rsidRDefault="00F0171B" w:rsidP="00547905">
      <w:pPr>
        <w:pStyle w:val="western"/>
        <w:spacing w:before="0" w:after="0"/>
        <w:ind w:left="5387" w:right="-1"/>
        <w:rPr>
          <w:rFonts w:ascii="PT Astra Serif" w:hAnsi="PT Astra Serif"/>
          <w:color w:val="000000"/>
          <w:sz w:val="26"/>
          <w:szCs w:val="26"/>
        </w:rPr>
      </w:pPr>
      <w:r w:rsidRPr="002C70C6">
        <w:rPr>
          <w:rFonts w:ascii="PT Astra Serif" w:hAnsi="PT Astra Serif"/>
          <w:color w:val="000000"/>
          <w:sz w:val="26"/>
          <w:szCs w:val="26"/>
        </w:rPr>
        <w:t xml:space="preserve">      (дата)</w:t>
      </w:r>
    </w:p>
    <w:p w:rsidR="00C56DF2" w:rsidRPr="002C70C6" w:rsidRDefault="00C56DF2" w:rsidP="00547905">
      <w:pPr>
        <w:pStyle w:val="western"/>
        <w:spacing w:before="0" w:after="0"/>
        <w:ind w:left="4820" w:right="424"/>
        <w:jc w:val="right"/>
        <w:rPr>
          <w:rFonts w:ascii="PT Astra Serif" w:hAnsi="PT Astra Serif"/>
          <w:color w:val="000000"/>
          <w:sz w:val="26"/>
          <w:szCs w:val="26"/>
        </w:rPr>
      </w:pPr>
    </w:p>
    <w:p w:rsidR="00CD3EE8" w:rsidRPr="002C70C6" w:rsidRDefault="00CD3EE8" w:rsidP="00547905">
      <w:pPr>
        <w:pStyle w:val="western"/>
        <w:spacing w:before="0" w:after="0"/>
        <w:rPr>
          <w:rFonts w:ascii="PT Astra Serif" w:hAnsi="PT Astra Serif"/>
          <w:color w:val="000000"/>
          <w:sz w:val="26"/>
          <w:szCs w:val="26"/>
        </w:rPr>
      </w:pPr>
      <w:r w:rsidRPr="002C70C6">
        <w:rPr>
          <w:rFonts w:ascii="PT Astra Serif" w:hAnsi="PT Astra Serif"/>
          <w:color w:val="000000"/>
          <w:sz w:val="26"/>
          <w:szCs w:val="26"/>
        </w:rPr>
        <w:t>Д</w:t>
      </w:r>
      <w:r w:rsidR="00C56DF2" w:rsidRPr="002C70C6">
        <w:rPr>
          <w:rFonts w:ascii="PT Astra Serif" w:hAnsi="PT Astra Serif"/>
          <w:color w:val="000000"/>
          <w:sz w:val="26"/>
          <w:szCs w:val="26"/>
        </w:rPr>
        <w:t xml:space="preserve">олжностной регламент </w:t>
      </w:r>
    </w:p>
    <w:p w:rsidR="00CD3EE8" w:rsidRPr="002C70C6" w:rsidRDefault="00CD3EE8" w:rsidP="00547905">
      <w:pPr>
        <w:pStyle w:val="western"/>
        <w:spacing w:before="0" w:after="0"/>
        <w:rPr>
          <w:rFonts w:ascii="PT Astra Serif" w:hAnsi="PT Astra Serif"/>
          <w:sz w:val="26"/>
          <w:szCs w:val="26"/>
        </w:rPr>
      </w:pPr>
      <w:r w:rsidRPr="002C70C6">
        <w:rPr>
          <w:rFonts w:ascii="PT Astra Serif" w:hAnsi="PT Astra Serif"/>
          <w:sz w:val="26"/>
          <w:szCs w:val="26"/>
        </w:rPr>
        <w:t>государственного гражданского служащего Томской области, замещающ</w:t>
      </w:r>
      <w:r w:rsidR="00231C72" w:rsidRPr="002C70C6">
        <w:rPr>
          <w:rFonts w:ascii="PT Astra Serif" w:hAnsi="PT Astra Serif"/>
          <w:sz w:val="26"/>
          <w:szCs w:val="26"/>
        </w:rPr>
        <w:t>его должность</w:t>
      </w:r>
      <w:r w:rsidR="000D0520" w:rsidRPr="002C70C6">
        <w:rPr>
          <w:rFonts w:ascii="PT Astra Serif" w:hAnsi="PT Astra Serif"/>
          <w:sz w:val="26"/>
          <w:szCs w:val="26"/>
        </w:rPr>
        <w:t xml:space="preserve"> </w:t>
      </w:r>
      <w:r w:rsidRPr="002C70C6">
        <w:rPr>
          <w:rFonts w:ascii="PT Astra Serif" w:hAnsi="PT Astra Serif"/>
          <w:sz w:val="26"/>
          <w:szCs w:val="26"/>
        </w:rPr>
        <w:t xml:space="preserve">государственной гражданской службы Томской области </w:t>
      </w:r>
    </w:p>
    <w:p w:rsidR="00CD3EE8" w:rsidRPr="002C70C6" w:rsidRDefault="00291362" w:rsidP="00547905">
      <w:pPr>
        <w:pStyle w:val="western"/>
        <w:spacing w:before="0" w:after="0"/>
        <w:rPr>
          <w:rFonts w:ascii="PT Astra Serif" w:hAnsi="PT Astra Serif"/>
          <w:sz w:val="26"/>
          <w:szCs w:val="26"/>
        </w:rPr>
      </w:pPr>
      <w:r w:rsidRPr="002C70C6">
        <w:rPr>
          <w:rFonts w:ascii="PT Astra Serif" w:hAnsi="PT Astra Serif"/>
          <w:sz w:val="26"/>
          <w:szCs w:val="26"/>
        </w:rPr>
        <w:t>консультант</w:t>
      </w:r>
      <w:r w:rsidR="00155DF1" w:rsidRPr="002C70C6">
        <w:rPr>
          <w:rFonts w:ascii="PT Astra Serif" w:hAnsi="PT Astra Serif"/>
          <w:sz w:val="26"/>
          <w:szCs w:val="26"/>
        </w:rPr>
        <w:t>а</w:t>
      </w:r>
      <w:r w:rsidRPr="002C70C6">
        <w:rPr>
          <w:rFonts w:ascii="PT Astra Serif" w:hAnsi="PT Astra Serif"/>
          <w:sz w:val="26"/>
          <w:szCs w:val="26"/>
        </w:rPr>
        <w:t xml:space="preserve"> Комитета </w:t>
      </w:r>
      <w:r w:rsidR="00F0171B" w:rsidRPr="002C70C6">
        <w:rPr>
          <w:rFonts w:ascii="PT Astra Serif" w:hAnsi="PT Astra Serif"/>
          <w:sz w:val="26"/>
          <w:szCs w:val="26"/>
        </w:rPr>
        <w:t>финансово – правового обеспечения</w:t>
      </w:r>
      <w:r w:rsidRPr="002C70C6">
        <w:rPr>
          <w:rFonts w:ascii="PT Astra Serif" w:hAnsi="PT Astra Serif"/>
          <w:sz w:val="26"/>
          <w:szCs w:val="26"/>
        </w:rPr>
        <w:t xml:space="preserve"> Департамента инвестиций Томской области</w:t>
      </w:r>
    </w:p>
    <w:p w:rsidR="00291362" w:rsidRPr="002C70C6" w:rsidRDefault="00291362" w:rsidP="00547905">
      <w:pPr>
        <w:pStyle w:val="western"/>
        <w:spacing w:before="0" w:after="0"/>
        <w:rPr>
          <w:rFonts w:ascii="PT Astra Serif" w:hAnsi="PT Astra Serif"/>
          <w:sz w:val="26"/>
          <w:szCs w:val="26"/>
        </w:rPr>
      </w:pPr>
    </w:p>
    <w:p w:rsidR="00CD3EE8" w:rsidRPr="002C70C6" w:rsidRDefault="00CD3EE8" w:rsidP="00547905">
      <w:pPr>
        <w:pStyle w:val="western"/>
        <w:numPr>
          <w:ilvl w:val="0"/>
          <w:numId w:val="33"/>
        </w:numPr>
        <w:spacing w:before="0" w:after="0"/>
        <w:rPr>
          <w:rFonts w:ascii="PT Astra Serif" w:hAnsi="PT Astra Serif"/>
          <w:color w:val="000000"/>
          <w:sz w:val="26"/>
          <w:szCs w:val="26"/>
        </w:rPr>
      </w:pPr>
      <w:r w:rsidRPr="002C70C6">
        <w:rPr>
          <w:rFonts w:ascii="PT Astra Serif" w:hAnsi="PT Astra Serif"/>
          <w:color w:val="000000"/>
          <w:sz w:val="26"/>
          <w:szCs w:val="26"/>
        </w:rPr>
        <w:t>Общие положения</w:t>
      </w:r>
    </w:p>
    <w:p w:rsidR="00F0171B" w:rsidRPr="002C70C6" w:rsidRDefault="00F0171B" w:rsidP="00547905">
      <w:pPr>
        <w:pStyle w:val="western"/>
        <w:spacing w:before="0" w:after="0"/>
        <w:ind w:left="720"/>
        <w:jc w:val="left"/>
        <w:rPr>
          <w:rFonts w:ascii="PT Astra Serif" w:hAnsi="PT Astra Serif"/>
          <w:color w:val="000000"/>
          <w:sz w:val="26"/>
          <w:szCs w:val="26"/>
        </w:rPr>
      </w:pPr>
    </w:p>
    <w:p w:rsidR="00F974CA" w:rsidRPr="002C70C6" w:rsidRDefault="00F974CA" w:rsidP="00576DD8">
      <w:pPr>
        <w:ind w:firstLine="709"/>
        <w:jc w:val="both"/>
        <w:rPr>
          <w:rFonts w:ascii="PT Astra Serif" w:hAnsi="PT Astra Serif"/>
          <w:sz w:val="26"/>
          <w:szCs w:val="26"/>
        </w:rPr>
      </w:pPr>
      <w:r w:rsidRPr="002C70C6">
        <w:rPr>
          <w:rFonts w:ascii="PT Astra Serif" w:hAnsi="PT Astra Serif"/>
          <w:sz w:val="26"/>
          <w:szCs w:val="26"/>
        </w:rPr>
        <w:t>1.1. Должностной регламент государственного гражданского служащего Томской области (далее – должностной регламент) регулирует осуществление государственным гражданским служащим Томской области профессиональной деятельности.</w:t>
      </w:r>
    </w:p>
    <w:p w:rsidR="00CD3EE8" w:rsidRPr="002C70C6" w:rsidRDefault="00F974CA" w:rsidP="00576DD8">
      <w:pPr>
        <w:pStyle w:val="western"/>
        <w:tabs>
          <w:tab w:val="left" w:pos="1080"/>
        </w:tabs>
        <w:spacing w:before="0" w:after="0"/>
        <w:ind w:firstLine="709"/>
        <w:jc w:val="both"/>
        <w:rPr>
          <w:rFonts w:ascii="PT Astra Serif" w:hAnsi="PT Astra Serif"/>
          <w:color w:val="000000"/>
          <w:sz w:val="26"/>
          <w:szCs w:val="26"/>
        </w:rPr>
      </w:pPr>
      <w:r w:rsidRPr="002C70C6">
        <w:rPr>
          <w:rFonts w:ascii="PT Astra Serif" w:hAnsi="PT Astra Serif"/>
          <w:sz w:val="26"/>
          <w:szCs w:val="26"/>
        </w:rPr>
        <w:t>1.2. Положения должностного регламента учитываются при проведении конкурса на замещение вакантной должности государственной гражданской службы; результаты исполнения гражданским служащим должностного регламента учитываются при включении государственного гражданского служащего в кадровый резерв, оценке его профессиональной служебной деятельности в ходе проведения аттестации, квалификационного экзамена, поощрении либо применении дисциплинарного взыскания в случае неисполнения или ненадлежащего исполнения гражданским служащим возложенных на него должностных обязанностей.</w:t>
      </w:r>
    </w:p>
    <w:p w:rsidR="00CD3EE8" w:rsidRPr="002C70C6" w:rsidRDefault="00CD3EE8" w:rsidP="00547905">
      <w:pPr>
        <w:pStyle w:val="aa"/>
        <w:spacing w:before="0" w:after="0"/>
        <w:ind w:firstLine="567"/>
        <w:rPr>
          <w:rFonts w:ascii="PT Astra Serif" w:hAnsi="PT Astra Serif"/>
          <w:color w:val="000000"/>
          <w:sz w:val="26"/>
          <w:szCs w:val="26"/>
        </w:rPr>
      </w:pPr>
    </w:p>
    <w:p w:rsidR="00CD3EE8" w:rsidRPr="002C70C6" w:rsidRDefault="00CD3EE8" w:rsidP="00547905">
      <w:pPr>
        <w:pStyle w:val="aa"/>
        <w:numPr>
          <w:ilvl w:val="0"/>
          <w:numId w:val="33"/>
        </w:numPr>
        <w:spacing w:before="0" w:after="0"/>
        <w:rPr>
          <w:rFonts w:ascii="PT Astra Serif" w:hAnsi="PT Astra Serif"/>
          <w:color w:val="000000"/>
          <w:sz w:val="26"/>
          <w:szCs w:val="26"/>
        </w:rPr>
      </w:pPr>
      <w:r w:rsidRPr="002C70C6">
        <w:rPr>
          <w:rFonts w:ascii="PT Astra Serif" w:hAnsi="PT Astra Serif"/>
          <w:color w:val="000000"/>
          <w:sz w:val="26"/>
          <w:szCs w:val="26"/>
        </w:rPr>
        <w:t>Паспорт должности</w:t>
      </w:r>
    </w:p>
    <w:p w:rsidR="00F0171B" w:rsidRPr="002C70C6" w:rsidRDefault="00F0171B" w:rsidP="00547905">
      <w:pPr>
        <w:pStyle w:val="aa"/>
        <w:spacing w:before="0" w:after="0"/>
        <w:ind w:left="720"/>
        <w:jc w:val="left"/>
        <w:rPr>
          <w:rFonts w:ascii="PT Astra Serif" w:hAnsi="PT Astra Serif"/>
          <w:color w:val="000000"/>
          <w:sz w:val="26"/>
          <w:szCs w:val="26"/>
        </w:rPr>
      </w:pPr>
    </w:p>
    <w:p w:rsidR="00F974CA" w:rsidRPr="002C70C6" w:rsidRDefault="00CD3EE8" w:rsidP="00576DD8">
      <w:pPr>
        <w:ind w:firstLine="709"/>
        <w:jc w:val="both"/>
        <w:rPr>
          <w:rFonts w:ascii="PT Astra Serif" w:hAnsi="PT Astra Serif"/>
          <w:sz w:val="26"/>
          <w:szCs w:val="26"/>
        </w:rPr>
      </w:pPr>
      <w:r w:rsidRPr="002C70C6">
        <w:rPr>
          <w:rFonts w:ascii="PT Astra Serif" w:hAnsi="PT Astra Serif"/>
          <w:sz w:val="26"/>
          <w:szCs w:val="26"/>
        </w:rPr>
        <w:t>2.1. </w:t>
      </w:r>
      <w:r w:rsidR="00F974CA" w:rsidRPr="002C70C6">
        <w:rPr>
          <w:rFonts w:ascii="PT Astra Serif" w:hAnsi="PT Astra Serif"/>
          <w:sz w:val="26"/>
          <w:szCs w:val="26"/>
        </w:rPr>
        <w:t xml:space="preserve">Описание должности государственной гражданской службы Томской области, на которую составлен настоящий должностной регламент: </w:t>
      </w:r>
    </w:p>
    <w:p w:rsidR="00CD3EE8" w:rsidRPr="002C70C6" w:rsidRDefault="00CD3EE8" w:rsidP="00576DD8">
      <w:pPr>
        <w:pStyle w:val="aa"/>
        <w:spacing w:before="0" w:after="0"/>
        <w:ind w:firstLine="709"/>
        <w:jc w:val="both"/>
        <w:rPr>
          <w:rFonts w:ascii="PT Astra Serif" w:hAnsi="PT Astra Serif"/>
          <w:sz w:val="26"/>
          <w:szCs w:val="26"/>
        </w:rPr>
      </w:pPr>
      <w:r w:rsidRPr="002C70C6">
        <w:rPr>
          <w:rFonts w:ascii="PT Astra Serif" w:hAnsi="PT Astra Serif"/>
          <w:sz w:val="26"/>
          <w:szCs w:val="26"/>
        </w:rPr>
        <w:t>2.1.1. </w:t>
      </w:r>
      <w:r w:rsidR="00F974CA" w:rsidRPr="002C70C6">
        <w:rPr>
          <w:rFonts w:ascii="PT Astra Serif" w:hAnsi="PT Astra Serif"/>
          <w:sz w:val="26"/>
          <w:szCs w:val="26"/>
        </w:rPr>
        <w:t>Наименование органа государст</w:t>
      </w:r>
      <w:r w:rsidR="008D6734" w:rsidRPr="002C70C6">
        <w:rPr>
          <w:rFonts w:ascii="PT Astra Serif" w:hAnsi="PT Astra Serif"/>
          <w:sz w:val="26"/>
          <w:szCs w:val="26"/>
        </w:rPr>
        <w:t xml:space="preserve">венной власти Томской области: </w:t>
      </w:r>
      <w:r w:rsidR="004F0AE8" w:rsidRPr="002C70C6">
        <w:rPr>
          <w:rFonts w:ascii="PT Astra Serif" w:hAnsi="PT Astra Serif"/>
          <w:sz w:val="26"/>
          <w:szCs w:val="26"/>
        </w:rPr>
        <w:t>Департамент инвестиций Томской области (далее – Департамент)</w:t>
      </w:r>
      <w:r w:rsidRPr="002C70C6">
        <w:rPr>
          <w:rFonts w:ascii="PT Astra Serif" w:hAnsi="PT Astra Serif"/>
          <w:sz w:val="26"/>
          <w:szCs w:val="26"/>
        </w:rPr>
        <w:t>.</w:t>
      </w:r>
    </w:p>
    <w:p w:rsidR="00F974CA" w:rsidRPr="002C70C6" w:rsidRDefault="00424F96" w:rsidP="00576DD8">
      <w:pPr>
        <w:ind w:firstLine="709"/>
        <w:jc w:val="both"/>
        <w:rPr>
          <w:rFonts w:ascii="PT Astra Serif" w:hAnsi="PT Astra Serif"/>
          <w:sz w:val="26"/>
          <w:szCs w:val="26"/>
        </w:rPr>
      </w:pPr>
      <w:r w:rsidRPr="002C70C6">
        <w:rPr>
          <w:rFonts w:ascii="PT Astra Serif" w:hAnsi="PT Astra Serif"/>
          <w:sz w:val="26"/>
          <w:szCs w:val="26"/>
        </w:rPr>
        <w:t>2.1.2. </w:t>
      </w:r>
      <w:r w:rsidR="00F974CA" w:rsidRPr="002C70C6">
        <w:rPr>
          <w:rFonts w:ascii="PT Astra Serif" w:hAnsi="PT Astra Serif"/>
          <w:sz w:val="26"/>
          <w:szCs w:val="26"/>
        </w:rPr>
        <w:t xml:space="preserve">Наименование структурного подразделения органа государственной власти Томской области: </w:t>
      </w:r>
      <w:r w:rsidR="00F0171B" w:rsidRPr="002C70C6">
        <w:rPr>
          <w:rFonts w:ascii="PT Astra Serif" w:hAnsi="PT Astra Serif"/>
          <w:sz w:val="26"/>
          <w:szCs w:val="26"/>
        </w:rPr>
        <w:t xml:space="preserve">Комитет финансово – правового обеспечения </w:t>
      </w:r>
      <w:r w:rsidR="00A03391" w:rsidRPr="002C70C6">
        <w:rPr>
          <w:rFonts w:ascii="PT Astra Serif" w:hAnsi="PT Astra Serif"/>
          <w:sz w:val="26"/>
          <w:szCs w:val="26"/>
        </w:rPr>
        <w:t>(далее – Комитет)</w:t>
      </w:r>
      <w:r w:rsidR="008D6734" w:rsidRPr="002C70C6">
        <w:rPr>
          <w:rFonts w:ascii="PT Astra Serif" w:hAnsi="PT Astra Serif"/>
          <w:sz w:val="26"/>
          <w:szCs w:val="26"/>
        </w:rPr>
        <w:t>.</w:t>
      </w:r>
    </w:p>
    <w:p w:rsidR="006B425B" w:rsidRPr="002C70C6" w:rsidRDefault="00F974CA" w:rsidP="00576DD8">
      <w:pPr>
        <w:ind w:firstLine="709"/>
        <w:jc w:val="both"/>
        <w:rPr>
          <w:rFonts w:ascii="PT Astra Serif" w:hAnsi="PT Astra Serif"/>
          <w:sz w:val="26"/>
          <w:szCs w:val="26"/>
        </w:rPr>
      </w:pPr>
      <w:r w:rsidRPr="002C70C6">
        <w:rPr>
          <w:rFonts w:ascii="PT Astra Serif" w:hAnsi="PT Astra Serif"/>
          <w:sz w:val="26"/>
          <w:szCs w:val="26"/>
        </w:rPr>
        <w:t>2.1.3.</w:t>
      </w:r>
      <w:r w:rsidR="002A591D" w:rsidRPr="002C70C6">
        <w:rPr>
          <w:rFonts w:ascii="PT Astra Serif" w:hAnsi="PT Astra Serif"/>
          <w:sz w:val="26"/>
          <w:szCs w:val="26"/>
        </w:rPr>
        <w:t> Область профессиональной служебной деятельности государственного гражданского служащего:</w:t>
      </w:r>
      <w:r w:rsidR="00424F96" w:rsidRPr="002C70C6">
        <w:rPr>
          <w:rFonts w:ascii="PT Astra Serif" w:hAnsi="PT Astra Serif"/>
          <w:sz w:val="26"/>
          <w:szCs w:val="26"/>
        </w:rPr>
        <w:t xml:space="preserve"> </w:t>
      </w:r>
      <w:r w:rsidR="007A1CD4" w:rsidRPr="002C70C6">
        <w:rPr>
          <w:rFonts w:ascii="PT Astra Serif" w:hAnsi="PT Astra Serif"/>
          <w:sz w:val="26"/>
          <w:szCs w:val="26"/>
        </w:rPr>
        <w:t>«Обеспечение деятельности государственного органа»</w:t>
      </w:r>
      <w:r w:rsidR="00AA4277" w:rsidRPr="002C70C6">
        <w:rPr>
          <w:rFonts w:ascii="PT Astra Serif" w:hAnsi="PT Astra Serif"/>
          <w:sz w:val="26"/>
          <w:szCs w:val="26"/>
        </w:rPr>
        <w:t>.</w:t>
      </w:r>
    </w:p>
    <w:p w:rsidR="008C399C" w:rsidRPr="002C70C6" w:rsidRDefault="00F974CA" w:rsidP="00576DD8">
      <w:pPr>
        <w:ind w:firstLine="709"/>
        <w:jc w:val="both"/>
        <w:rPr>
          <w:rFonts w:ascii="PT Astra Serif" w:hAnsi="PT Astra Serif"/>
          <w:sz w:val="26"/>
          <w:szCs w:val="26"/>
        </w:rPr>
      </w:pPr>
      <w:r w:rsidRPr="002C70C6">
        <w:rPr>
          <w:rFonts w:ascii="PT Astra Serif" w:hAnsi="PT Astra Serif"/>
          <w:sz w:val="26"/>
          <w:szCs w:val="26"/>
        </w:rPr>
        <w:t>2.1.4. Вид</w:t>
      </w:r>
      <w:r w:rsidR="002A591D" w:rsidRPr="002C70C6">
        <w:rPr>
          <w:rFonts w:ascii="PT Astra Serif" w:hAnsi="PT Astra Serif"/>
          <w:sz w:val="26"/>
          <w:szCs w:val="26"/>
        </w:rPr>
        <w:t xml:space="preserve"> профессиональной служебной деятельности государственного гражданского служащего: </w:t>
      </w:r>
      <w:r w:rsidR="007A1CD4" w:rsidRPr="002C70C6">
        <w:rPr>
          <w:rFonts w:ascii="PT Astra Serif" w:hAnsi="PT Astra Serif"/>
          <w:sz w:val="26"/>
          <w:szCs w:val="26"/>
        </w:rPr>
        <w:t>«Осуществление закупок товаров, работ, услуг для обеспечения государственных и муниципальных нужд в рамках контрактной системы»</w:t>
      </w:r>
      <w:r w:rsidR="008E0ACA" w:rsidRPr="002C70C6">
        <w:rPr>
          <w:rFonts w:ascii="PT Astra Serif" w:hAnsi="PT Astra Serif"/>
          <w:sz w:val="26"/>
          <w:szCs w:val="26"/>
        </w:rPr>
        <w:t xml:space="preserve">, </w:t>
      </w:r>
      <w:r w:rsidR="00D047CE" w:rsidRPr="002C70C6">
        <w:rPr>
          <w:rFonts w:ascii="PT Astra Serif" w:hAnsi="PT Astra Serif"/>
          <w:sz w:val="26"/>
          <w:szCs w:val="26"/>
        </w:rPr>
        <w:t xml:space="preserve">«Организация бюджетного процесса, ведение бухгалтерского и налогового учета, составление бухгалтерской и налоговой отчетности» </w:t>
      </w:r>
      <w:r w:rsidR="001F0BEB" w:rsidRPr="002C70C6">
        <w:rPr>
          <w:rFonts w:ascii="PT Astra Serif" w:hAnsi="PT Astra Serif"/>
          <w:sz w:val="26"/>
          <w:szCs w:val="26"/>
        </w:rPr>
        <w:t>«</w:t>
      </w:r>
      <w:r w:rsidR="00D047CE" w:rsidRPr="002C70C6">
        <w:rPr>
          <w:rFonts w:ascii="PT Astra Serif" w:hAnsi="PT Astra Serif"/>
          <w:sz w:val="26"/>
          <w:szCs w:val="26"/>
        </w:rPr>
        <w:t>Административно – хозяйственное и материально – техническое обеспечение</w:t>
      </w:r>
      <w:r w:rsidR="001F0BEB" w:rsidRPr="002C70C6">
        <w:rPr>
          <w:rFonts w:ascii="PT Astra Serif" w:hAnsi="PT Astra Serif"/>
          <w:sz w:val="26"/>
          <w:szCs w:val="26"/>
        </w:rPr>
        <w:t>».</w:t>
      </w:r>
    </w:p>
    <w:p w:rsidR="002C4400" w:rsidRPr="002C70C6" w:rsidRDefault="002C4400" w:rsidP="00576DD8">
      <w:pPr>
        <w:ind w:firstLine="709"/>
        <w:jc w:val="both"/>
        <w:rPr>
          <w:rFonts w:ascii="PT Astra Serif" w:hAnsi="PT Astra Serif"/>
          <w:sz w:val="26"/>
          <w:szCs w:val="26"/>
        </w:rPr>
      </w:pPr>
      <w:r w:rsidRPr="002C70C6">
        <w:rPr>
          <w:rFonts w:ascii="PT Astra Serif" w:hAnsi="PT Astra Serif"/>
          <w:sz w:val="26"/>
          <w:szCs w:val="26"/>
        </w:rPr>
        <w:t>2.1.</w:t>
      </w:r>
      <w:r w:rsidR="00F974CA" w:rsidRPr="002C70C6">
        <w:rPr>
          <w:rFonts w:ascii="PT Astra Serif" w:hAnsi="PT Astra Serif"/>
          <w:sz w:val="26"/>
          <w:szCs w:val="26"/>
        </w:rPr>
        <w:t>5</w:t>
      </w:r>
      <w:r w:rsidRPr="002C70C6">
        <w:rPr>
          <w:rFonts w:ascii="PT Astra Serif" w:hAnsi="PT Astra Serif"/>
          <w:sz w:val="26"/>
          <w:szCs w:val="26"/>
        </w:rPr>
        <w:t>. Категории должностей государственной гражданской службы Томской области:</w:t>
      </w:r>
    </w:p>
    <w:p w:rsidR="007D0C56" w:rsidRPr="002C70C6" w:rsidRDefault="007D0C56" w:rsidP="00576DD8">
      <w:pPr>
        <w:pStyle w:val="ConsNonformat"/>
        <w:widowControl/>
        <w:numPr>
          <w:ilvl w:val="0"/>
          <w:numId w:val="6"/>
        </w:numPr>
        <w:tabs>
          <w:tab w:val="left" w:pos="1134"/>
        </w:tabs>
        <w:ind w:left="0" w:right="15" w:firstLine="709"/>
        <w:jc w:val="both"/>
        <w:rPr>
          <w:rFonts w:ascii="PT Astra Serif" w:hAnsi="PT Astra Serif"/>
          <w:sz w:val="26"/>
          <w:szCs w:val="26"/>
        </w:rPr>
      </w:pPr>
      <w:r w:rsidRPr="002C70C6">
        <w:rPr>
          <w:rFonts w:ascii="PT Astra Serif" w:hAnsi="PT Astra Serif"/>
          <w:sz w:val="26"/>
          <w:szCs w:val="26"/>
        </w:rPr>
        <w:lastRenderedPageBreak/>
        <w:t>Руководители</w:t>
      </w:r>
    </w:p>
    <w:p w:rsidR="007D0C56" w:rsidRPr="002C70C6" w:rsidRDefault="007D0C56" w:rsidP="00576DD8">
      <w:pPr>
        <w:pStyle w:val="ConsNonformat"/>
        <w:widowControl/>
        <w:numPr>
          <w:ilvl w:val="0"/>
          <w:numId w:val="6"/>
        </w:numPr>
        <w:tabs>
          <w:tab w:val="left" w:pos="1134"/>
        </w:tabs>
        <w:ind w:left="0" w:right="17" w:firstLine="709"/>
        <w:jc w:val="both"/>
        <w:rPr>
          <w:rFonts w:ascii="PT Astra Serif" w:hAnsi="PT Astra Serif"/>
          <w:sz w:val="26"/>
          <w:szCs w:val="26"/>
        </w:rPr>
      </w:pPr>
      <w:r w:rsidRPr="002C70C6">
        <w:rPr>
          <w:rFonts w:ascii="PT Astra Serif" w:hAnsi="PT Astra Serif"/>
          <w:sz w:val="26"/>
          <w:szCs w:val="26"/>
        </w:rPr>
        <w:t>Помощники (советники)</w:t>
      </w:r>
    </w:p>
    <w:p w:rsidR="007D0C56" w:rsidRPr="002C70C6" w:rsidRDefault="007D0C56" w:rsidP="00576DD8">
      <w:pPr>
        <w:pStyle w:val="ConsNonformat"/>
        <w:widowControl/>
        <w:numPr>
          <w:ilvl w:val="0"/>
          <w:numId w:val="6"/>
        </w:numPr>
        <w:tabs>
          <w:tab w:val="left" w:pos="1134"/>
        </w:tabs>
        <w:ind w:left="0" w:right="17" w:firstLine="709"/>
        <w:jc w:val="both"/>
        <w:rPr>
          <w:rFonts w:ascii="PT Astra Serif" w:hAnsi="PT Astra Serif"/>
          <w:sz w:val="26"/>
          <w:szCs w:val="26"/>
          <w:u w:val="single"/>
        </w:rPr>
      </w:pPr>
      <w:r w:rsidRPr="002C70C6">
        <w:rPr>
          <w:rFonts w:ascii="PT Astra Serif" w:hAnsi="PT Astra Serif"/>
          <w:sz w:val="26"/>
          <w:szCs w:val="26"/>
          <w:u w:val="single"/>
        </w:rPr>
        <w:t>Специалисты</w:t>
      </w:r>
    </w:p>
    <w:p w:rsidR="007D0C56" w:rsidRPr="002C70C6" w:rsidRDefault="007D0C56" w:rsidP="00576DD8">
      <w:pPr>
        <w:pStyle w:val="ConsNonformat"/>
        <w:widowControl/>
        <w:numPr>
          <w:ilvl w:val="0"/>
          <w:numId w:val="6"/>
        </w:numPr>
        <w:tabs>
          <w:tab w:val="left" w:pos="1134"/>
        </w:tabs>
        <w:ind w:left="0" w:right="17" w:firstLine="709"/>
        <w:jc w:val="both"/>
        <w:rPr>
          <w:rFonts w:ascii="PT Astra Serif" w:hAnsi="PT Astra Serif"/>
          <w:sz w:val="26"/>
          <w:szCs w:val="26"/>
        </w:rPr>
      </w:pPr>
      <w:r w:rsidRPr="002C70C6">
        <w:rPr>
          <w:rFonts w:ascii="PT Astra Serif" w:hAnsi="PT Astra Serif"/>
          <w:sz w:val="26"/>
          <w:szCs w:val="26"/>
        </w:rPr>
        <w:t>Обеспечивающие специалисты</w:t>
      </w:r>
    </w:p>
    <w:p w:rsidR="002C4400" w:rsidRPr="002C70C6" w:rsidRDefault="00F974CA" w:rsidP="00576DD8">
      <w:pPr>
        <w:ind w:firstLine="709"/>
        <w:jc w:val="both"/>
        <w:rPr>
          <w:rFonts w:ascii="PT Astra Serif" w:hAnsi="PT Astra Serif"/>
          <w:sz w:val="26"/>
          <w:szCs w:val="26"/>
        </w:rPr>
      </w:pPr>
      <w:r w:rsidRPr="002C70C6">
        <w:rPr>
          <w:rFonts w:ascii="PT Astra Serif" w:hAnsi="PT Astra Serif"/>
          <w:sz w:val="26"/>
          <w:szCs w:val="26"/>
        </w:rPr>
        <w:t>2.1.6</w:t>
      </w:r>
      <w:r w:rsidR="002C4400" w:rsidRPr="002C70C6">
        <w:rPr>
          <w:rFonts w:ascii="PT Astra Serif" w:hAnsi="PT Astra Serif"/>
          <w:sz w:val="26"/>
          <w:szCs w:val="26"/>
        </w:rPr>
        <w:t>. Группы должностей государственной гражданской службы Томской области</w:t>
      </w:r>
    </w:p>
    <w:p w:rsidR="007D0C56" w:rsidRPr="002C70C6" w:rsidRDefault="007D0C56" w:rsidP="00576DD8">
      <w:pPr>
        <w:pStyle w:val="ConsNonformat"/>
        <w:widowControl/>
        <w:numPr>
          <w:ilvl w:val="0"/>
          <w:numId w:val="7"/>
        </w:numPr>
        <w:tabs>
          <w:tab w:val="left" w:pos="1134"/>
        </w:tabs>
        <w:ind w:left="0" w:right="17" w:firstLine="709"/>
        <w:jc w:val="both"/>
        <w:rPr>
          <w:rFonts w:ascii="PT Astra Serif" w:hAnsi="PT Astra Serif"/>
          <w:sz w:val="26"/>
          <w:szCs w:val="26"/>
        </w:rPr>
      </w:pPr>
      <w:r w:rsidRPr="002C70C6">
        <w:rPr>
          <w:rFonts w:ascii="PT Astra Serif" w:hAnsi="PT Astra Serif"/>
          <w:sz w:val="26"/>
          <w:szCs w:val="26"/>
        </w:rPr>
        <w:t>Группа высших должностей</w:t>
      </w:r>
    </w:p>
    <w:p w:rsidR="007D0C56" w:rsidRPr="002C70C6" w:rsidRDefault="007D0C56" w:rsidP="00576DD8">
      <w:pPr>
        <w:pStyle w:val="ConsNonformat"/>
        <w:widowControl/>
        <w:numPr>
          <w:ilvl w:val="0"/>
          <w:numId w:val="7"/>
        </w:numPr>
        <w:tabs>
          <w:tab w:val="left" w:pos="1134"/>
        </w:tabs>
        <w:ind w:left="0" w:right="17" w:firstLine="709"/>
        <w:jc w:val="both"/>
        <w:rPr>
          <w:rFonts w:ascii="PT Astra Serif" w:hAnsi="PT Astra Serif"/>
          <w:sz w:val="26"/>
          <w:szCs w:val="26"/>
        </w:rPr>
      </w:pPr>
      <w:r w:rsidRPr="002C70C6">
        <w:rPr>
          <w:rFonts w:ascii="PT Astra Serif" w:hAnsi="PT Astra Serif"/>
          <w:sz w:val="26"/>
          <w:szCs w:val="26"/>
        </w:rPr>
        <w:t>Группа главных должностей</w:t>
      </w:r>
    </w:p>
    <w:p w:rsidR="007D0C56" w:rsidRPr="002C70C6" w:rsidRDefault="007D0C56" w:rsidP="00576DD8">
      <w:pPr>
        <w:pStyle w:val="ConsNonformat"/>
        <w:widowControl/>
        <w:numPr>
          <w:ilvl w:val="0"/>
          <w:numId w:val="7"/>
        </w:numPr>
        <w:tabs>
          <w:tab w:val="left" w:pos="1134"/>
        </w:tabs>
        <w:ind w:left="0" w:right="17" w:firstLine="709"/>
        <w:jc w:val="both"/>
        <w:rPr>
          <w:rFonts w:ascii="PT Astra Serif" w:hAnsi="PT Astra Serif"/>
          <w:sz w:val="26"/>
          <w:szCs w:val="26"/>
          <w:u w:val="single"/>
        </w:rPr>
      </w:pPr>
      <w:r w:rsidRPr="002C70C6">
        <w:rPr>
          <w:rFonts w:ascii="PT Astra Serif" w:hAnsi="PT Astra Serif"/>
          <w:sz w:val="26"/>
          <w:szCs w:val="26"/>
          <w:u w:val="single"/>
        </w:rPr>
        <w:t>Группа ведущих должностей</w:t>
      </w:r>
    </w:p>
    <w:p w:rsidR="007D0C56" w:rsidRPr="002C70C6" w:rsidRDefault="007D0C56" w:rsidP="00576DD8">
      <w:pPr>
        <w:pStyle w:val="ConsNonformat"/>
        <w:widowControl/>
        <w:numPr>
          <w:ilvl w:val="0"/>
          <w:numId w:val="7"/>
        </w:numPr>
        <w:tabs>
          <w:tab w:val="left" w:pos="1134"/>
        </w:tabs>
        <w:ind w:left="0" w:right="17" w:firstLine="709"/>
        <w:jc w:val="both"/>
        <w:rPr>
          <w:rFonts w:ascii="PT Astra Serif" w:hAnsi="PT Astra Serif"/>
          <w:sz w:val="26"/>
          <w:szCs w:val="26"/>
        </w:rPr>
      </w:pPr>
      <w:r w:rsidRPr="002C70C6">
        <w:rPr>
          <w:rFonts w:ascii="PT Astra Serif" w:hAnsi="PT Astra Serif"/>
          <w:sz w:val="26"/>
          <w:szCs w:val="26"/>
        </w:rPr>
        <w:t>Группа старших должностей</w:t>
      </w:r>
    </w:p>
    <w:p w:rsidR="007D0C56" w:rsidRPr="002C70C6" w:rsidRDefault="007D0C56" w:rsidP="00576DD8">
      <w:pPr>
        <w:pStyle w:val="ConsNonformat"/>
        <w:widowControl/>
        <w:numPr>
          <w:ilvl w:val="0"/>
          <w:numId w:val="7"/>
        </w:numPr>
        <w:tabs>
          <w:tab w:val="left" w:pos="1134"/>
        </w:tabs>
        <w:ind w:left="0" w:right="17" w:firstLine="709"/>
        <w:jc w:val="both"/>
        <w:rPr>
          <w:rFonts w:ascii="PT Astra Serif" w:hAnsi="PT Astra Serif"/>
          <w:sz w:val="26"/>
          <w:szCs w:val="26"/>
        </w:rPr>
      </w:pPr>
      <w:r w:rsidRPr="002C70C6">
        <w:rPr>
          <w:rFonts w:ascii="PT Astra Serif" w:hAnsi="PT Astra Serif"/>
          <w:sz w:val="26"/>
          <w:szCs w:val="26"/>
        </w:rPr>
        <w:t>Группа младших должностей</w:t>
      </w:r>
    </w:p>
    <w:p w:rsidR="00CD3EE8" w:rsidRPr="002C70C6" w:rsidRDefault="00CD3EE8" w:rsidP="00576DD8">
      <w:pPr>
        <w:ind w:firstLine="709"/>
        <w:jc w:val="both"/>
        <w:rPr>
          <w:rFonts w:ascii="PT Astra Serif" w:hAnsi="PT Astra Serif"/>
          <w:sz w:val="26"/>
          <w:szCs w:val="26"/>
        </w:rPr>
      </w:pPr>
      <w:r w:rsidRPr="002C70C6">
        <w:rPr>
          <w:rFonts w:ascii="PT Astra Serif" w:hAnsi="PT Astra Serif"/>
          <w:sz w:val="26"/>
          <w:szCs w:val="26"/>
        </w:rPr>
        <w:t>2.1.</w:t>
      </w:r>
      <w:r w:rsidR="00F974CA" w:rsidRPr="002C70C6">
        <w:rPr>
          <w:rFonts w:ascii="PT Astra Serif" w:hAnsi="PT Astra Serif"/>
          <w:sz w:val="26"/>
          <w:szCs w:val="26"/>
        </w:rPr>
        <w:t>7</w:t>
      </w:r>
      <w:r w:rsidRPr="002C70C6">
        <w:rPr>
          <w:rFonts w:ascii="PT Astra Serif" w:hAnsi="PT Astra Serif"/>
          <w:sz w:val="26"/>
          <w:szCs w:val="26"/>
        </w:rPr>
        <w:t>. Наименование должности государственной гражданской службы Томской области</w:t>
      </w:r>
      <w:r w:rsidR="00C56DF2" w:rsidRPr="002C70C6">
        <w:rPr>
          <w:rFonts w:ascii="PT Astra Serif" w:hAnsi="PT Astra Serif"/>
          <w:sz w:val="26"/>
          <w:szCs w:val="26"/>
        </w:rPr>
        <w:t>:</w:t>
      </w:r>
      <w:r w:rsidR="00C3359B" w:rsidRPr="002C70C6">
        <w:rPr>
          <w:rFonts w:ascii="PT Astra Serif" w:hAnsi="PT Astra Serif"/>
          <w:sz w:val="26"/>
          <w:szCs w:val="26"/>
        </w:rPr>
        <w:t xml:space="preserve"> </w:t>
      </w:r>
      <w:r w:rsidR="00291362" w:rsidRPr="002C70C6">
        <w:rPr>
          <w:rFonts w:ascii="PT Astra Serif" w:hAnsi="PT Astra Serif"/>
          <w:sz w:val="26"/>
          <w:szCs w:val="26"/>
        </w:rPr>
        <w:t>консультант</w:t>
      </w:r>
      <w:r w:rsidR="00DB3794" w:rsidRPr="002C70C6">
        <w:rPr>
          <w:rFonts w:ascii="PT Astra Serif" w:hAnsi="PT Astra Serif"/>
          <w:sz w:val="26"/>
          <w:szCs w:val="26"/>
        </w:rPr>
        <w:t xml:space="preserve"> Комитета финансово – правового обеспечения</w:t>
      </w:r>
      <w:r w:rsidR="007D611B" w:rsidRPr="002C70C6">
        <w:rPr>
          <w:rFonts w:ascii="PT Astra Serif" w:hAnsi="PT Astra Serif"/>
          <w:sz w:val="26"/>
          <w:szCs w:val="26"/>
        </w:rPr>
        <w:t xml:space="preserve"> (далее - консультант Комитета)</w:t>
      </w:r>
      <w:r w:rsidRPr="002C70C6">
        <w:rPr>
          <w:rFonts w:ascii="PT Astra Serif" w:hAnsi="PT Astra Serif"/>
          <w:sz w:val="26"/>
          <w:szCs w:val="26"/>
        </w:rPr>
        <w:t>.</w:t>
      </w:r>
    </w:p>
    <w:p w:rsidR="006B425B" w:rsidRPr="002C70C6" w:rsidRDefault="00CD3EE8" w:rsidP="00576DD8">
      <w:pPr>
        <w:ind w:firstLine="709"/>
        <w:jc w:val="both"/>
        <w:rPr>
          <w:rFonts w:ascii="PT Astra Serif" w:hAnsi="PT Astra Serif"/>
          <w:sz w:val="26"/>
          <w:szCs w:val="26"/>
        </w:rPr>
      </w:pPr>
      <w:r w:rsidRPr="002C70C6">
        <w:rPr>
          <w:rFonts w:ascii="PT Astra Serif" w:hAnsi="PT Astra Serif"/>
          <w:sz w:val="26"/>
          <w:szCs w:val="26"/>
        </w:rPr>
        <w:t>2.1.</w:t>
      </w:r>
      <w:r w:rsidR="009A56FC" w:rsidRPr="002C70C6">
        <w:rPr>
          <w:rFonts w:ascii="PT Astra Serif" w:hAnsi="PT Astra Serif"/>
          <w:sz w:val="26"/>
          <w:szCs w:val="26"/>
        </w:rPr>
        <w:t>8</w:t>
      </w:r>
      <w:r w:rsidRPr="002C70C6">
        <w:rPr>
          <w:rFonts w:ascii="PT Astra Serif" w:hAnsi="PT Astra Serif"/>
          <w:sz w:val="26"/>
          <w:szCs w:val="26"/>
        </w:rPr>
        <w:t>. Должность(и) непосредственного(</w:t>
      </w:r>
      <w:proofErr w:type="spellStart"/>
      <w:r w:rsidRPr="002C70C6">
        <w:rPr>
          <w:rFonts w:ascii="PT Astra Serif" w:hAnsi="PT Astra Serif"/>
          <w:sz w:val="26"/>
          <w:szCs w:val="26"/>
        </w:rPr>
        <w:t>ых</w:t>
      </w:r>
      <w:proofErr w:type="spellEnd"/>
      <w:r w:rsidRPr="002C70C6">
        <w:rPr>
          <w:rFonts w:ascii="PT Astra Serif" w:hAnsi="PT Astra Serif"/>
          <w:sz w:val="26"/>
          <w:szCs w:val="26"/>
        </w:rPr>
        <w:t>) руководителя(ей) лица, замещающего должность государственной гражданской службы Томской области</w:t>
      </w:r>
      <w:r w:rsidR="00C56DF2" w:rsidRPr="002C70C6">
        <w:rPr>
          <w:rFonts w:ascii="PT Astra Serif" w:hAnsi="PT Astra Serif"/>
          <w:sz w:val="26"/>
          <w:szCs w:val="26"/>
        </w:rPr>
        <w:t>:</w:t>
      </w:r>
      <w:r w:rsidRPr="002C70C6">
        <w:rPr>
          <w:rFonts w:ascii="PT Astra Serif" w:hAnsi="PT Astra Serif"/>
          <w:sz w:val="26"/>
          <w:szCs w:val="26"/>
        </w:rPr>
        <w:t xml:space="preserve"> </w:t>
      </w:r>
      <w:r w:rsidR="00D66292" w:rsidRPr="002C70C6">
        <w:rPr>
          <w:rFonts w:ascii="PT Astra Serif" w:hAnsi="PT Astra Serif"/>
          <w:sz w:val="26"/>
          <w:szCs w:val="26"/>
        </w:rPr>
        <w:t xml:space="preserve">председатель </w:t>
      </w:r>
      <w:r w:rsidR="00DB3794" w:rsidRPr="002C70C6">
        <w:rPr>
          <w:rFonts w:ascii="PT Astra Serif" w:hAnsi="PT Astra Serif"/>
          <w:sz w:val="26"/>
          <w:szCs w:val="26"/>
        </w:rPr>
        <w:t>Комитета финансово – правового обеспечения</w:t>
      </w:r>
      <w:r w:rsidRPr="002C70C6">
        <w:rPr>
          <w:rFonts w:ascii="PT Astra Serif" w:hAnsi="PT Astra Serif"/>
          <w:sz w:val="26"/>
          <w:szCs w:val="26"/>
        </w:rPr>
        <w:t>.</w:t>
      </w:r>
    </w:p>
    <w:p w:rsidR="009A56FC" w:rsidRPr="002C70C6" w:rsidRDefault="006B425B" w:rsidP="00576DD8">
      <w:pPr>
        <w:ind w:firstLine="709"/>
        <w:jc w:val="both"/>
        <w:rPr>
          <w:rFonts w:ascii="PT Astra Serif" w:hAnsi="PT Astra Serif"/>
          <w:sz w:val="26"/>
          <w:szCs w:val="26"/>
        </w:rPr>
      </w:pPr>
      <w:r w:rsidRPr="002C70C6">
        <w:rPr>
          <w:rFonts w:ascii="PT Astra Serif" w:hAnsi="PT Astra Serif"/>
          <w:sz w:val="26"/>
          <w:szCs w:val="26"/>
          <w:lang w:eastAsia="ru-RU"/>
        </w:rPr>
        <w:t>2.1.</w:t>
      </w:r>
      <w:r w:rsidR="009A56FC" w:rsidRPr="002C70C6">
        <w:rPr>
          <w:rFonts w:ascii="PT Astra Serif" w:hAnsi="PT Astra Serif"/>
          <w:sz w:val="26"/>
          <w:szCs w:val="26"/>
          <w:lang w:eastAsia="ru-RU"/>
        </w:rPr>
        <w:t>9</w:t>
      </w:r>
      <w:r w:rsidRPr="002C70C6">
        <w:rPr>
          <w:rFonts w:ascii="PT Astra Serif" w:hAnsi="PT Astra Serif"/>
          <w:sz w:val="26"/>
          <w:szCs w:val="26"/>
          <w:lang w:eastAsia="ru-RU"/>
        </w:rPr>
        <w:t>.</w:t>
      </w:r>
      <w:r w:rsidR="00A96C13" w:rsidRPr="002C70C6">
        <w:rPr>
          <w:rFonts w:ascii="PT Astra Serif" w:hAnsi="PT Astra Serif"/>
          <w:sz w:val="26"/>
          <w:szCs w:val="26"/>
          <w:lang w:eastAsia="ru-RU"/>
        </w:rPr>
        <w:t> </w:t>
      </w:r>
      <w:r w:rsidRPr="002C70C6">
        <w:rPr>
          <w:rFonts w:ascii="PT Astra Serif" w:hAnsi="PT Astra Serif"/>
          <w:sz w:val="26"/>
          <w:szCs w:val="26"/>
          <w:lang w:eastAsia="ru-RU"/>
        </w:rPr>
        <w:t>Перечень</w:t>
      </w:r>
      <w:r w:rsidR="00231C72" w:rsidRPr="002C70C6">
        <w:rPr>
          <w:rFonts w:ascii="PT Astra Serif" w:hAnsi="PT Astra Serif"/>
          <w:sz w:val="26"/>
          <w:szCs w:val="26"/>
          <w:lang w:eastAsia="ru-RU"/>
        </w:rPr>
        <w:t xml:space="preserve"> </w:t>
      </w:r>
      <w:r w:rsidRPr="002C70C6">
        <w:rPr>
          <w:rFonts w:ascii="PT Astra Serif" w:hAnsi="PT Astra Serif"/>
          <w:sz w:val="26"/>
          <w:szCs w:val="26"/>
          <w:lang w:eastAsia="ru-RU"/>
        </w:rPr>
        <w:t>подчиненных</w:t>
      </w:r>
      <w:r w:rsidR="00231C72" w:rsidRPr="002C70C6">
        <w:rPr>
          <w:rFonts w:ascii="PT Astra Serif" w:hAnsi="PT Astra Serif"/>
          <w:sz w:val="26"/>
          <w:szCs w:val="26"/>
          <w:lang w:eastAsia="ru-RU"/>
        </w:rPr>
        <w:t xml:space="preserve"> </w:t>
      </w:r>
      <w:r w:rsidRPr="002C70C6">
        <w:rPr>
          <w:rFonts w:ascii="PT Astra Serif" w:hAnsi="PT Astra Serif"/>
          <w:sz w:val="26"/>
          <w:szCs w:val="26"/>
          <w:lang w:eastAsia="ru-RU"/>
        </w:rPr>
        <w:t>должностей</w:t>
      </w:r>
      <w:r w:rsidR="00231C72" w:rsidRPr="002C70C6">
        <w:rPr>
          <w:rFonts w:ascii="PT Astra Serif" w:hAnsi="PT Astra Serif"/>
          <w:sz w:val="26"/>
          <w:szCs w:val="26"/>
          <w:lang w:eastAsia="ru-RU"/>
        </w:rPr>
        <w:t xml:space="preserve"> </w:t>
      </w:r>
      <w:r w:rsidRPr="002C70C6">
        <w:rPr>
          <w:rFonts w:ascii="PT Astra Serif" w:hAnsi="PT Astra Serif"/>
          <w:sz w:val="26"/>
          <w:szCs w:val="26"/>
          <w:lang w:eastAsia="ru-RU"/>
        </w:rPr>
        <w:t>государственной</w:t>
      </w:r>
      <w:r w:rsidR="00231C72" w:rsidRPr="002C70C6">
        <w:rPr>
          <w:rFonts w:ascii="PT Astra Serif" w:hAnsi="PT Astra Serif"/>
          <w:sz w:val="26"/>
          <w:szCs w:val="26"/>
          <w:lang w:eastAsia="ru-RU"/>
        </w:rPr>
        <w:t xml:space="preserve"> </w:t>
      </w:r>
      <w:r w:rsidRPr="002C70C6">
        <w:rPr>
          <w:rFonts w:ascii="PT Astra Serif" w:hAnsi="PT Astra Serif"/>
          <w:sz w:val="26"/>
          <w:szCs w:val="26"/>
          <w:lang w:eastAsia="ru-RU"/>
        </w:rPr>
        <w:t>гражданской службы Томской области:</w:t>
      </w:r>
      <w:r w:rsidRPr="002C70C6">
        <w:rPr>
          <w:rFonts w:ascii="PT Astra Serif" w:hAnsi="PT Astra Serif"/>
          <w:sz w:val="26"/>
          <w:szCs w:val="26"/>
        </w:rPr>
        <w:t xml:space="preserve"> </w:t>
      </w:r>
      <w:r w:rsidR="00291362" w:rsidRPr="002C70C6">
        <w:rPr>
          <w:rFonts w:ascii="PT Astra Serif" w:hAnsi="PT Astra Serif"/>
          <w:sz w:val="26"/>
          <w:szCs w:val="26"/>
        </w:rPr>
        <w:t>нет</w:t>
      </w:r>
      <w:r w:rsidR="00662126" w:rsidRPr="002C70C6">
        <w:rPr>
          <w:rFonts w:ascii="PT Astra Serif" w:hAnsi="PT Astra Serif"/>
          <w:sz w:val="26"/>
          <w:szCs w:val="26"/>
        </w:rPr>
        <w:t>.</w:t>
      </w:r>
    </w:p>
    <w:p w:rsidR="00CD3EE8" w:rsidRPr="002C70C6" w:rsidRDefault="00CD3EE8" w:rsidP="00576DD8">
      <w:pPr>
        <w:ind w:firstLine="709"/>
        <w:jc w:val="both"/>
        <w:rPr>
          <w:rFonts w:ascii="PT Astra Serif" w:hAnsi="PT Astra Serif"/>
          <w:sz w:val="26"/>
          <w:szCs w:val="26"/>
        </w:rPr>
      </w:pPr>
      <w:r w:rsidRPr="002C70C6">
        <w:rPr>
          <w:rFonts w:ascii="PT Astra Serif" w:hAnsi="PT Astra Serif"/>
          <w:sz w:val="26"/>
          <w:szCs w:val="26"/>
        </w:rPr>
        <w:t>2.2. Квалификационные требования, предъявляемые к должности государственной гражданской службы Томской области</w:t>
      </w:r>
    </w:p>
    <w:p w:rsidR="00CD3EE8" w:rsidRPr="002C70C6" w:rsidRDefault="00CD3EE8" w:rsidP="00576DD8">
      <w:pPr>
        <w:ind w:firstLine="709"/>
        <w:rPr>
          <w:rFonts w:ascii="PT Astra Serif" w:hAnsi="PT Astra Serif"/>
          <w:sz w:val="26"/>
          <w:szCs w:val="26"/>
        </w:rPr>
      </w:pPr>
      <w:r w:rsidRPr="002C70C6">
        <w:rPr>
          <w:rFonts w:ascii="PT Astra Serif" w:hAnsi="PT Astra Serif"/>
          <w:sz w:val="26"/>
          <w:szCs w:val="26"/>
        </w:rPr>
        <w:t xml:space="preserve">2.2.1. Уровень образования </w:t>
      </w:r>
    </w:p>
    <w:p w:rsidR="00C3359B" w:rsidRPr="002C70C6" w:rsidRDefault="00C3359B" w:rsidP="00576DD8">
      <w:pPr>
        <w:pStyle w:val="ConsNormal"/>
        <w:ind w:right="17" w:firstLine="709"/>
        <w:jc w:val="both"/>
        <w:rPr>
          <w:rFonts w:ascii="PT Astra Serif" w:hAnsi="PT Astra Serif" w:cs="Times New Roman"/>
          <w:sz w:val="26"/>
          <w:szCs w:val="26"/>
        </w:rPr>
      </w:pPr>
      <w:r w:rsidRPr="002C70C6">
        <w:rPr>
          <w:rFonts w:ascii="PT Astra Serif" w:hAnsi="PT Astra Serif" w:cs="Times New Roman"/>
          <w:sz w:val="26"/>
          <w:szCs w:val="26"/>
        </w:rPr>
        <w:t xml:space="preserve"> Высшее образование (не ниже уровня </w:t>
      </w:r>
      <w:proofErr w:type="spellStart"/>
      <w:r w:rsidRPr="002C70C6">
        <w:rPr>
          <w:rFonts w:ascii="PT Astra Serif" w:hAnsi="PT Astra Serif" w:cs="Times New Roman"/>
          <w:sz w:val="26"/>
          <w:szCs w:val="26"/>
        </w:rPr>
        <w:t>специалитета</w:t>
      </w:r>
      <w:proofErr w:type="spellEnd"/>
      <w:r w:rsidRPr="002C70C6">
        <w:rPr>
          <w:rFonts w:ascii="PT Astra Serif" w:hAnsi="PT Astra Serif" w:cs="Times New Roman"/>
          <w:sz w:val="26"/>
          <w:szCs w:val="26"/>
        </w:rPr>
        <w:t>, магистратуры)</w:t>
      </w:r>
    </w:p>
    <w:p w:rsidR="00C3359B" w:rsidRPr="002C70C6" w:rsidRDefault="00C3359B" w:rsidP="00576DD8">
      <w:pPr>
        <w:pStyle w:val="ConsNormal"/>
        <w:ind w:right="17" w:firstLine="709"/>
        <w:jc w:val="both"/>
        <w:rPr>
          <w:rFonts w:ascii="PT Astra Serif" w:hAnsi="PT Astra Serif" w:cs="Times New Roman"/>
          <w:sz w:val="26"/>
          <w:szCs w:val="26"/>
          <w:u w:val="single"/>
        </w:rPr>
      </w:pPr>
      <w:r w:rsidRPr="002C70C6">
        <w:rPr>
          <w:rFonts w:ascii="PT Astra Serif" w:hAnsi="PT Astra Serif" w:cs="Times New Roman"/>
          <w:sz w:val="26"/>
          <w:szCs w:val="26"/>
          <w:u w:val="single"/>
        </w:rPr>
        <w:t> Высшее образование</w:t>
      </w:r>
    </w:p>
    <w:p w:rsidR="00C3359B" w:rsidRPr="002C70C6" w:rsidRDefault="00C3359B" w:rsidP="00576DD8">
      <w:pPr>
        <w:pStyle w:val="ConsNormal"/>
        <w:widowControl/>
        <w:ind w:right="17" w:firstLine="709"/>
        <w:jc w:val="both"/>
        <w:rPr>
          <w:rFonts w:ascii="PT Astra Serif" w:hAnsi="PT Astra Serif" w:cs="Times New Roman"/>
          <w:i/>
          <w:sz w:val="26"/>
          <w:szCs w:val="26"/>
        </w:rPr>
      </w:pPr>
      <w:r w:rsidRPr="002C70C6">
        <w:rPr>
          <w:rFonts w:ascii="PT Astra Serif" w:hAnsi="PT Astra Serif" w:cs="Times New Roman"/>
          <w:sz w:val="26"/>
          <w:szCs w:val="26"/>
        </w:rPr>
        <w:t> Среднее профессиональное образование.</w:t>
      </w:r>
    </w:p>
    <w:p w:rsidR="00CD3EE8" w:rsidRPr="00DF625A" w:rsidRDefault="00CD3EE8" w:rsidP="00576DD8">
      <w:pPr>
        <w:ind w:firstLine="709"/>
        <w:jc w:val="both"/>
        <w:rPr>
          <w:rFonts w:ascii="PT Astra Serif" w:hAnsi="PT Astra Serif"/>
          <w:spacing w:val="1"/>
          <w:sz w:val="26"/>
          <w:szCs w:val="26"/>
        </w:rPr>
      </w:pPr>
      <w:r w:rsidRPr="002C70C6">
        <w:rPr>
          <w:rFonts w:ascii="PT Astra Serif" w:hAnsi="PT Astra Serif"/>
          <w:sz w:val="26"/>
          <w:szCs w:val="26"/>
        </w:rPr>
        <w:t>2.2.2. </w:t>
      </w:r>
      <w:r w:rsidR="009A56FC" w:rsidRPr="002C70C6">
        <w:rPr>
          <w:rFonts w:ascii="PT Astra Serif" w:hAnsi="PT Astra Serif"/>
          <w:sz w:val="26"/>
          <w:szCs w:val="26"/>
        </w:rPr>
        <w:t xml:space="preserve">Стаж государственной гражданской службы или работы по специальности, направлению подготовки, необходимый для замещения данной должности государственной гражданской службы Томской области </w:t>
      </w:r>
      <w:r w:rsidR="00EB478E" w:rsidRPr="00DF625A">
        <w:rPr>
          <w:rFonts w:ascii="PT Astra Serif" w:hAnsi="PT Astra Serif"/>
          <w:sz w:val="26"/>
          <w:szCs w:val="26"/>
        </w:rPr>
        <w:t xml:space="preserve">не менее </w:t>
      </w:r>
      <w:r w:rsidR="00291362" w:rsidRPr="00DF625A">
        <w:rPr>
          <w:rFonts w:ascii="PT Astra Serif" w:hAnsi="PT Astra Serif"/>
          <w:sz w:val="26"/>
          <w:szCs w:val="26"/>
        </w:rPr>
        <w:t>двух</w:t>
      </w:r>
      <w:r w:rsidR="00EB478E" w:rsidRPr="00DF625A">
        <w:rPr>
          <w:rFonts w:ascii="PT Astra Serif" w:hAnsi="PT Astra Serif"/>
          <w:sz w:val="26"/>
          <w:szCs w:val="26"/>
        </w:rPr>
        <w:t xml:space="preserve"> лет стажа государственной гражданской службы или не менее </w:t>
      </w:r>
      <w:r w:rsidR="00291362" w:rsidRPr="00DF625A">
        <w:rPr>
          <w:rFonts w:ascii="PT Astra Serif" w:hAnsi="PT Astra Serif"/>
          <w:sz w:val="26"/>
          <w:szCs w:val="26"/>
        </w:rPr>
        <w:t>четырех</w:t>
      </w:r>
      <w:r w:rsidR="00EB478E" w:rsidRPr="00DF625A">
        <w:rPr>
          <w:rFonts w:ascii="PT Astra Serif" w:hAnsi="PT Astra Serif"/>
          <w:sz w:val="26"/>
          <w:szCs w:val="26"/>
        </w:rPr>
        <w:t xml:space="preserve"> лет работы по специальности, направлению подготовки</w:t>
      </w:r>
      <w:r w:rsidR="00C3359B" w:rsidRPr="00DF625A">
        <w:rPr>
          <w:rFonts w:ascii="PT Astra Serif" w:hAnsi="PT Astra Serif"/>
          <w:sz w:val="26"/>
          <w:szCs w:val="26"/>
        </w:rPr>
        <w:t>.</w:t>
      </w:r>
    </w:p>
    <w:p w:rsidR="00FF75EC" w:rsidRPr="002C70C6" w:rsidRDefault="00AA4277" w:rsidP="00576DD8">
      <w:pPr>
        <w:pStyle w:val="af4"/>
        <w:ind w:firstLine="709"/>
        <w:jc w:val="both"/>
        <w:rPr>
          <w:rFonts w:ascii="PT Astra Serif" w:hAnsi="PT Astra Serif"/>
          <w:sz w:val="26"/>
          <w:szCs w:val="26"/>
          <w:u w:val="single"/>
        </w:rPr>
      </w:pPr>
      <w:r w:rsidRPr="002C70C6">
        <w:rPr>
          <w:rFonts w:ascii="PT Astra Serif" w:hAnsi="PT Astra Serif"/>
          <w:sz w:val="26"/>
          <w:szCs w:val="26"/>
        </w:rPr>
        <w:t xml:space="preserve">  </w:t>
      </w:r>
      <w:r w:rsidR="00CD3EE8" w:rsidRPr="002C70C6">
        <w:rPr>
          <w:rFonts w:ascii="PT Astra Serif" w:hAnsi="PT Astra Serif"/>
          <w:sz w:val="26"/>
          <w:szCs w:val="26"/>
        </w:rPr>
        <w:t>2.2.3. </w:t>
      </w:r>
      <w:r w:rsidR="00FF75EC" w:rsidRPr="002C70C6">
        <w:rPr>
          <w:rFonts w:ascii="PT Astra Serif" w:hAnsi="PT Astra Serif"/>
          <w:sz w:val="26"/>
          <w:szCs w:val="26"/>
        </w:rPr>
        <w:t xml:space="preserve">Специальность, направление подготовки: </w:t>
      </w:r>
      <w:r w:rsidRPr="002C70C6">
        <w:rPr>
          <w:rFonts w:ascii="PT Astra Serif" w:hAnsi="PT Astra Serif"/>
          <w:sz w:val="26"/>
          <w:szCs w:val="26"/>
        </w:rPr>
        <w:t>«</w:t>
      </w:r>
      <w:r w:rsidRPr="002C70C6">
        <w:rPr>
          <w:rFonts w:ascii="PT Astra Serif" w:hAnsi="PT Astra Serif"/>
          <w:sz w:val="26"/>
          <w:szCs w:val="26"/>
          <w:u w:val="single"/>
        </w:rPr>
        <w:t>Экономика», «Финансы и кредит»</w:t>
      </w:r>
      <w:r w:rsidR="00FF75EC" w:rsidRPr="002C70C6">
        <w:rPr>
          <w:rFonts w:ascii="PT Astra Serif" w:hAnsi="PT Astra Serif"/>
          <w:color w:val="000000"/>
          <w:sz w:val="26"/>
          <w:szCs w:val="26"/>
          <w:u w:val="single"/>
        </w:rPr>
        <w:t>.</w:t>
      </w:r>
    </w:p>
    <w:p w:rsidR="008E0ACA" w:rsidRPr="002C70C6" w:rsidRDefault="008E0ACA" w:rsidP="00576DD8">
      <w:pPr>
        <w:pStyle w:val="af4"/>
        <w:tabs>
          <w:tab w:val="left" w:pos="709"/>
        </w:tabs>
        <w:ind w:firstLine="709"/>
        <w:jc w:val="both"/>
        <w:rPr>
          <w:rFonts w:ascii="PT Astra Serif" w:hAnsi="PT Astra Serif"/>
          <w:sz w:val="26"/>
          <w:szCs w:val="26"/>
        </w:rPr>
      </w:pPr>
      <w:r w:rsidRPr="002C70C6">
        <w:rPr>
          <w:rFonts w:ascii="PT Astra Serif" w:hAnsi="PT Astra Serif"/>
          <w:sz w:val="26"/>
          <w:szCs w:val="26"/>
        </w:rPr>
        <w:t>2.2.4. Знания и умения, необходимые для исполнения должностных обязанностей по замещаемой должности государственной гражданской службы Томской области:</w:t>
      </w:r>
    </w:p>
    <w:p w:rsidR="008E0ACA" w:rsidRPr="002C70C6" w:rsidRDefault="008E0ACA" w:rsidP="00576DD8">
      <w:pPr>
        <w:pStyle w:val="af4"/>
        <w:tabs>
          <w:tab w:val="left" w:pos="709"/>
        </w:tabs>
        <w:ind w:firstLine="709"/>
        <w:jc w:val="both"/>
        <w:rPr>
          <w:rFonts w:ascii="PT Astra Serif" w:hAnsi="PT Astra Serif"/>
          <w:sz w:val="26"/>
          <w:szCs w:val="26"/>
        </w:rPr>
      </w:pPr>
      <w:r w:rsidRPr="002C70C6">
        <w:rPr>
          <w:rFonts w:ascii="PT Astra Serif" w:hAnsi="PT Astra Serif"/>
          <w:sz w:val="26"/>
          <w:szCs w:val="26"/>
        </w:rPr>
        <w:t>1) знания:</w:t>
      </w:r>
    </w:p>
    <w:p w:rsidR="008E0ACA" w:rsidRPr="002C70C6" w:rsidRDefault="008E0ACA" w:rsidP="00576DD8">
      <w:pPr>
        <w:tabs>
          <w:tab w:val="left" w:pos="709"/>
        </w:tabs>
        <w:ind w:firstLine="709"/>
        <w:jc w:val="both"/>
        <w:rPr>
          <w:rFonts w:ascii="PT Astra Serif" w:hAnsi="PT Astra Serif"/>
          <w:sz w:val="26"/>
          <w:szCs w:val="26"/>
        </w:rPr>
      </w:pPr>
      <w:r w:rsidRPr="002C70C6">
        <w:rPr>
          <w:rFonts w:ascii="PT Astra Serif" w:hAnsi="PT Astra Serif"/>
          <w:sz w:val="26"/>
          <w:szCs w:val="26"/>
        </w:rPr>
        <w:t>а) базовые квалификационные требования к знаниям:</w:t>
      </w:r>
    </w:p>
    <w:p w:rsidR="008E0ACA" w:rsidRPr="002C70C6" w:rsidRDefault="008E0ACA" w:rsidP="00576DD8">
      <w:pPr>
        <w:tabs>
          <w:tab w:val="left" w:pos="709"/>
        </w:tabs>
        <w:ind w:firstLine="709"/>
        <w:jc w:val="both"/>
        <w:rPr>
          <w:rFonts w:ascii="PT Astra Serif" w:hAnsi="PT Astra Serif"/>
          <w:sz w:val="26"/>
          <w:szCs w:val="26"/>
        </w:rPr>
      </w:pPr>
      <w:r w:rsidRPr="002C70C6">
        <w:rPr>
          <w:rFonts w:ascii="PT Astra Serif" w:hAnsi="PT Astra Serif"/>
          <w:sz w:val="26"/>
          <w:szCs w:val="26"/>
        </w:rPr>
        <w:t>- Конституции Российской Федерации;</w:t>
      </w:r>
    </w:p>
    <w:p w:rsidR="008E0ACA" w:rsidRPr="002C70C6" w:rsidRDefault="008E0ACA" w:rsidP="00576DD8">
      <w:pPr>
        <w:tabs>
          <w:tab w:val="left" w:pos="709"/>
        </w:tabs>
        <w:ind w:firstLine="709"/>
        <w:jc w:val="both"/>
        <w:rPr>
          <w:rFonts w:ascii="PT Astra Serif" w:hAnsi="PT Astra Serif"/>
          <w:sz w:val="26"/>
          <w:szCs w:val="26"/>
        </w:rPr>
      </w:pPr>
      <w:r w:rsidRPr="002C70C6">
        <w:rPr>
          <w:rFonts w:ascii="PT Astra Serif" w:hAnsi="PT Astra Serif"/>
          <w:sz w:val="26"/>
          <w:szCs w:val="26"/>
        </w:rPr>
        <w:t>- Федерального закона от 27 мая 2003 года №58-ФЗ «О системе государственной службы Российской Федерации»;</w:t>
      </w:r>
    </w:p>
    <w:p w:rsidR="008E0ACA" w:rsidRPr="002C70C6" w:rsidRDefault="008E0ACA" w:rsidP="00576DD8">
      <w:pPr>
        <w:tabs>
          <w:tab w:val="left" w:pos="709"/>
        </w:tabs>
        <w:ind w:firstLine="709"/>
        <w:jc w:val="both"/>
        <w:rPr>
          <w:rFonts w:ascii="PT Astra Serif" w:hAnsi="PT Astra Serif"/>
          <w:sz w:val="26"/>
          <w:szCs w:val="26"/>
        </w:rPr>
      </w:pPr>
      <w:r w:rsidRPr="002C70C6">
        <w:rPr>
          <w:rFonts w:ascii="PT Astra Serif" w:hAnsi="PT Astra Serif"/>
          <w:sz w:val="26"/>
          <w:szCs w:val="26"/>
        </w:rPr>
        <w:t>- Федерального закона от 27 июля 2004 года №79-ФЗ «О государственной гражданской службе Российской Федерации»;</w:t>
      </w:r>
    </w:p>
    <w:p w:rsidR="008E0ACA" w:rsidRPr="002C70C6" w:rsidRDefault="008E0ACA" w:rsidP="00576DD8">
      <w:pPr>
        <w:tabs>
          <w:tab w:val="left" w:pos="709"/>
        </w:tabs>
        <w:ind w:firstLine="709"/>
        <w:jc w:val="both"/>
        <w:rPr>
          <w:rFonts w:ascii="PT Astra Serif" w:hAnsi="PT Astra Serif"/>
          <w:sz w:val="26"/>
          <w:szCs w:val="26"/>
        </w:rPr>
      </w:pPr>
      <w:r w:rsidRPr="002C70C6">
        <w:rPr>
          <w:rFonts w:ascii="PT Astra Serif" w:hAnsi="PT Astra Serif"/>
          <w:sz w:val="26"/>
          <w:szCs w:val="26"/>
        </w:rPr>
        <w:t>- Федерального закона от 25 декабря 2008 года №273-ФЗ «О противодействии коррупции»;</w:t>
      </w:r>
    </w:p>
    <w:p w:rsidR="008E0ACA" w:rsidRPr="002C70C6" w:rsidRDefault="008E0ACA" w:rsidP="00576DD8">
      <w:pPr>
        <w:tabs>
          <w:tab w:val="left" w:pos="709"/>
        </w:tabs>
        <w:ind w:firstLine="709"/>
        <w:jc w:val="both"/>
        <w:rPr>
          <w:rFonts w:ascii="PT Astra Serif" w:hAnsi="PT Astra Serif"/>
          <w:sz w:val="26"/>
          <w:szCs w:val="26"/>
        </w:rPr>
      </w:pPr>
      <w:r w:rsidRPr="002C70C6">
        <w:rPr>
          <w:rFonts w:ascii="PT Astra Serif" w:hAnsi="PT Astra Serif"/>
          <w:sz w:val="26"/>
          <w:szCs w:val="26"/>
        </w:rPr>
        <w:t>- Закона Томской области от 9 декабря 2005 года №231-ОЗ «О государственной гражданской службе Томской области»;</w:t>
      </w:r>
    </w:p>
    <w:p w:rsidR="008E0ACA" w:rsidRPr="002C70C6" w:rsidRDefault="008E0ACA" w:rsidP="00576DD8">
      <w:pPr>
        <w:tabs>
          <w:tab w:val="left" w:pos="709"/>
        </w:tabs>
        <w:ind w:firstLine="709"/>
        <w:jc w:val="both"/>
        <w:rPr>
          <w:rFonts w:ascii="PT Astra Serif" w:hAnsi="PT Astra Serif"/>
          <w:sz w:val="26"/>
          <w:szCs w:val="26"/>
        </w:rPr>
      </w:pPr>
      <w:r w:rsidRPr="002C70C6">
        <w:rPr>
          <w:rFonts w:ascii="PT Astra Serif" w:hAnsi="PT Astra Serif"/>
          <w:sz w:val="26"/>
          <w:szCs w:val="26"/>
        </w:rPr>
        <w:t>- Закона Томской области от 7 июля 2009 года №110-ОЗ «О противодействии коррупции в Томской области»;</w:t>
      </w:r>
    </w:p>
    <w:p w:rsidR="008E0ACA" w:rsidRPr="002C70C6" w:rsidRDefault="008E0ACA" w:rsidP="00576DD8">
      <w:pPr>
        <w:tabs>
          <w:tab w:val="left" w:pos="709"/>
        </w:tabs>
        <w:ind w:firstLine="709"/>
        <w:jc w:val="both"/>
        <w:rPr>
          <w:rFonts w:ascii="PT Astra Serif" w:hAnsi="PT Astra Serif"/>
          <w:sz w:val="26"/>
          <w:szCs w:val="26"/>
        </w:rPr>
      </w:pPr>
      <w:r w:rsidRPr="002C70C6">
        <w:rPr>
          <w:rFonts w:ascii="PT Astra Serif" w:hAnsi="PT Astra Serif"/>
          <w:sz w:val="26"/>
          <w:szCs w:val="26"/>
        </w:rPr>
        <w:t>- правил русского языка, основ делопроизводства и документооборота;</w:t>
      </w:r>
    </w:p>
    <w:p w:rsidR="008E0ACA" w:rsidRPr="002C70C6" w:rsidRDefault="008E0ACA" w:rsidP="00576DD8">
      <w:pPr>
        <w:tabs>
          <w:tab w:val="left" w:pos="709"/>
        </w:tabs>
        <w:ind w:firstLine="709"/>
        <w:jc w:val="both"/>
        <w:rPr>
          <w:rFonts w:ascii="PT Astra Serif" w:hAnsi="PT Astra Serif"/>
          <w:sz w:val="26"/>
          <w:szCs w:val="26"/>
        </w:rPr>
      </w:pPr>
      <w:r w:rsidRPr="002C70C6">
        <w:rPr>
          <w:rFonts w:ascii="PT Astra Serif" w:hAnsi="PT Astra Serif"/>
          <w:sz w:val="26"/>
          <w:szCs w:val="26"/>
        </w:rPr>
        <w:t>- знаний в сфере информационно-коммуникационных технологий.</w:t>
      </w:r>
    </w:p>
    <w:p w:rsidR="008E0ACA" w:rsidRPr="002C70C6" w:rsidRDefault="008E0ACA" w:rsidP="00576DD8">
      <w:pPr>
        <w:tabs>
          <w:tab w:val="left" w:pos="709"/>
        </w:tabs>
        <w:ind w:firstLine="709"/>
        <w:jc w:val="both"/>
        <w:rPr>
          <w:rFonts w:ascii="PT Astra Serif" w:hAnsi="PT Astra Serif"/>
          <w:sz w:val="26"/>
          <w:szCs w:val="26"/>
        </w:rPr>
      </w:pPr>
      <w:r w:rsidRPr="002C70C6">
        <w:rPr>
          <w:rFonts w:ascii="PT Astra Serif" w:hAnsi="PT Astra Serif"/>
          <w:sz w:val="26"/>
          <w:szCs w:val="26"/>
        </w:rPr>
        <w:t>б) функциональные квалификационные требования к знаниям:</w:t>
      </w:r>
    </w:p>
    <w:p w:rsidR="008E0ACA" w:rsidRPr="002C70C6" w:rsidRDefault="008E0ACA" w:rsidP="00576DD8">
      <w:pPr>
        <w:tabs>
          <w:tab w:val="left" w:pos="709"/>
        </w:tabs>
        <w:ind w:firstLine="709"/>
        <w:jc w:val="both"/>
        <w:rPr>
          <w:rFonts w:ascii="PT Astra Serif" w:hAnsi="PT Astra Serif"/>
          <w:sz w:val="26"/>
          <w:szCs w:val="26"/>
        </w:rPr>
      </w:pPr>
      <w:r w:rsidRPr="002C70C6">
        <w:rPr>
          <w:rFonts w:ascii="PT Astra Serif" w:hAnsi="PT Astra Serif"/>
          <w:sz w:val="26"/>
          <w:szCs w:val="26"/>
        </w:rPr>
        <w:lastRenderedPageBreak/>
        <w:t>- Бюджетный кодекс Российской Федерации;</w:t>
      </w:r>
    </w:p>
    <w:p w:rsidR="008E0ACA" w:rsidRPr="002C70C6" w:rsidRDefault="008E0ACA" w:rsidP="00576DD8">
      <w:pPr>
        <w:tabs>
          <w:tab w:val="left" w:pos="709"/>
        </w:tabs>
        <w:ind w:firstLine="709"/>
        <w:jc w:val="both"/>
        <w:rPr>
          <w:rFonts w:ascii="PT Astra Serif" w:hAnsi="PT Astra Serif"/>
          <w:sz w:val="26"/>
          <w:szCs w:val="26"/>
        </w:rPr>
      </w:pPr>
      <w:r w:rsidRPr="002C70C6">
        <w:rPr>
          <w:rFonts w:ascii="PT Astra Serif" w:hAnsi="PT Astra Serif"/>
          <w:sz w:val="26"/>
          <w:szCs w:val="26"/>
        </w:rPr>
        <w:t>- Налоговый кодекс Российской Федерации;</w:t>
      </w:r>
    </w:p>
    <w:p w:rsidR="008E0ACA" w:rsidRPr="002C70C6" w:rsidRDefault="008E0ACA" w:rsidP="00576DD8">
      <w:pPr>
        <w:tabs>
          <w:tab w:val="left" w:pos="709"/>
        </w:tabs>
        <w:ind w:firstLine="709"/>
        <w:jc w:val="both"/>
        <w:rPr>
          <w:rFonts w:ascii="PT Astra Serif" w:hAnsi="PT Astra Serif"/>
          <w:sz w:val="26"/>
          <w:szCs w:val="26"/>
        </w:rPr>
      </w:pPr>
      <w:r w:rsidRPr="002C70C6">
        <w:rPr>
          <w:rFonts w:ascii="PT Astra Serif" w:hAnsi="PT Astra Serif"/>
          <w:sz w:val="26"/>
          <w:szCs w:val="26"/>
        </w:rPr>
        <w:t xml:space="preserve">- Трудовой кодекс Российской Федерации от 30 декабря 2001 года №194-ФЗ; </w:t>
      </w:r>
    </w:p>
    <w:p w:rsidR="008E0ACA" w:rsidRPr="002C70C6" w:rsidRDefault="008E0ACA" w:rsidP="00576DD8">
      <w:pPr>
        <w:pStyle w:val="af5"/>
        <w:tabs>
          <w:tab w:val="left" w:pos="432"/>
          <w:tab w:val="left" w:pos="709"/>
        </w:tabs>
        <w:ind w:left="0" w:right="134" w:firstLine="709"/>
        <w:jc w:val="both"/>
        <w:rPr>
          <w:rFonts w:ascii="PT Astra Serif" w:hAnsi="PT Astra Serif"/>
          <w:sz w:val="26"/>
          <w:szCs w:val="26"/>
        </w:rPr>
      </w:pPr>
      <w:r w:rsidRPr="002C70C6">
        <w:rPr>
          <w:rFonts w:ascii="PT Astra Serif" w:hAnsi="PT Astra Serif"/>
          <w:sz w:val="26"/>
          <w:szCs w:val="26"/>
        </w:rPr>
        <w:t>- Федеральный закон от 6 декабря 2011 года №402-ФЗ «О бухгалтерском учете»;</w:t>
      </w:r>
    </w:p>
    <w:p w:rsidR="008E0ACA" w:rsidRPr="002C70C6" w:rsidRDefault="008E0ACA" w:rsidP="00576DD8">
      <w:pPr>
        <w:tabs>
          <w:tab w:val="left" w:pos="709"/>
        </w:tabs>
        <w:ind w:firstLine="709"/>
        <w:jc w:val="both"/>
        <w:rPr>
          <w:rFonts w:ascii="PT Astra Serif" w:hAnsi="PT Astra Serif"/>
          <w:sz w:val="26"/>
          <w:szCs w:val="26"/>
        </w:rPr>
      </w:pPr>
      <w:r w:rsidRPr="002C70C6">
        <w:rPr>
          <w:rFonts w:ascii="PT Astra Serif" w:hAnsi="PT Astra Serif"/>
          <w:sz w:val="26"/>
          <w:szCs w:val="26"/>
        </w:rPr>
        <w:t>- Федеральный закон от 5 апреля 2013 года №44-ФЗ «О контрактной системе в сфере закупок товаров, работ, услуг для обеспечения государственных и муниципальных нужд»;</w:t>
      </w:r>
    </w:p>
    <w:p w:rsidR="002C70C6" w:rsidRPr="002C70C6" w:rsidRDefault="002C70C6" w:rsidP="00576DD8">
      <w:pPr>
        <w:tabs>
          <w:tab w:val="left" w:pos="709"/>
        </w:tabs>
        <w:ind w:firstLine="709"/>
        <w:jc w:val="both"/>
        <w:rPr>
          <w:rFonts w:ascii="PT Astra Serif" w:hAnsi="PT Astra Serif"/>
          <w:sz w:val="26"/>
          <w:szCs w:val="26"/>
        </w:rPr>
      </w:pPr>
      <w:r w:rsidRPr="002C70C6">
        <w:rPr>
          <w:rFonts w:ascii="PT Astra Serif" w:hAnsi="PT Astra Serif"/>
          <w:sz w:val="26"/>
          <w:szCs w:val="26"/>
        </w:rPr>
        <w:t>- Федеральный закон от 26 июля 2006 года № 135-ФЗ «О защите конкуренции»;</w:t>
      </w:r>
    </w:p>
    <w:p w:rsidR="008E0ACA" w:rsidRPr="002C70C6" w:rsidRDefault="008E0ACA" w:rsidP="00576DD8">
      <w:pPr>
        <w:pStyle w:val="ConsPlusNormal"/>
        <w:tabs>
          <w:tab w:val="left" w:pos="709"/>
        </w:tabs>
        <w:ind w:right="134" w:firstLine="709"/>
        <w:jc w:val="both"/>
        <w:rPr>
          <w:rFonts w:ascii="PT Astra Serif" w:hAnsi="PT Astra Serif"/>
          <w:sz w:val="26"/>
          <w:szCs w:val="26"/>
        </w:rPr>
      </w:pPr>
      <w:r w:rsidRPr="002C70C6">
        <w:rPr>
          <w:rFonts w:ascii="PT Astra Serif" w:hAnsi="PT Astra Serif"/>
          <w:sz w:val="26"/>
          <w:szCs w:val="26"/>
        </w:rPr>
        <w:t xml:space="preserve">- </w:t>
      </w:r>
      <w:hyperlink r:id="rId8" w:history="1">
        <w:r w:rsidRPr="002C70C6">
          <w:rPr>
            <w:rFonts w:ascii="PT Astra Serif" w:hAnsi="PT Astra Serif"/>
            <w:sz w:val="26"/>
            <w:szCs w:val="26"/>
          </w:rPr>
          <w:t>приказ</w:t>
        </w:r>
      </w:hyperlink>
      <w:r w:rsidRPr="002C70C6">
        <w:rPr>
          <w:rFonts w:ascii="PT Astra Serif" w:hAnsi="PT Astra Serif"/>
          <w:sz w:val="26"/>
          <w:szCs w:val="26"/>
        </w:rPr>
        <w:t xml:space="preserve"> Минфина России от 29.06.1998 №34н «Об утверждении Положения по ведению бухгалтерского учета и бухгалтерской отчетности в Российской Федерации»;</w:t>
      </w:r>
    </w:p>
    <w:p w:rsidR="008E0ACA" w:rsidRPr="002C70C6" w:rsidRDefault="008E0ACA" w:rsidP="00576DD8">
      <w:pPr>
        <w:pStyle w:val="ConsPlusNormal"/>
        <w:tabs>
          <w:tab w:val="left" w:pos="709"/>
        </w:tabs>
        <w:ind w:right="134" w:firstLine="709"/>
        <w:jc w:val="both"/>
        <w:rPr>
          <w:rFonts w:ascii="PT Astra Serif" w:hAnsi="PT Astra Serif"/>
          <w:sz w:val="26"/>
          <w:szCs w:val="26"/>
        </w:rPr>
      </w:pPr>
      <w:r w:rsidRPr="002C70C6">
        <w:rPr>
          <w:rFonts w:ascii="PT Astra Serif" w:hAnsi="PT Astra Serif"/>
          <w:sz w:val="26"/>
          <w:szCs w:val="26"/>
        </w:rPr>
        <w:t xml:space="preserve">- </w:t>
      </w:r>
      <w:hyperlink r:id="rId9" w:history="1">
        <w:r w:rsidRPr="002C70C6">
          <w:rPr>
            <w:rFonts w:ascii="PT Astra Serif" w:hAnsi="PT Astra Serif"/>
            <w:sz w:val="26"/>
            <w:szCs w:val="26"/>
          </w:rPr>
          <w:t>приказ</w:t>
        </w:r>
      </w:hyperlink>
      <w:r w:rsidRPr="002C70C6">
        <w:rPr>
          <w:rFonts w:ascii="PT Astra Serif" w:hAnsi="PT Astra Serif"/>
          <w:sz w:val="26"/>
          <w:szCs w:val="26"/>
        </w:rPr>
        <w:t xml:space="preserve"> Министерства финансов Российской Федерации от 06.10.2008 №106н «Об утверждении положений по бухгалтерскому учету»;</w:t>
      </w:r>
    </w:p>
    <w:p w:rsidR="008E0ACA" w:rsidRPr="002C70C6" w:rsidRDefault="008E0ACA" w:rsidP="00576DD8">
      <w:pPr>
        <w:pStyle w:val="ConsPlusNormal"/>
        <w:tabs>
          <w:tab w:val="left" w:pos="709"/>
        </w:tabs>
        <w:ind w:right="134" w:firstLine="709"/>
        <w:jc w:val="both"/>
        <w:rPr>
          <w:rFonts w:ascii="PT Astra Serif" w:hAnsi="PT Astra Serif"/>
          <w:sz w:val="26"/>
          <w:szCs w:val="26"/>
        </w:rPr>
      </w:pPr>
      <w:r w:rsidRPr="002C70C6">
        <w:rPr>
          <w:rFonts w:ascii="PT Astra Serif" w:hAnsi="PT Astra Serif"/>
          <w:sz w:val="26"/>
          <w:szCs w:val="26"/>
        </w:rPr>
        <w:t xml:space="preserve">- </w:t>
      </w:r>
      <w:hyperlink r:id="rId10" w:history="1">
        <w:r w:rsidRPr="002C70C6">
          <w:rPr>
            <w:rFonts w:ascii="PT Astra Serif" w:hAnsi="PT Astra Serif"/>
            <w:sz w:val="26"/>
            <w:szCs w:val="26"/>
          </w:rPr>
          <w:t>приказ</w:t>
        </w:r>
      </w:hyperlink>
      <w:r w:rsidRPr="002C70C6">
        <w:rPr>
          <w:rFonts w:ascii="PT Astra Serif" w:hAnsi="PT Astra Serif"/>
          <w:sz w:val="26"/>
          <w:szCs w:val="26"/>
        </w:rPr>
        <w:t xml:space="preserve"> Министерства финансов Российской Федерации от 15.11.2019 № 180н «Об утверждении Федерального стандарта бухгалтерского учета ФСБУ 5/2019 «Запасы»;</w:t>
      </w:r>
    </w:p>
    <w:p w:rsidR="008E0ACA" w:rsidRPr="002C70C6" w:rsidRDefault="008E0ACA" w:rsidP="00576DD8">
      <w:pPr>
        <w:pStyle w:val="ConsPlusNormal"/>
        <w:tabs>
          <w:tab w:val="left" w:pos="709"/>
        </w:tabs>
        <w:ind w:right="134" w:firstLine="709"/>
        <w:jc w:val="both"/>
        <w:rPr>
          <w:rFonts w:ascii="PT Astra Serif" w:hAnsi="PT Astra Serif"/>
          <w:sz w:val="26"/>
          <w:szCs w:val="26"/>
        </w:rPr>
      </w:pPr>
      <w:r w:rsidRPr="002C70C6">
        <w:rPr>
          <w:rFonts w:ascii="PT Astra Serif" w:hAnsi="PT Astra Serif"/>
          <w:sz w:val="26"/>
          <w:szCs w:val="26"/>
        </w:rPr>
        <w:t xml:space="preserve">- </w:t>
      </w:r>
      <w:hyperlink r:id="rId11" w:history="1">
        <w:r w:rsidRPr="002C70C6">
          <w:rPr>
            <w:rFonts w:ascii="PT Astra Serif" w:hAnsi="PT Astra Serif"/>
            <w:sz w:val="26"/>
            <w:szCs w:val="26"/>
          </w:rPr>
          <w:t>приказ</w:t>
        </w:r>
      </w:hyperlink>
      <w:r w:rsidRPr="002C70C6">
        <w:rPr>
          <w:rFonts w:ascii="PT Astra Serif" w:hAnsi="PT Astra Serif"/>
          <w:sz w:val="26"/>
          <w:szCs w:val="26"/>
        </w:rPr>
        <w:t xml:space="preserve"> Министерства финансов Российской Федерации от 30.03.2001 №26н «Об утверждении Положения по бухгалтерскому учету «Учет основных средств»;</w:t>
      </w:r>
    </w:p>
    <w:p w:rsidR="008E0ACA" w:rsidRPr="002C70C6" w:rsidRDefault="008E0ACA" w:rsidP="00576DD8">
      <w:pPr>
        <w:pStyle w:val="ConsPlusNormal"/>
        <w:ind w:right="134" w:firstLine="709"/>
        <w:jc w:val="both"/>
        <w:rPr>
          <w:rFonts w:ascii="PT Astra Serif" w:hAnsi="PT Astra Serif"/>
          <w:sz w:val="26"/>
          <w:szCs w:val="26"/>
        </w:rPr>
      </w:pPr>
      <w:r w:rsidRPr="002C70C6">
        <w:rPr>
          <w:rFonts w:ascii="PT Astra Serif" w:hAnsi="PT Astra Serif"/>
          <w:sz w:val="26"/>
          <w:szCs w:val="26"/>
        </w:rPr>
        <w:t xml:space="preserve">- </w:t>
      </w:r>
      <w:hyperlink r:id="rId12" w:history="1">
        <w:r w:rsidRPr="002C70C6">
          <w:rPr>
            <w:rFonts w:ascii="PT Astra Serif" w:hAnsi="PT Astra Serif"/>
            <w:sz w:val="26"/>
            <w:szCs w:val="26"/>
          </w:rPr>
          <w:t>приказ</w:t>
        </w:r>
      </w:hyperlink>
      <w:r w:rsidRPr="002C70C6">
        <w:rPr>
          <w:rFonts w:ascii="PT Astra Serif" w:hAnsi="PT Astra Serif"/>
          <w:sz w:val="26"/>
          <w:szCs w:val="26"/>
        </w:rPr>
        <w:t xml:space="preserve"> Министерства финансов Российской Федерации от 30.11.2015 №184</w:t>
      </w:r>
      <w:proofErr w:type="gramStart"/>
      <w:r w:rsidRPr="002C70C6">
        <w:rPr>
          <w:rFonts w:ascii="PT Astra Serif" w:hAnsi="PT Astra Serif"/>
          <w:sz w:val="26"/>
          <w:szCs w:val="26"/>
        </w:rPr>
        <w:t>н  «</w:t>
      </w:r>
      <w:proofErr w:type="gramEnd"/>
      <w:r w:rsidRPr="002C70C6">
        <w:rPr>
          <w:rFonts w:ascii="PT Astra Serif" w:hAnsi="PT Astra Serif"/>
          <w:sz w:val="26"/>
          <w:szCs w:val="26"/>
        </w:rPr>
        <w:t>Об утверждении Плана счетов казначейского учета и Инструкции по его применению и о внесении изменений в приложения к приказу Министерства финансов Российской Федерации от 6 декабря 2010 г. № 162н»;</w:t>
      </w:r>
    </w:p>
    <w:p w:rsidR="008E0ACA" w:rsidRPr="002C70C6" w:rsidRDefault="008E0ACA" w:rsidP="00576DD8">
      <w:pPr>
        <w:pStyle w:val="ConsPlusNormal"/>
        <w:ind w:right="134" w:firstLine="709"/>
        <w:jc w:val="both"/>
        <w:rPr>
          <w:rFonts w:ascii="PT Astra Serif" w:hAnsi="PT Astra Serif"/>
          <w:sz w:val="26"/>
          <w:szCs w:val="26"/>
        </w:rPr>
      </w:pPr>
      <w:r w:rsidRPr="002C70C6">
        <w:rPr>
          <w:rFonts w:ascii="PT Astra Serif" w:hAnsi="PT Astra Serif"/>
          <w:sz w:val="26"/>
          <w:szCs w:val="26"/>
        </w:rPr>
        <w:t xml:space="preserve">- </w:t>
      </w:r>
      <w:hyperlink r:id="rId13" w:history="1">
        <w:r w:rsidRPr="002C70C6">
          <w:rPr>
            <w:rFonts w:ascii="PT Astra Serif" w:hAnsi="PT Astra Serif"/>
            <w:sz w:val="26"/>
            <w:szCs w:val="26"/>
          </w:rPr>
          <w:t>приказ</w:t>
        </w:r>
      </w:hyperlink>
      <w:r w:rsidRPr="002C70C6">
        <w:rPr>
          <w:rFonts w:ascii="PT Astra Serif" w:hAnsi="PT Astra Serif"/>
          <w:sz w:val="26"/>
          <w:szCs w:val="26"/>
        </w:rPr>
        <w:t xml:space="preserve"> Министерства финансов Российской Федерации от 01.12.2010 №157н «Об утверждении Единого плана счетов бухгалтерского учета для органов государственной власти (государственных органов), органов местного самоуправления, органов управления государственными внебюджетными фондами, государственных академий наук, государственных (муниципальных) учреждений и Инструкции по его применению»;</w:t>
      </w:r>
    </w:p>
    <w:p w:rsidR="008E0ACA" w:rsidRPr="002C70C6" w:rsidRDefault="008E0ACA" w:rsidP="00576DD8">
      <w:pPr>
        <w:pStyle w:val="ConsPlusNormal"/>
        <w:ind w:right="134" w:firstLine="709"/>
        <w:jc w:val="both"/>
        <w:rPr>
          <w:rFonts w:ascii="PT Astra Serif" w:hAnsi="PT Astra Serif"/>
          <w:sz w:val="26"/>
          <w:szCs w:val="26"/>
        </w:rPr>
      </w:pPr>
      <w:r w:rsidRPr="002C70C6">
        <w:rPr>
          <w:rFonts w:ascii="PT Astra Serif" w:hAnsi="PT Astra Serif"/>
          <w:sz w:val="26"/>
          <w:szCs w:val="26"/>
        </w:rPr>
        <w:t xml:space="preserve">- </w:t>
      </w:r>
      <w:hyperlink r:id="rId14" w:history="1">
        <w:r w:rsidRPr="002C70C6">
          <w:rPr>
            <w:rFonts w:ascii="PT Astra Serif" w:hAnsi="PT Astra Serif"/>
            <w:sz w:val="26"/>
            <w:szCs w:val="26"/>
          </w:rPr>
          <w:t>приказ</w:t>
        </w:r>
      </w:hyperlink>
      <w:r w:rsidRPr="002C70C6">
        <w:rPr>
          <w:rFonts w:ascii="PT Astra Serif" w:hAnsi="PT Astra Serif"/>
          <w:sz w:val="26"/>
          <w:szCs w:val="26"/>
        </w:rPr>
        <w:t xml:space="preserve"> Министерства финансов Российской Федерации от 01.07.2013 №65н «Об утверждении Указаний о порядке применения бюджетной классификации Российской Федерации»;</w:t>
      </w:r>
    </w:p>
    <w:p w:rsidR="008E0ACA" w:rsidRPr="002C70C6" w:rsidRDefault="008E0ACA" w:rsidP="00576DD8">
      <w:pPr>
        <w:pStyle w:val="ConsPlusNormal"/>
        <w:ind w:right="134" w:firstLine="709"/>
        <w:jc w:val="both"/>
        <w:rPr>
          <w:rFonts w:ascii="PT Astra Serif" w:hAnsi="PT Astra Serif"/>
          <w:sz w:val="26"/>
          <w:szCs w:val="26"/>
        </w:rPr>
      </w:pPr>
      <w:r w:rsidRPr="002C70C6">
        <w:rPr>
          <w:rFonts w:ascii="PT Astra Serif" w:hAnsi="PT Astra Serif"/>
          <w:sz w:val="26"/>
          <w:szCs w:val="26"/>
        </w:rPr>
        <w:t xml:space="preserve">- </w:t>
      </w:r>
      <w:hyperlink r:id="rId15" w:history="1">
        <w:r w:rsidRPr="002C70C6">
          <w:rPr>
            <w:rFonts w:ascii="PT Astra Serif" w:hAnsi="PT Astra Serif"/>
            <w:sz w:val="26"/>
            <w:szCs w:val="26"/>
          </w:rPr>
          <w:t>приказ</w:t>
        </w:r>
      </w:hyperlink>
      <w:r w:rsidRPr="002C70C6">
        <w:rPr>
          <w:rFonts w:ascii="PT Astra Serif" w:hAnsi="PT Astra Serif"/>
          <w:sz w:val="26"/>
          <w:szCs w:val="26"/>
        </w:rPr>
        <w:t xml:space="preserve"> Министерства финансов Российской Федерации от 30.03.2015 №52н «Об утверждении форм первичных учетных документов и регистров бухгалтерского учета, применяемых органами государственной власти (государственными органами), органами местного самоуправления, органами управления государственными внебюджетными фондами, государственными (муниципальными) учреждениями, и Методических указаний по их применению»;</w:t>
      </w:r>
    </w:p>
    <w:p w:rsidR="008E0ACA" w:rsidRPr="002C70C6" w:rsidRDefault="008E0ACA" w:rsidP="00576DD8">
      <w:pPr>
        <w:pStyle w:val="ConsPlusNormal"/>
        <w:ind w:right="134" w:firstLine="709"/>
        <w:jc w:val="both"/>
        <w:rPr>
          <w:rFonts w:ascii="PT Astra Serif" w:hAnsi="PT Astra Serif"/>
          <w:sz w:val="26"/>
          <w:szCs w:val="26"/>
        </w:rPr>
      </w:pPr>
      <w:r w:rsidRPr="002C70C6">
        <w:rPr>
          <w:rFonts w:ascii="PT Astra Serif" w:hAnsi="PT Astra Serif"/>
          <w:sz w:val="26"/>
          <w:szCs w:val="26"/>
        </w:rPr>
        <w:t xml:space="preserve">- </w:t>
      </w:r>
      <w:hyperlink r:id="rId16" w:history="1">
        <w:r w:rsidRPr="002C70C6">
          <w:rPr>
            <w:rFonts w:ascii="PT Astra Serif" w:hAnsi="PT Astra Serif"/>
            <w:sz w:val="26"/>
            <w:szCs w:val="26"/>
          </w:rPr>
          <w:t>приказ</w:t>
        </w:r>
      </w:hyperlink>
      <w:r w:rsidRPr="002C70C6">
        <w:rPr>
          <w:rFonts w:ascii="PT Astra Serif" w:hAnsi="PT Astra Serif"/>
          <w:sz w:val="26"/>
          <w:szCs w:val="26"/>
        </w:rPr>
        <w:t xml:space="preserve"> Министерства финансов Российской Федерации от 28.12.2010 №191н «Об утверждении Инструкции о порядке составления и представления годовой, квартальной и месячной отчетности об исполнении бюджетов бюджетной системы Российской Федерации»;</w:t>
      </w:r>
    </w:p>
    <w:p w:rsidR="008E0ACA" w:rsidRPr="002C70C6" w:rsidRDefault="008E0ACA" w:rsidP="00576DD8">
      <w:pPr>
        <w:ind w:firstLine="709"/>
        <w:jc w:val="both"/>
        <w:rPr>
          <w:rFonts w:ascii="PT Astra Serif" w:hAnsi="PT Astra Serif"/>
          <w:sz w:val="26"/>
          <w:szCs w:val="26"/>
        </w:rPr>
      </w:pPr>
      <w:r w:rsidRPr="002C70C6">
        <w:rPr>
          <w:rFonts w:ascii="PT Astra Serif" w:hAnsi="PT Astra Serif"/>
          <w:sz w:val="26"/>
          <w:szCs w:val="26"/>
        </w:rPr>
        <w:t>- Закон Томской области от 11 октября 2007 года №231-ОЗ «О бюджетном процессе в Томской области»;</w:t>
      </w:r>
    </w:p>
    <w:p w:rsidR="008E0ACA" w:rsidRPr="002C70C6" w:rsidRDefault="008E0ACA" w:rsidP="00576DD8">
      <w:pPr>
        <w:ind w:firstLine="709"/>
        <w:jc w:val="both"/>
        <w:rPr>
          <w:rFonts w:ascii="PT Astra Serif" w:hAnsi="PT Astra Serif"/>
          <w:sz w:val="26"/>
          <w:szCs w:val="26"/>
        </w:rPr>
      </w:pPr>
      <w:r w:rsidRPr="002C70C6">
        <w:rPr>
          <w:rFonts w:ascii="PT Astra Serif" w:hAnsi="PT Astra Serif"/>
          <w:sz w:val="26"/>
          <w:szCs w:val="26"/>
        </w:rPr>
        <w:t>- постановление Администрации Томской области от 14.01.2014 №1а «</w:t>
      </w:r>
      <w:proofErr w:type="gramStart"/>
      <w:r w:rsidRPr="002C70C6">
        <w:rPr>
          <w:rFonts w:ascii="PT Astra Serif" w:hAnsi="PT Astra Serif"/>
          <w:sz w:val="26"/>
          <w:szCs w:val="26"/>
        </w:rPr>
        <w:t>О  мерах</w:t>
      </w:r>
      <w:proofErr w:type="gramEnd"/>
      <w:r w:rsidRPr="002C70C6">
        <w:rPr>
          <w:rFonts w:ascii="PT Astra Serif" w:hAnsi="PT Astra Serif"/>
          <w:sz w:val="26"/>
          <w:szCs w:val="26"/>
        </w:rPr>
        <w:t xml:space="preserve"> по реализации Федерального закона  от 05 апреля 2013 №44-ФЗ «О контрактной системе в сфере закупок товаров, работ, услуг для обеспечения государственных и муниципальных нужд».</w:t>
      </w:r>
    </w:p>
    <w:p w:rsidR="008E0ACA" w:rsidRPr="002C70C6" w:rsidRDefault="008E0ACA" w:rsidP="00576DD8">
      <w:pPr>
        <w:pStyle w:val="af4"/>
        <w:ind w:firstLine="709"/>
        <w:jc w:val="both"/>
        <w:rPr>
          <w:rFonts w:ascii="PT Astra Serif" w:hAnsi="PT Astra Serif"/>
          <w:sz w:val="26"/>
          <w:szCs w:val="26"/>
        </w:rPr>
      </w:pPr>
      <w:r w:rsidRPr="002C70C6">
        <w:rPr>
          <w:rFonts w:ascii="PT Astra Serif" w:hAnsi="PT Astra Serif"/>
          <w:sz w:val="26"/>
          <w:szCs w:val="26"/>
        </w:rPr>
        <w:t>2) Умения:</w:t>
      </w:r>
    </w:p>
    <w:p w:rsidR="008E0ACA" w:rsidRPr="002C70C6" w:rsidRDefault="008E0ACA" w:rsidP="00576DD8">
      <w:pPr>
        <w:ind w:firstLine="709"/>
        <w:jc w:val="both"/>
        <w:rPr>
          <w:rFonts w:ascii="PT Astra Serif" w:hAnsi="PT Astra Serif"/>
          <w:sz w:val="26"/>
          <w:szCs w:val="26"/>
        </w:rPr>
      </w:pPr>
      <w:r w:rsidRPr="002C70C6">
        <w:rPr>
          <w:rFonts w:ascii="PT Astra Serif" w:hAnsi="PT Astra Serif"/>
          <w:sz w:val="26"/>
          <w:szCs w:val="26"/>
        </w:rPr>
        <w:t>а) базовые квалификационные требования к умениям:</w:t>
      </w:r>
    </w:p>
    <w:p w:rsidR="008E0ACA" w:rsidRPr="002C70C6" w:rsidRDefault="008E0ACA" w:rsidP="00576DD8">
      <w:pPr>
        <w:ind w:firstLine="709"/>
        <w:jc w:val="both"/>
        <w:rPr>
          <w:rFonts w:ascii="PT Astra Serif" w:hAnsi="PT Astra Serif"/>
          <w:sz w:val="26"/>
          <w:szCs w:val="26"/>
        </w:rPr>
      </w:pPr>
      <w:r w:rsidRPr="002C70C6">
        <w:rPr>
          <w:rFonts w:ascii="PT Astra Serif" w:hAnsi="PT Astra Serif"/>
          <w:sz w:val="26"/>
          <w:szCs w:val="26"/>
        </w:rPr>
        <w:t>- общие профессиональные навыки: ориентация на достижение результата, работа в команде, способность к саморазвитию, способность к бесконфликтному деловому стилю общения, укрепление авторитета государственных гражданских служащих;</w:t>
      </w:r>
    </w:p>
    <w:p w:rsidR="008E0ACA" w:rsidRPr="002C70C6" w:rsidRDefault="008E0ACA" w:rsidP="00576DD8">
      <w:pPr>
        <w:ind w:firstLine="709"/>
        <w:jc w:val="both"/>
        <w:rPr>
          <w:rFonts w:ascii="PT Astra Serif" w:hAnsi="PT Astra Serif"/>
          <w:sz w:val="26"/>
          <w:szCs w:val="26"/>
        </w:rPr>
      </w:pPr>
      <w:r w:rsidRPr="002C70C6">
        <w:rPr>
          <w:rFonts w:ascii="PT Astra Serif" w:hAnsi="PT Astra Serif"/>
          <w:sz w:val="26"/>
          <w:szCs w:val="26"/>
        </w:rPr>
        <w:lastRenderedPageBreak/>
        <w:t>- прикладные профессиональные навыки: качественная подготовка документов, умение планировать деятельность и результат, сбор и анализ информации, убедительность коммуникации.</w:t>
      </w:r>
    </w:p>
    <w:p w:rsidR="008E0ACA" w:rsidRPr="002C70C6" w:rsidRDefault="008E0ACA" w:rsidP="00576DD8">
      <w:pPr>
        <w:ind w:firstLine="709"/>
        <w:jc w:val="both"/>
        <w:rPr>
          <w:rFonts w:ascii="PT Astra Serif" w:hAnsi="PT Astra Serif"/>
          <w:sz w:val="26"/>
          <w:szCs w:val="26"/>
        </w:rPr>
      </w:pPr>
      <w:r w:rsidRPr="002C70C6">
        <w:rPr>
          <w:rFonts w:ascii="PT Astra Serif" w:hAnsi="PT Astra Serif"/>
          <w:sz w:val="26"/>
          <w:szCs w:val="26"/>
        </w:rPr>
        <w:t>б) функциональные квалификационные требования к умениям:</w:t>
      </w:r>
    </w:p>
    <w:p w:rsidR="007A1CD4" w:rsidRPr="002C70C6" w:rsidRDefault="008E0ACA" w:rsidP="00576DD8">
      <w:pPr>
        <w:ind w:firstLine="709"/>
        <w:jc w:val="both"/>
        <w:rPr>
          <w:rFonts w:ascii="PT Astra Serif" w:hAnsi="PT Astra Serif"/>
          <w:sz w:val="26"/>
          <w:szCs w:val="26"/>
        </w:rPr>
      </w:pPr>
      <w:r w:rsidRPr="002C70C6">
        <w:rPr>
          <w:rFonts w:ascii="PT Astra Serif" w:hAnsi="PT Astra Serif"/>
          <w:sz w:val="26"/>
          <w:szCs w:val="26"/>
        </w:rPr>
        <w:t xml:space="preserve">- </w:t>
      </w:r>
      <w:r w:rsidR="007A1CD4" w:rsidRPr="002C70C6">
        <w:rPr>
          <w:rFonts w:ascii="PT Astra Serif" w:hAnsi="PT Astra Serif"/>
          <w:sz w:val="26"/>
          <w:szCs w:val="26"/>
        </w:rPr>
        <w:t>опыт работы в сфере закупок товаров, работ, услуг для обеспечения государственных и муниципальных нужд;</w:t>
      </w:r>
    </w:p>
    <w:p w:rsidR="00AA4277" w:rsidRPr="002C70C6" w:rsidRDefault="00AA4277" w:rsidP="00576DD8">
      <w:pPr>
        <w:ind w:firstLine="709"/>
        <w:jc w:val="both"/>
        <w:rPr>
          <w:rFonts w:ascii="PT Astra Serif" w:hAnsi="PT Astra Serif"/>
          <w:sz w:val="26"/>
          <w:szCs w:val="26"/>
        </w:rPr>
      </w:pPr>
      <w:r w:rsidRPr="002C70C6">
        <w:rPr>
          <w:rFonts w:ascii="PT Astra Serif" w:hAnsi="PT Astra Serif"/>
          <w:sz w:val="26"/>
          <w:szCs w:val="26"/>
        </w:rPr>
        <w:t>- организационно-техническое обеспечение деятельности руководителя;</w:t>
      </w:r>
    </w:p>
    <w:p w:rsidR="00AA4277" w:rsidRPr="002C70C6" w:rsidRDefault="00AA4277" w:rsidP="00576DD8">
      <w:pPr>
        <w:ind w:firstLine="709"/>
        <w:jc w:val="both"/>
        <w:rPr>
          <w:rFonts w:ascii="PT Astra Serif" w:hAnsi="PT Astra Serif"/>
          <w:sz w:val="26"/>
          <w:szCs w:val="26"/>
        </w:rPr>
      </w:pPr>
      <w:r w:rsidRPr="002C70C6">
        <w:rPr>
          <w:rFonts w:ascii="PT Astra Serif" w:hAnsi="PT Astra Serif"/>
          <w:sz w:val="26"/>
          <w:szCs w:val="26"/>
        </w:rPr>
        <w:t>- организация ведения бюджетного учет</w:t>
      </w:r>
      <w:bookmarkStart w:id="0" w:name="_GoBack"/>
      <w:bookmarkEnd w:id="0"/>
      <w:r w:rsidRPr="002C70C6">
        <w:rPr>
          <w:rFonts w:ascii="PT Astra Serif" w:hAnsi="PT Astra Serif"/>
          <w:sz w:val="26"/>
          <w:szCs w:val="26"/>
        </w:rPr>
        <w:t xml:space="preserve">а в Департаменте; </w:t>
      </w:r>
    </w:p>
    <w:p w:rsidR="00AA4277" w:rsidRPr="002C70C6" w:rsidRDefault="00AA4277" w:rsidP="00576DD8">
      <w:pPr>
        <w:ind w:firstLine="709"/>
        <w:jc w:val="both"/>
        <w:rPr>
          <w:rFonts w:ascii="PT Astra Serif" w:hAnsi="PT Astra Serif"/>
          <w:sz w:val="26"/>
          <w:szCs w:val="26"/>
        </w:rPr>
      </w:pPr>
      <w:r w:rsidRPr="002C70C6">
        <w:rPr>
          <w:rFonts w:ascii="PT Astra Serif" w:hAnsi="PT Astra Serif"/>
          <w:sz w:val="26"/>
          <w:szCs w:val="26"/>
        </w:rPr>
        <w:t xml:space="preserve">-  организация ведения налогового учета в Департаменте;  </w:t>
      </w:r>
    </w:p>
    <w:p w:rsidR="00AA4277" w:rsidRPr="002C70C6" w:rsidRDefault="00AA4277" w:rsidP="00576DD8">
      <w:pPr>
        <w:ind w:firstLine="709"/>
        <w:jc w:val="both"/>
        <w:rPr>
          <w:rFonts w:ascii="PT Astra Serif" w:hAnsi="PT Astra Serif"/>
          <w:sz w:val="26"/>
          <w:szCs w:val="26"/>
        </w:rPr>
      </w:pPr>
      <w:r w:rsidRPr="002C70C6">
        <w:rPr>
          <w:rFonts w:ascii="PT Astra Serif" w:hAnsi="PT Astra Serif"/>
          <w:sz w:val="26"/>
          <w:szCs w:val="26"/>
        </w:rPr>
        <w:t>- организация составления бухгалтерской, статистической и налоговой отчетности получателя бюджетных средств;</w:t>
      </w:r>
    </w:p>
    <w:p w:rsidR="00AA4277" w:rsidRPr="002C70C6" w:rsidRDefault="00AA4277" w:rsidP="00576DD8">
      <w:pPr>
        <w:ind w:firstLine="709"/>
        <w:jc w:val="both"/>
        <w:rPr>
          <w:rFonts w:ascii="PT Astra Serif" w:hAnsi="PT Astra Serif"/>
          <w:sz w:val="26"/>
          <w:szCs w:val="26"/>
        </w:rPr>
      </w:pPr>
      <w:r w:rsidRPr="002C70C6">
        <w:rPr>
          <w:rFonts w:ascii="PT Astra Serif" w:hAnsi="PT Astra Serif"/>
          <w:sz w:val="26"/>
          <w:szCs w:val="26"/>
        </w:rPr>
        <w:t>- организация составления консолидированной отчетности Департамента;</w:t>
      </w:r>
    </w:p>
    <w:p w:rsidR="00AA4277" w:rsidRPr="002C70C6" w:rsidRDefault="00AA4277" w:rsidP="00576DD8">
      <w:pPr>
        <w:ind w:firstLine="709"/>
        <w:jc w:val="both"/>
        <w:rPr>
          <w:rFonts w:ascii="PT Astra Serif" w:hAnsi="PT Astra Serif"/>
          <w:sz w:val="26"/>
          <w:szCs w:val="26"/>
        </w:rPr>
      </w:pPr>
      <w:r w:rsidRPr="002C70C6">
        <w:rPr>
          <w:rFonts w:ascii="PT Astra Serif" w:hAnsi="PT Astra Serif"/>
          <w:sz w:val="26"/>
          <w:szCs w:val="26"/>
        </w:rPr>
        <w:t>- использовать компьютерные программы для ведения бухгалтерского учета, информационные и справочно-правовые системы, оргтехнику;</w:t>
      </w:r>
    </w:p>
    <w:p w:rsidR="008E0ACA" w:rsidRPr="002C70C6" w:rsidRDefault="007A1CD4" w:rsidP="00576DD8">
      <w:pPr>
        <w:tabs>
          <w:tab w:val="left" w:pos="993"/>
        </w:tabs>
        <w:ind w:firstLine="709"/>
        <w:jc w:val="both"/>
        <w:rPr>
          <w:rFonts w:ascii="PT Astra Serif" w:hAnsi="PT Astra Serif"/>
          <w:sz w:val="26"/>
          <w:szCs w:val="26"/>
        </w:rPr>
      </w:pPr>
      <w:r w:rsidRPr="002C70C6">
        <w:rPr>
          <w:rFonts w:ascii="PT Astra Serif" w:hAnsi="PT Astra Serif"/>
          <w:sz w:val="26"/>
          <w:szCs w:val="26"/>
        </w:rPr>
        <w:t xml:space="preserve">- </w:t>
      </w:r>
      <w:r w:rsidR="008E0ACA" w:rsidRPr="002C70C6">
        <w:rPr>
          <w:rFonts w:ascii="PT Astra Serif" w:hAnsi="PT Astra Serif"/>
          <w:sz w:val="26"/>
          <w:szCs w:val="26"/>
        </w:rPr>
        <w:t>навыки подготовки аналитических материалов, обобщения имеющейся информации;</w:t>
      </w:r>
    </w:p>
    <w:p w:rsidR="008E0ACA" w:rsidRPr="002C70C6" w:rsidRDefault="008E0ACA" w:rsidP="00576DD8">
      <w:pPr>
        <w:ind w:firstLine="709"/>
        <w:jc w:val="both"/>
        <w:rPr>
          <w:rFonts w:ascii="PT Astra Serif" w:hAnsi="PT Astra Serif"/>
          <w:sz w:val="26"/>
          <w:szCs w:val="26"/>
        </w:rPr>
      </w:pPr>
      <w:r w:rsidRPr="002C70C6">
        <w:rPr>
          <w:rFonts w:ascii="PT Astra Serif" w:hAnsi="PT Astra Serif"/>
          <w:sz w:val="26"/>
          <w:szCs w:val="26"/>
        </w:rPr>
        <w:t xml:space="preserve">- навыки работы с </w:t>
      </w:r>
      <w:proofErr w:type="spellStart"/>
      <w:r w:rsidRPr="002C70C6">
        <w:rPr>
          <w:rFonts w:ascii="PT Astra Serif" w:hAnsi="PT Astra Serif"/>
          <w:sz w:val="26"/>
          <w:szCs w:val="26"/>
        </w:rPr>
        <w:t>интернет-ресурсами</w:t>
      </w:r>
      <w:proofErr w:type="spellEnd"/>
      <w:r w:rsidRPr="002C70C6">
        <w:rPr>
          <w:rFonts w:ascii="PT Astra Serif" w:hAnsi="PT Astra Serif"/>
          <w:sz w:val="26"/>
          <w:szCs w:val="26"/>
        </w:rPr>
        <w:t>, правовыми базами.</w:t>
      </w:r>
    </w:p>
    <w:p w:rsidR="00FB41FA" w:rsidRPr="002C70C6" w:rsidRDefault="00FB41FA" w:rsidP="00547905">
      <w:pPr>
        <w:ind w:firstLine="540"/>
        <w:jc w:val="both"/>
        <w:rPr>
          <w:rFonts w:ascii="PT Astra Serif" w:hAnsi="PT Astra Serif"/>
          <w:sz w:val="26"/>
          <w:szCs w:val="26"/>
        </w:rPr>
      </w:pPr>
    </w:p>
    <w:p w:rsidR="006514CF" w:rsidRPr="002C70C6" w:rsidRDefault="006514CF" w:rsidP="00547905">
      <w:pPr>
        <w:pStyle w:val="af5"/>
        <w:numPr>
          <w:ilvl w:val="0"/>
          <w:numId w:val="33"/>
        </w:numPr>
        <w:autoSpaceDE w:val="0"/>
        <w:autoSpaceDN w:val="0"/>
        <w:adjustRightInd w:val="0"/>
        <w:jc w:val="center"/>
        <w:rPr>
          <w:rFonts w:ascii="PT Astra Serif" w:hAnsi="PT Astra Serif"/>
          <w:sz w:val="26"/>
          <w:szCs w:val="26"/>
          <w:lang w:eastAsia="ru-RU"/>
        </w:rPr>
      </w:pPr>
      <w:r w:rsidRPr="002C70C6">
        <w:rPr>
          <w:rFonts w:ascii="PT Astra Serif" w:hAnsi="PT Astra Serif"/>
          <w:sz w:val="26"/>
          <w:szCs w:val="26"/>
          <w:lang w:eastAsia="ru-RU"/>
        </w:rPr>
        <w:t>Должностные обязанности и права государственного гражданского служащего</w:t>
      </w:r>
    </w:p>
    <w:p w:rsidR="00700164" w:rsidRPr="002C70C6" w:rsidRDefault="00700164" w:rsidP="00547905">
      <w:pPr>
        <w:pStyle w:val="af5"/>
        <w:autoSpaceDE w:val="0"/>
        <w:autoSpaceDN w:val="0"/>
        <w:adjustRightInd w:val="0"/>
        <w:rPr>
          <w:rFonts w:ascii="PT Astra Serif" w:hAnsi="PT Astra Serif"/>
          <w:sz w:val="26"/>
          <w:szCs w:val="26"/>
          <w:lang w:eastAsia="ru-RU"/>
        </w:rPr>
      </w:pPr>
    </w:p>
    <w:p w:rsidR="001348A8" w:rsidRPr="002C70C6" w:rsidRDefault="00F11BF2" w:rsidP="002C70C6">
      <w:pPr>
        <w:autoSpaceDE w:val="0"/>
        <w:autoSpaceDN w:val="0"/>
        <w:adjustRightInd w:val="0"/>
        <w:ind w:firstLine="709"/>
        <w:jc w:val="both"/>
        <w:rPr>
          <w:rFonts w:ascii="PT Astra Serif" w:hAnsi="PT Astra Serif"/>
          <w:sz w:val="26"/>
          <w:szCs w:val="26"/>
          <w:lang w:eastAsia="ru-RU"/>
        </w:rPr>
      </w:pPr>
      <w:r w:rsidRPr="002C70C6">
        <w:rPr>
          <w:rFonts w:ascii="PT Astra Serif" w:hAnsi="PT Astra Serif"/>
          <w:sz w:val="26"/>
          <w:szCs w:val="26"/>
          <w:lang w:eastAsia="ru-RU"/>
        </w:rPr>
        <w:t>3.1.</w:t>
      </w:r>
      <w:r w:rsidR="0074630A" w:rsidRPr="002C70C6">
        <w:rPr>
          <w:rFonts w:ascii="PT Astra Serif" w:hAnsi="PT Astra Serif"/>
          <w:sz w:val="26"/>
          <w:szCs w:val="26"/>
          <w:lang w:eastAsia="ru-RU"/>
        </w:rPr>
        <w:t> </w:t>
      </w:r>
      <w:r w:rsidR="006514CF" w:rsidRPr="002C70C6">
        <w:rPr>
          <w:rFonts w:ascii="PT Astra Serif" w:hAnsi="PT Astra Serif"/>
          <w:sz w:val="26"/>
          <w:szCs w:val="26"/>
          <w:lang w:eastAsia="ru-RU"/>
        </w:rPr>
        <w:t>Должностные</w:t>
      </w:r>
      <w:r w:rsidR="00231C72" w:rsidRPr="002C70C6">
        <w:rPr>
          <w:rFonts w:ascii="PT Astra Serif" w:hAnsi="PT Astra Serif"/>
          <w:sz w:val="26"/>
          <w:szCs w:val="26"/>
          <w:lang w:eastAsia="ru-RU"/>
        </w:rPr>
        <w:t xml:space="preserve"> </w:t>
      </w:r>
      <w:r w:rsidR="006514CF" w:rsidRPr="002C70C6">
        <w:rPr>
          <w:rFonts w:ascii="PT Astra Serif" w:hAnsi="PT Astra Serif"/>
          <w:sz w:val="26"/>
          <w:szCs w:val="26"/>
          <w:lang w:eastAsia="ru-RU"/>
        </w:rPr>
        <w:t>обязанности,</w:t>
      </w:r>
      <w:r w:rsidR="00231C72" w:rsidRPr="002C70C6">
        <w:rPr>
          <w:rFonts w:ascii="PT Astra Serif" w:hAnsi="PT Astra Serif"/>
          <w:sz w:val="26"/>
          <w:szCs w:val="26"/>
          <w:lang w:eastAsia="ru-RU"/>
        </w:rPr>
        <w:t xml:space="preserve"> </w:t>
      </w:r>
      <w:r w:rsidR="006514CF" w:rsidRPr="002C70C6">
        <w:rPr>
          <w:rFonts w:ascii="PT Astra Serif" w:hAnsi="PT Astra Serif"/>
          <w:sz w:val="26"/>
          <w:szCs w:val="26"/>
          <w:lang w:eastAsia="ru-RU"/>
        </w:rPr>
        <w:t>права,</w:t>
      </w:r>
      <w:r w:rsidR="00231C72" w:rsidRPr="002C70C6">
        <w:rPr>
          <w:rFonts w:ascii="PT Astra Serif" w:hAnsi="PT Astra Serif"/>
          <w:sz w:val="26"/>
          <w:szCs w:val="26"/>
          <w:lang w:eastAsia="ru-RU"/>
        </w:rPr>
        <w:t xml:space="preserve"> </w:t>
      </w:r>
      <w:r w:rsidR="006514CF" w:rsidRPr="002C70C6">
        <w:rPr>
          <w:rFonts w:ascii="PT Astra Serif" w:hAnsi="PT Astra Serif"/>
          <w:sz w:val="26"/>
          <w:szCs w:val="26"/>
          <w:lang w:eastAsia="ru-RU"/>
        </w:rPr>
        <w:t>показатели результативности</w:t>
      </w:r>
      <w:r w:rsidR="00231C72" w:rsidRPr="002C70C6">
        <w:rPr>
          <w:rFonts w:ascii="PT Astra Serif" w:hAnsi="PT Astra Serif"/>
          <w:sz w:val="26"/>
          <w:szCs w:val="26"/>
          <w:lang w:eastAsia="ru-RU"/>
        </w:rPr>
        <w:t xml:space="preserve"> </w:t>
      </w:r>
      <w:r w:rsidR="006514CF" w:rsidRPr="002C70C6">
        <w:rPr>
          <w:rFonts w:ascii="PT Astra Serif" w:hAnsi="PT Astra Serif"/>
          <w:sz w:val="26"/>
          <w:szCs w:val="26"/>
          <w:lang w:eastAsia="ru-RU"/>
        </w:rPr>
        <w:t>и</w:t>
      </w:r>
      <w:r w:rsidR="00DF4CC5" w:rsidRPr="002C70C6">
        <w:rPr>
          <w:rFonts w:ascii="PT Astra Serif" w:hAnsi="PT Astra Serif"/>
          <w:sz w:val="26"/>
          <w:szCs w:val="26"/>
          <w:lang w:eastAsia="ru-RU"/>
        </w:rPr>
        <w:t xml:space="preserve"> </w:t>
      </w:r>
      <w:r w:rsidR="006514CF" w:rsidRPr="002C70C6">
        <w:rPr>
          <w:rFonts w:ascii="PT Astra Serif" w:hAnsi="PT Astra Serif"/>
          <w:sz w:val="26"/>
          <w:szCs w:val="26"/>
          <w:lang w:eastAsia="ru-RU"/>
        </w:rPr>
        <w:t>эффективности</w:t>
      </w:r>
      <w:r w:rsidR="00231C72" w:rsidRPr="002C70C6">
        <w:rPr>
          <w:rFonts w:ascii="PT Astra Serif" w:hAnsi="PT Astra Serif"/>
          <w:sz w:val="26"/>
          <w:szCs w:val="26"/>
          <w:lang w:eastAsia="ru-RU"/>
        </w:rPr>
        <w:t xml:space="preserve"> </w:t>
      </w:r>
      <w:r w:rsidR="006514CF" w:rsidRPr="002C70C6">
        <w:rPr>
          <w:rFonts w:ascii="PT Astra Serif" w:hAnsi="PT Astra Serif"/>
          <w:sz w:val="26"/>
          <w:szCs w:val="26"/>
          <w:lang w:eastAsia="ru-RU"/>
        </w:rPr>
        <w:t>профессиональной</w:t>
      </w:r>
      <w:r w:rsidR="00231C72" w:rsidRPr="002C70C6">
        <w:rPr>
          <w:rFonts w:ascii="PT Astra Serif" w:hAnsi="PT Astra Serif"/>
          <w:sz w:val="26"/>
          <w:szCs w:val="26"/>
          <w:lang w:eastAsia="ru-RU"/>
        </w:rPr>
        <w:t xml:space="preserve"> </w:t>
      </w:r>
      <w:r w:rsidR="006514CF" w:rsidRPr="002C70C6">
        <w:rPr>
          <w:rFonts w:ascii="PT Astra Serif" w:hAnsi="PT Astra Serif"/>
          <w:sz w:val="26"/>
          <w:szCs w:val="26"/>
          <w:lang w:eastAsia="ru-RU"/>
        </w:rPr>
        <w:t>служебной</w:t>
      </w:r>
      <w:r w:rsidR="00231C72" w:rsidRPr="002C70C6">
        <w:rPr>
          <w:rFonts w:ascii="PT Astra Serif" w:hAnsi="PT Astra Serif"/>
          <w:sz w:val="26"/>
          <w:szCs w:val="26"/>
          <w:lang w:eastAsia="ru-RU"/>
        </w:rPr>
        <w:t xml:space="preserve"> </w:t>
      </w:r>
      <w:r w:rsidR="006514CF" w:rsidRPr="002C70C6">
        <w:rPr>
          <w:rFonts w:ascii="PT Astra Serif" w:hAnsi="PT Astra Serif"/>
          <w:sz w:val="26"/>
          <w:szCs w:val="26"/>
          <w:lang w:eastAsia="ru-RU"/>
        </w:rPr>
        <w:t>деятельности</w:t>
      </w:r>
      <w:r w:rsidR="00231C72" w:rsidRPr="002C70C6">
        <w:rPr>
          <w:rFonts w:ascii="PT Astra Serif" w:hAnsi="PT Astra Serif"/>
          <w:sz w:val="26"/>
          <w:szCs w:val="26"/>
          <w:lang w:eastAsia="ru-RU"/>
        </w:rPr>
        <w:t xml:space="preserve"> </w:t>
      </w:r>
      <w:r w:rsidR="006514CF" w:rsidRPr="002C70C6">
        <w:rPr>
          <w:rFonts w:ascii="PT Astra Serif" w:hAnsi="PT Astra Serif"/>
          <w:sz w:val="26"/>
          <w:szCs w:val="26"/>
          <w:lang w:eastAsia="ru-RU"/>
        </w:rPr>
        <w:t>государственного</w:t>
      </w:r>
      <w:r w:rsidR="00DF4CC5" w:rsidRPr="002C70C6">
        <w:rPr>
          <w:rFonts w:ascii="PT Astra Serif" w:hAnsi="PT Astra Serif"/>
          <w:sz w:val="26"/>
          <w:szCs w:val="26"/>
          <w:lang w:eastAsia="ru-RU"/>
        </w:rPr>
        <w:t xml:space="preserve"> </w:t>
      </w:r>
      <w:r w:rsidR="006514CF" w:rsidRPr="002C70C6">
        <w:rPr>
          <w:rFonts w:ascii="PT Astra Serif" w:hAnsi="PT Astra Serif"/>
          <w:sz w:val="26"/>
          <w:szCs w:val="26"/>
          <w:lang w:eastAsia="ru-RU"/>
        </w:rPr>
        <w:t>гражданского</w:t>
      </w:r>
      <w:r w:rsidR="00231C72" w:rsidRPr="002C70C6">
        <w:rPr>
          <w:rFonts w:ascii="PT Astra Serif" w:hAnsi="PT Astra Serif"/>
          <w:sz w:val="26"/>
          <w:szCs w:val="26"/>
          <w:lang w:eastAsia="ru-RU"/>
        </w:rPr>
        <w:t xml:space="preserve"> </w:t>
      </w:r>
      <w:r w:rsidR="006514CF" w:rsidRPr="002C70C6">
        <w:rPr>
          <w:rFonts w:ascii="PT Astra Serif" w:hAnsi="PT Astra Serif"/>
          <w:sz w:val="26"/>
          <w:szCs w:val="26"/>
          <w:lang w:eastAsia="ru-RU"/>
        </w:rPr>
        <w:t>служащего,</w:t>
      </w:r>
      <w:r w:rsidR="00231C72" w:rsidRPr="002C70C6">
        <w:rPr>
          <w:rFonts w:ascii="PT Astra Serif" w:hAnsi="PT Astra Serif"/>
          <w:sz w:val="26"/>
          <w:szCs w:val="26"/>
          <w:lang w:eastAsia="ru-RU"/>
        </w:rPr>
        <w:t xml:space="preserve"> </w:t>
      </w:r>
      <w:r w:rsidR="006514CF" w:rsidRPr="002C70C6">
        <w:rPr>
          <w:rFonts w:ascii="PT Astra Serif" w:hAnsi="PT Astra Serif"/>
          <w:sz w:val="26"/>
          <w:szCs w:val="26"/>
          <w:lang w:eastAsia="ru-RU"/>
        </w:rPr>
        <w:t>в</w:t>
      </w:r>
      <w:r w:rsidR="00231C72" w:rsidRPr="002C70C6">
        <w:rPr>
          <w:rFonts w:ascii="PT Astra Serif" w:hAnsi="PT Astra Serif"/>
          <w:sz w:val="26"/>
          <w:szCs w:val="26"/>
          <w:lang w:eastAsia="ru-RU"/>
        </w:rPr>
        <w:t xml:space="preserve"> </w:t>
      </w:r>
      <w:r w:rsidR="006514CF" w:rsidRPr="002C70C6">
        <w:rPr>
          <w:rFonts w:ascii="PT Astra Serif" w:hAnsi="PT Astra Serif"/>
          <w:sz w:val="26"/>
          <w:szCs w:val="26"/>
          <w:lang w:eastAsia="ru-RU"/>
        </w:rPr>
        <w:t>том</w:t>
      </w:r>
      <w:r w:rsidR="00231C72" w:rsidRPr="002C70C6">
        <w:rPr>
          <w:rFonts w:ascii="PT Astra Serif" w:hAnsi="PT Astra Serif"/>
          <w:sz w:val="26"/>
          <w:szCs w:val="26"/>
          <w:lang w:eastAsia="ru-RU"/>
        </w:rPr>
        <w:t xml:space="preserve"> </w:t>
      </w:r>
      <w:r w:rsidR="006514CF" w:rsidRPr="002C70C6">
        <w:rPr>
          <w:rFonts w:ascii="PT Astra Serif" w:hAnsi="PT Astra Serif"/>
          <w:sz w:val="26"/>
          <w:szCs w:val="26"/>
          <w:lang w:eastAsia="ru-RU"/>
        </w:rPr>
        <w:t>числе при подготовке проектов нормативных</w:t>
      </w:r>
      <w:r w:rsidR="00DF4CC5" w:rsidRPr="002C70C6">
        <w:rPr>
          <w:rFonts w:ascii="PT Astra Serif" w:hAnsi="PT Astra Serif"/>
          <w:sz w:val="26"/>
          <w:szCs w:val="26"/>
          <w:lang w:eastAsia="ru-RU"/>
        </w:rPr>
        <w:t xml:space="preserve"> </w:t>
      </w:r>
      <w:r w:rsidR="006514CF" w:rsidRPr="002C70C6">
        <w:rPr>
          <w:rFonts w:ascii="PT Astra Serif" w:hAnsi="PT Astra Serif"/>
          <w:sz w:val="26"/>
          <w:szCs w:val="26"/>
          <w:lang w:eastAsia="ru-RU"/>
        </w:rPr>
        <w:t>правовых актов и проектов управленческих или иных решений:</w:t>
      </w:r>
    </w:p>
    <w:p w:rsidR="006514CF" w:rsidRPr="002C70C6" w:rsidRDefault="006514CF" w:rsidP="002C70C6">
      <w:pPr>
        <w:autoSpaceDE w:val="0"/>
        <w:autoSpaceDN w:val="0"/>
        <w:adjustRightInd w:val="0"/>
        <w:ind w:firstLine="709"/>
        <w:jc w:val="both"/>
        <w:rPr>
          <w:rFonts w:ascii="PT Astra Serif" w:hAnsi="PT Astra Serif"/>
          <w:sz w:val="26"/>
          <w:szCs w:val="26"/>
          <w:lang w:eastAsia="ru-RU"/>
        </w:rPr>
      </w:pPr>
      <w:r w:rsidRPr="002C70C6">
        <w:rPr>
          <w:rFonts w:ascii="PT Astra Serif" w:hAnsi="PT Astra Serif"/>
          <w:sz w:val="26"/>
          <w:szCs w:val="26"/>
          <w:lang w:eastAsia="ru-RU"/>
        </w:rPr>
        <w:t>Должностные обязанности:</w:t>
      </w:r>
    </w:p>
    <w:p w:rsidR="00B70F9E" w:rsidRPr="002C70C6" w:rsidRDefault="0094075D" w:rsidP="002C70C6">
      <w:pPr>
        <w:ind w:firstLine="709"/>
        <w:jc w:val="both"/>
        <w:rPr>
          <w:rFonts w:ascii="PT Astra Serif" w:hAnsi="PT Astra Serif"/>
          <w:sz w:val="26"/>
          <w:szCs w:val="26"/>
        </w:rPr>
      </w:pPr>
      <w:r w:rsidRPr="002C70C6">
        <w:rPr>
          <w:rFonts w:ascii="PT Astra Serif" w:hAnsi="PT Astra Serif"/>
          <w:sz w:val="26"/>
          <w:szCs w:val="26"/>
        </w:rPr>
        <w:t>1.</w:t>
      </w:r>
      <w:r w:rsidR="006D4FA8" w:rsidRPr="002C70C6">
        <w:rPr>
          <w:rFonts w:ascii="PT Astra Serif" w:hAnsi="PT Astra Serif"/>
          <w:sz w:val="26"/>
          <w:szCs w:val="26"/>
        </w:rPr>
        <w:t> </w:t>
      </w:r>
      <w:r w:rsidRPr="002C70C6">
        <w:rPr>
          <w:rFonts w:ascii="PT Astra Serif" w:hAnsi="PT Astra Serif"/>
          <w:sz w:val="26"/>
          <w:szCs w:val="26"/>
        </w:rPr>
        <w:t>С</w:t>
      </w:r>
      <w:r w:rsidR="00B70F9E" w:rsidRPr="002C70C6">
        <w:rPr>
          <w:rFonts w:ascii="PT Astra Serif" w:hAnsi="PT Astra Serif"/>
          <w:sz w:val="26"/>
          <w:szCs w:val="26"/>
        </w:rPr>
        <w:t>облюдать Конституцию Российской Федерации, федеральные конституционные законы, федеральные законы, Устав (Основной Закон) Томской области, законы Томской области, иные нормативные правовые акты Российской Федерации и Томской области по вопросам деятельности Комитета и Департамента;</w:t>
      </w:r>
    </w:p>
    <w:p w:rsidR="0094075D" w:rsidRPr="002C70C6" w:rsidRDefault="0094075D" w:rsidP="002C70C6">
      <w:pPr>
        <w:ind w:firstLine="709"/>
        <w:jc w:val="both"/>
        <w:rPr>
          <w:rFonts w:ascii="PT Astra Serif" w:hAnsi="PT Astra Serif"/>
          <w:sz w:val="26"/>
          <w:szCs w:val="26"/>
        </w:rPr>
      </w:pPr>
      <w:r w:rsidRPr="002C70C6">
        <w:rPr>
          <w:rFonts w:ascii="PT Astra Serif" w:hAnsi="PT Astra Serif"/>
          <w:sz w:val="26"/>
          <w:szCs w:val="26"/>
        </w:rPr>
        <w:t>2.</w:t>
      </w:r>
      <w:r w:rsidR="00700164" w:rsidRPr="002C70C6">
        <w:rPr>
          <w:rFonts w:ascii="PT Astra Serif" w:hAnsi="PT Astra Serif"/>
          <w:sz w:val="26"/>
          <w:szCs w:val="26"/>
        </w:rPr>
        <w:t xml:space="preserve"> </w:t>
      </w:r>
      <w:r w:rsidR="008E3A1B" w:rsidRPr="002C70C6">
        <w:rPr>
          <w:rFonts w:ascii="PT Astra Serif" w:hAnsi="PT Astra Serif"/>
          <w:sz w:val="26"/>
          <w:szCs w:val="26"/>
        </w:rPr>
        <w:t>Исполнять следующие функции</w:t>
      </w:r>
      <w:r w:rsidRPr="002C70C6">
        <w:rPr>
          <w:rFonts w:ascii="PT Astra Serif" w:hAnsi="PT Astra Serif"/>
          <w:sz w:val="26"/>
          <w:szCs w:val="26"/>
        </w:rPr>
        <w:t>:</w:t>
      </w:r>
    </w:p>
    <w:p w:rsidR="00AC41FF" w:rsidRDefault="00F92F7C" w:rsidP="00AC41FF">
      <w:pPr>
        <w:ind w:firstLine="709"/>
        <w:jc w:val="both"/>
        <w:rPr>
          <w:rFonts w:ascii="PT Astra Serif" w:hAnsi="PT Astra Serif"/>
          <w:sz w:val="26"/>
          <w:szCs w:val="26"/>
        </w:rPr>
      </w:pPr>
      <w:r w:rsidRPr="00AC41FF">
        <w:rPr>
          <w:rFonts w:ascii="PT Astra Serif" w:hAnsi="PT Astra Serif"/>
          <w:sz w:val="26"/>
          <w:szCs w:val="26"/>
        </w:rPr>
        <w:t>1</w:t>
      </w:r>
      <w:r w:rsidR="000725BD" w:rsidRPr="00AC41FF">
        <w:rPr>
          <w:rFonts w:ascii="PT Astra Serif" w:hAnsi="PT Astra Serif"/>
          <w:sz w:val="26"/>
          <w:szCs w:val="26"/>
        </w:rPr>
        <w:t>)</w:t>
      </w:r>
      <w:r w:rsidR="006D4FA8" w:rsidRPr="00AC41FF">
        <w:rPr>
          <w:rFonts w:ascii="PT Astra Serif" w:hAnsi="PT Astra Serif"/>
          <w:sz w:val="26"/>
          <w:szCs w:val="26"/>
        </w:rPr>
        <w:t> </w:t>
      </w:r>
      <w:r w:rsidR="00AC41FF">
        <w:rPr>
          <w:rFonts w:ascii="PT Astra Serif" w:hAnsi="PT Astra Serif"/>
          <w:sz w:val="26"/>
          <w:szCs w:val="26"/>
          <w:shd w:val="clear" w:color="auto" w:fill="FFFFFF"/>
        </w:rPr>
        <w:t>р</w:t>
      </w:r>
      <w:r w:rsidR="00AC41FF" w:rsidRPr="00AC41FF">
        <w:rPr>
          <w:rFonts w:ascii="PT Astra Serif" w:hAnsi="PT Astra Serif"/>
          <w:sz w:val="26"/>
          <w:szCs w:val="26"/>
          <w:shd w:val="clear" w:color="auto" w:fill="FFFFFF"/>
        </w:rPr>
        <w:t>азрабатыва</w:t>
      </w:r>
      <w:r w:rsidR="00AC41FF">
        <w:rPr>
          <w:rFonts w:ascii="PT Astra Serif" w:hAnsi="PT Astra Serif"/>
          <w:sz w:val="26"/>
          <w:szCs w:val="26"/>
          <w:shd w:val="clear" w:color="auto" w:fill="FFFFFF"/>
        </w:rPr>
        <w:t>ть</w:t>
      </w:r>
      <w:r w:rsidR="00AC41FF" w:rsidRPr="00AC41FF">
        <w:rPr>
          <w:rFonts w:ascii="PT Astra Serif" w:hAnsi="PT Astra Serif"/>
          <w:sz w:val="26"/>
          <w:szCs w:val="26"/>
          <w:shd w:val="clear" w:color="auto" w:fill="FFFFFF"/>
        </w:rPr>
        <w:t xml:space="preserve"> план-график закупок</w:t>
      </w:r>
      <w:r w:rsidR="00AC41FF">
        <w:rPr>
          <w:rFonts w:ascii="PT Astra Serif" w:hAnsi="PT Astra Serif"/>
          <w:sz w:val="26"/>
          <w:szCs w:val="26"/>
          <w:shd w:val="clear" w:color="auto" w:fill="FFFFFF"/>
        </w:rPr>
        <w:t>,</w:t>
      </w:r>
      <w:r w:rsidR="00AC41FF" w:rsidRPr="00AC41FF">
        <w:rPr>
          <w:rFonts w:ascii="PT Astra Serif" w:hAnsi="PT Astra Serif"/>
          <w:sz w:val="26"/>
          <w:szCs w:val="26"/>
          <w:shd w:val="clear" w:color="auto" w:fill="FFFFFF"/>
        </w:rPr>
        <w:t xml:space="preserve"> размеща</w:t>
      </w:r>
      <w:r w:rsidR="00AC41FF">
        <w:rPr>
          <w:rFonts w:ascii="PT Astra Serif" w:hAnsi="PT Astra Serif"/>
          <w:sz w:val="26"/>
          <w:szCs w:val="26"/>
          <w:shd w:val="clear" w:color="auto" w:fill="FFFFFF"/>
        </w:rPr>
        <w:t>ть</w:t>
      </w:r>
      <w:r w:rsidR="00AC41FF" w:rsidRPr="00AC41FF">
        <w:rPr>
          <w:rFonts w:ascii="PT Astra Serif" w:hAnsi="PT Astra Serif"/>
          <w:sz w:val="26"/>
          <w:szCs w:val="26"/>
          <w:shd w:val="clear" w:color="auto" w:fill="FFFFFF"/>
        </w:rPr>
        <w:t xml:space="preserve"> в единой информационной системе </w:t>
      </w:r>
      <w:r w:rsidR="00AC41FF">
        <w:rPr>
          <w:rFonts w:ascii="PT Astra Serif" w:hAnsi="PT Astra Serif"/>
          <w:sz w:val="26"/>
          <w:szCs w:val="26"/>
          <w:shd w:val="clear" w:color="auto" w:fill="FFFFFF"/>
        </w:rPr>
        <w:t xml:space="preserve">в сфере закупок </w:t>
      </w:r>
      <w:r w:rsidR="00AC41FF" w:rsidRPr="00AC41FF">
        <w:rPr>
          <w:rFonts w:ascii="PT Astra Serif" w:hAnsi="PT Astra Serif"/>
          <w:sz w:val="26"/>
          <w:szCs w:val="26"/>
          <w:shd w:val="clear" w:color="auto" w:fill="FFFFFF"/>
        </w:rPr>
        <w:t>план-график и внесенные в него изменения;</w:t>
      </w:r>
    </w:p>
    <w:p w:rsidR="00AC41FF" w:rsidRDefault="00AC41FF" w:rsidP="00AC41FF">
      <w:pPr>
        <w:ind w:firstLine="708"/>
        <w:jc w:val="both"/>
        <w:rPr>
          <w:rFonts w:ascii="PT Astra Serif" w:hAnsi="PT Astra Serif"/>
          <w:sz w:val="26"/>
          <w:szCs w:val="26"/>
        </w:rPr>
      </w:pPr>
      <w:r>
        <w:rPr>
          <w:rFonts w:ascii="PT Astra Serif" w:hAnsi="PT Astra Serif"/>
          <w:sz w:val="26"/>
          <w:szCs w:val="26"/>
          <w:shd w:val="clear" w:color="auto" w:fill="FFFFFF"/>
        </w:rPr>
        <w:t>2) осуществля</w:t>
      </w:r>
      <w:r w:rsidRPr="00AC41FF">
        <w:rPr>
          <w:rFonts w:ascii="PT Astra Serif" w:hAnsi="PT Astra Serif"/>
          <w:sz w:val="26"/>
          <w:szCs w:val="26"/>
          <w:shd w:val="clear" w:color="auto" w:fill="FFFFFF"/>
        </w:rPr>
        <w:t>т</w:t>
      </w:r>
      <w:r>
        <w:rPr>
          <w:rFonts w:ascii="PT Astra Serif" w:hAnsi="PT Astra Serif"/>
          <w:sz w:val="26"/>
          <w:szCs w:val="26"/>
          <w:shd w:val="clear" w:color="auto" w:fill="FFFFFF"/>
        </w:rPr>
        <w:t>ь</w:t>
      </w:r>
      <w:r w:rsidRPr="00AC41FF">
        <w:rPr>
          <w:rFonts w:ascii="PT Astra Serif" w:hAnsi="PT Astra Serif"/>
          <w:sz w:val="26"/>
          <w:szCs w:val="26"/>
          <w:shd w:val="clear" w:color="auto" w:fill="FFFFFF"/>
        </w:rPr>
        <w:t xml:space="preserve"> подготовку и размещение в единой информационной системе </w:t>
      </w:r>
      <w:r>
        <w:rPr>
          <w:rFonts w:ascii="PT Astra Serif" w:hAnsi="PT Astra Serif"/>
          <w:sz w:val="26"/>
          <w:szCs w:val="26"/>
          <w:shd w:val="clear" w:color="auto" w:fill="FFFFFF"/>
        </w:rPr>
        <w:t xml:space="preserve">в сфере закупок </w:t>
      </w:r>
      <w:r w:rsidRPr="00AC41FF">
        <w:rPr>
          <w:rFonts w:ascii="PT Astra Serif" w:hAnsi="PT Astra Serif"/>
          <w:sz w:val="26"/>
          <w:szCs w:val="26"/>
          <w:shd w:val="clear" w:color="auto" w:fill="FFFFFF"/>
        </w:rPr>
        <w:t>извещени</w:t>
      </w:r>
      <w:r>
        <w:rPr>
          <w:rFonts w:ascii="PT Astra Serif" w:hAnsi="PT Astra Serif"/>
          <w:sz w:val="26"/>
          <w:szCs w:val="26"/>
          <w:shd w:val="clear" w:color="auto" w:fill="FFFFFF"/>
        </w:rPr>
        <w:t>я</w:t>
      </w:r>
      <w:r w:rsidRPr="00AC41FF">
        <w:rPr>
          <w:rFonts w:ascii="PT Astra Serif" w:hAnsi="PT Astra Serif"/>
          <w:sz w:val="26"/>
          <w:szCs w:val="26"/>
          <w:shd w:val="clear" w:color="auto" w:fill="FFFFFF"/>
        </w:rPr>
        <w:t xml:space="preserve"> об осуществлении закупок, документации о закупках и проектов контрактов, подготовку и направление приглашений принять участие в определении поставщиков (подрядчиков, исполнителей) закрытыми способами;</w:t>
      </w:r>
    </w:p>
    <w:p w:rsidR="00AC41FF" w:rsidRDefault="00AC41FF" w:rsidP="00AC41FF">
      <w:pPr>
        <w:ind w:firstLine="708"/>
        <w:jc w:val="both"/>
        <w:rPr>
          <w:rFonts w:ascii="PT Astra Serif" w:hAnsi="PT Astra Serif"/>
          <w:sz w:val="26"/>
          <w:szCs w:val="26"/>
        </w:rPr>
      </w:pPr>
      <w:r>
        <w:rPr>
          <w:rFonts w:ascii="PT Astra Serif" w:hAnsi="PT Astra Serif"/>
          <w:sz w:val="26"/>
          <w:szCs w:val="26"/>
          <w:shd w:val="clear" w:color="auto" w:fill="FFFFFF"/>
        </w:rPr>
        <w:t>3) о</w:t>
      </w:r>
      <w:r w:rsidRPr="00AC41FF">
        <w:rPr>
          <w:rFonts w:ascii="PT Astra Serif" w:hAnsi="PT Astra Serif"/>
          <w:sz w:val="26"/>
          <w:szCs w:val="26"/>
          <w:shd w:val="clear" w:color="auto" w:fill="FFFFFF"/>
        </w:rPr>
        <w:t>беспечива</w:t>
      </w:r>
      <w:r>
        <w:rPr>
          <w:rFonts w:ascii="PT Astra Serif" w:hAnsi="PT Astra Serif"/>
          <w:sz w:val="26"/>
          <w:szCs w:val="26"/>
          <w:shd w:val="clear" w:color="auto" w:fill="FFFFFF"/>
        </w:rPr>
        <w:t>ть</w:t>
      </w:r>
      <w:r w:rsidRPr="00AC41FF">
        <w:rPr>
          <w:rFonts w:ascii="PT Astra Serif" w:hAnsi="PT Astra Serif"/>
          <w:sz w:val="26"/>
          <w:szCs w:val="26"/>
          <w:shd w:val="clear" w:color="auto" w:fill="FFFFFF"/>
        </w:rPr>
        <w:t xml:space="preserve"> осуществление закупок, в том числе заключение</w:t>
      </w:r>
      <w:r>
        <w:rPr>
          <w:rFonts w:ascii="PT Astra Serif" w:hAnsi="PT Astra Serif"/>
          <w:sz w:val="26"/>
          <w:szCs w:val="26"/>
          <w:shd w:val="clear" w:color="auto" w:fill="FFFFFF"/>
        </w:rPr>
        <w:t xml:space="preserve"> государственных</w:t>
      </w:r>
      <w:r w:rsidRPr="00AC41FF">
        <w:rPr>
          <w:rFonts w:ascii="PT Astra Serif" w:hAnsi="PT Astra Serif"/>
          <w:sz w:val="26"/>
          <w:szCs w:val="26"/>
          <w:shd w:val="clear" w:color="auto" w:fill="FFFFFF"/>
        </w:rPr>
        <w:t xml:space="preserve"> контрактов;</w:t>
      </w:r>
    </w:p>
    <w:p w:rsidR="00AC41FF" w:rsidRDefault="00AC41FF" w:rsidP="00AC41FF">
      <w:pPr>
        <w:ind w:firstLine="708"/>
        <w:jc w:val="both"/>
        <w:rPr>
          <w:rFonts w:ascii="PT Astra Serif" w:hAnsi="PT Astra Serif"/>
          <w:sz w:val="26"/>
          <w:szCs w:val="26"/>
        </w:rPr>
      </w:pPr>
      <w:r>
        <w:rPr>
          <w:rFonts w:ascii="PT Astra Serif" w:hAnsi="PT Astra Serif"/>
          <w:sz w:val="26"/>
          <w:szCs w:val="26"/>
        </w:rPr>
        <w:t xml:space="preserve">4) </w:t>
      </w:r>
      <w:r>
        <w:rPr>
          <w:rFonts w:ascii="PT Astra Serif" w:hAnsi="PT Astra Serif"/>
          <w:sz w:val="26"/>
          <w:szCs w:val="26"/>
          <w:shd w:val="clear" w:color="auto" w:fill="FFFFFF"/>
        </w:rPr>
        <w:t>у</w:t>
      </w:r>
      <w:r w:rsidRPr="00AC41FF">
        <w:rPr>
          <w:rFonts w:ascii="PT Astra Serif" w:hAnsi="PT Astra Serif"/>
          <w:sz w:val="26"/>
          <w:szCs w:val="26"/>
          <w:shd w:val="clear" w:color="auto" w:fill="FFFFFF"/>
        </w:rPr>
        <w:t>частв</w:t>
      </w:r>
      <w:r>
        <w:rPr>
          <w:rFonts w:ascii="PT Astra Serif" w:hAnsi="PT Astra Serif"/>
          <w:sz w:val="26"/>
          <w:szCs w:val="26"/>
          <w:shd w:val="clear" w:color="auto" w:fill="FFFFFF"/>
        </w:rPr>
        <w:t>овать</w:t>
      </w:r>
      <w:r w:rsidRPr="00AC41FF">
        <w:rPr>
          <w:rFonts w:ascii="PT Astra Serif" w:hAnsi="PT Astra Serif"/>
          <w:sz w:val="26"/>
          <w:szCs w:val="26"/>
          <w:shd w:val="clear" w:color="auto" w:fill="FFFFFF"/>
        </w:rPr>
        <w:t xml:space="preserve"> в рассмотрении дел об обжаловании результатов определения поставщиков (подрядчиков, исполнителей) и осуществля</w:t>
      </w:r>
      <w:r>
        <w:rPr>
          <w:rFonts w:ascii="PT Astra Serif" w:hAnsi="PT Astra Serif"/>
          <w:sz w:val="26"/>
          <w:szCs w:val="26"/>
          <w:shd w:val="clear" w:color="auto" w:fill="FFFFFF"/>
        </w:rPr>
        <w:t>ть</w:t>
      </w:r>
      <w:r w:rsidRPr="00AC41FF">
        <w:rPr>
          <w:rFonts w:ascii="PT Astra Serif" w:hAnsi="PT Astra Serif"/>
          <w:sz w:val="26"/>
          <w:szCs w:val="26"/>
          <w:shd w:val="clear" w:color="auto" w:fill="FFFFFF"/>
        </w:rPr>
        <w:t xml:space="preserve"> подготовку материалов для выполнения претензионной работы;</w:t>
      </w:r>
    </w:p>
    <w:p w:rsidR="00AC41FF" w:rsidRDefault="00AC41FF" w:rsidP="00AC41FF">
      <w:pPr>
        <w:ind w:firstLine="708"/>
        <w:jc w:val="both"/>
        <w:rPr>
          <w:rFonts w:ascii="PT Astra Serif" w:hAnsi="PT Astra Serif"/>
          <w:sz w:val="26"/>
          <w:szCs w:val="26"/>
          <w:shd w:val="clear" w:color="auto" w:fill="FFFFFF"/>
        </w:rPr>
      </w:pPr>
      <w:r>
        <w:rPr>
          <w:rFonts w:ascii="PT Astra Serif" w:hAnsi="PT Astra Serif"/>
          <w:sz w:val="26"/>
          <w:szCs w:val="26"/>
          <w:shd w:val="clear" w:color="auto" w:fill="FFFFFF"/>
        </w:rPr>
        <w:t>5) о</w:t>
      </w:r>
      <w:r w:rsidRPr="00AC41FF">
        <w:rPr>
          <w:rFonts w:ascii="PT Astra Serif" w:hAnsi="PT Astra Serif"/>
          <w:sz w:val="26"/>
          <w:szCs w:val="26"/>
          <w:shd w:val="clear" w:color="auto" w:fill="FFFFFF"/>
        </w:rPr>
        <w:t>рганиз</w:t>
      </w:r>
      <w:r>
        <w:rPr>
          <w:rFonts w:ascii="PT Astra Serif" w:hAnsi="PT Astra Serif"/>
          <w:sz w:val="26"/>
          <w:szCs w:val="26"/>
          <w:shd w:val="clear" w:color="auto" w:fill="FFFFFF"/>
        </w:rPr>
        <w:t>овывать</w:t>
      </w:r>
      <w:r w:rsidRPr="00AC41FF">
        <w:rPr>
          <w:rFonts w:ascii="PT Astra Serif" w:hAnsi="PT Astra Serif"/>
          <w:sz w:val="26"/>
          <w:szCs w:val="26"/>
          <w:shd w:val="clear" w:color="auto" w:fill="FFFFFF"/>
        </w:rPr>
        <w:t xml:space="preserve"> в случае необходимости на стадии планирования закупок консультации с поставщиками (подрядчиками, исполнителями) и участв</w:t>
      </w:r>
      <w:r>
        <w:rPr>
          <w:rFonts w:ascii="PT Astra Serif" w:hAnsi="PT Astra Serif"/>
          <w:sz w:val="26"/>
          <w:szCs w:val="26"/>
          <w:shd w:val="clear" w:color="auto" w:fill="FFFFFF"/>
        </w:rPr>
        <w:t>овать</w:t>
      </w:r>
      <w:r w:rsidRPr="00AC41FF">
        <w:rPr>
          <w:rFonts w:ascii="PT Astra Serif" w:hAnsi="PT Astra Serif"/>
          <w:sz w:val="26"/>
          <w:szCs w:val="26"/>
          <w:shd w:val="clear" w:color="auto" w:fill="FFFFFF"/>
        </w:rPr>
        <w:t xml:space="preserve"> в таких консультациях в целях определения состояния конкурентной среды на соответствующих рынках товаров, работ, услуг, определения наилучших технологий и других решений для обеспечения государственных нужд;</w:t>
      </w:r>
    </w:p>
    <w:p w:rsidR="00AC41FF" w:rsidRDefault="00AC41FF" w:rsidP="00AC41FF">
      <w:pPr>
        <w:jc w:val="both"/>
        <w:rPr>
          <w:rFonts w:ascii="PT Astra Serif" w:hAnsi="PT Astra Serif"/>
          <w:sz w:val="26"/>
          <w:szCs w:val="26"/>
        </w:rPr>
      </w:pPr>
    </w:p>
    <w:p w:rsidR="00AC41FF" w:rsidRDefault="00AC41FF" w:rsidP="00AC41FF">
      <w:pPr>
        <w:ind w:firstLine="708"/>
        <w:jc w:val="both"/>
        <w:rPr>
          <w:rFonts w:ascii="PT Astra Serif" w:hAnsi="PT Astra Serif"/>
          <w:sz w:val="26"/>
          <w:szCs w:val="26"/>
          <w:shd w:val="clear" w:color="auto" w:fill="FFFFFF"/>
        </w:rPr>
      </w:pPr>
      <w:r>
        <w:rPr>
          <w:rFonts w:ascii="PT Astra Serif" w:hAnsi="PT Astra Serif"/>
          <w:sz w:val="26"/>
          <w:szCs w:val="26"/>
        </w:rPr>
        <w:lastRenderedPageBreak/>
        <w:t xml:space="preserve">6) </w:t>
      </w:r>
      <w:r>
        <w:rPr>
          <w:rFonts w:ascii="PT Astra Serif" w:hAnsi="PT Astra Serif"/>
          <w:sz w:val="26"/>
          <w:szCs w:val="26"/>
          <w:shd w:val="clear" w:color="auto" w:fill="FFFFFF"/>
        </w:rPr>
        <w:t>о</w:t>
      </w:r>
      <w:r w:rsidRPr="00AC41FF">
        <w:rPr>
          <w:rFonts w:ascii="PT Astra Serif" w:hAnsi="PT Astra Serif"/>
          <w:sz w:val="26"/>
          <w:szCs w:val="26"/>
          <w:shd w:val="clear" w:color="auto" w:fill="FFFFFF"/>
        </w:rPr>
        <w:t>существля</w:t>
      </w:r>
      <w:r>
        <w:rPr>
          <w:rFonts w:ascii="PT Astra Serif" w:hAnsi="PT Astra Serif"/>
          <w:sz w:val="26"/>
          <w:szCs w:val="26"/>
          <w:shd w:val="clear" w:color="auto" w:fill="FFFFFF"/>
        </w:rPr>
        <w:t>ть</w:t>
      </w:r>
      <w:r w:rsidRPr="00AC41FF">
        <w:rPr>
          <w:rFonts w:ascii="PT Astra Serif" w:hAnsi="PT Astra Serif"/>
          <w:sz w:val="26"/>
          <w:szCs w:val="26"/>
          <w:shd w:val="clear" w:color="auto" w:fill="FFFFFF"/>
        </w:rPr>
        <w:t xml:space="preserve"> иные полномочия, предусмо</w:t>
      </w:r>
      <w:r>
        <w:rPr>
          <w:rFonts w:ascii="PT Astra Serif" w:hAnsi="PT Astra Serif"/>
          <w:sz w:val="26"/>
          <w:szCs w:val="26"/>
          <w:shd w:val="clear" w:color="auto" w:fill="FFFFFF"/>
        </w:rPr>
        <w:t xml:space="preserve">тренные Федеральным законом от 5 апреля </w:t>
      </w:r>
      <w:r w:rsidRPr="00AC41FF">
        <w:rPr>
          <w:rFonts w:ascii="PT Astra Serif" w:hAnsi="PT Astra Serif"/>
          <w:sz w:val="26"/>
          <w:szCs w:val="26"/>
          <w:shd w:val="clear" w:color="auto" w:fill="FFFFFF"/>
        </w:rPr>
        <w:t>2013</w:t>
      </w:r>
      <w:r>
        <w:rPr>
          <w:rFonts w:ascii="PT Astra Serif" w:hAnsi="PT Astra Serif"/>
          <w:sz w:val="26"/>
          <w:szCs w:val="26"/>
          <w:shd w:val="clear" w:color="auto" w:fill="FFFFFF"/>
        </w:rPr>
        <w:t xml:space="preserve"> года</w:t>
      </w:r>
      <w:r w:rsidRPr="00AC41FF">
        <w:rPr>
          <w:rFonts w:ascii="PT Astra Serif" w:hAnsi="PT Astra Serif"/>
          <w:sz w:val="26"/>
          <w:szCs w:val="26"/>
          <w:shd w:val="clear" w:color="auto" w:fill="FFFFFF"/>
        </w:rPr>
        <w:t xml:space="preserve"> № 44-ФЗ «О контрактной системе в сфере закупок товаров, работ, услуг для обеспечения государственных и муниципальных нужд»;</w:t>
      </w:r>
    </w:p>
    <w:p w:rsidR="002C70C6" w:rsidRPr="00AC41FF" w:rsidRDefault="00AC41FF" w:rsidP="00AC41FF">
      <w:pPr>
        <w:ind w:firstLine="708"/>
        <w:jc w:val="both"/>
        <w:rPr>
          <w:rFonts w:ascii="PT Astra Serif" w:hAnsi="PT Astra Serif"/>
          <w:sz w:val="26"/>
          <w:szCs w:val="26"/>
          <w:shd w:val="clear" w:color="auto" w:fill="FFFFFF"/>
        </w:rPr>
      </w:pPr>
      <w:r>
        <w:rPr>
          <w:rFonts w:ascii="PT Astra Serif" w:hAnsi="PT Astra Serif"/>
          <w:sz w:val="26"/>
          <w:szCs w:val="26"/>
        </w:rPr>
        <w:t>7</w:t>
      </w:r>
      <w:r w:rsidR="002C70C6" w:rsidRPr="00AC41FF">
        <w:rPr>
          <w:rFonts w:ascii="PT Astra Serif" w:hAnsi="PT Astra Serif"/>
          <w:sz w:val="26"/>
          <w:szCs w:val="26"/>
        </w:rPr>
        <w:t>) осуществлять подготовку</w:t>
      </w:r>
      <w:r w:rsidR="002C70C6" w:rsidRPr="002C70C6">
        <w:rPr>
          <w:rFonts w:ascii="PT Astra Serif" w:hAnsi="PT Astra Serif"/>
          <w:sz w:val="26"/>
          <w:szCs w:val="26"/>
        </w:rPr>
        <w:t xml:space="preserve"> и организацию принятия и утверждения форм документов внутренней бухгалтерской отчетности, в т</w:t>
      </w:r>
      <w:r w:rsidR="002C70C6">
        <w:rPr>
          <w:rFonts w:ascii="PT Astra Serif" w:hAnsi="PT Astra Serif"/>
          <w:sz w:val="26"/>
          <w:szCs w:val="26"/>
        </w:rPr>
        <w:t>ом числе</w:t>
      </w:r>
      <w:r w:rsidR="002C70C6" w:rsidRPr="002C70C6">
        <w:rPr>
          <w:rFonts w:ascii="PT Astra Serif" w:hAnsi="PT Astra Serif"/>
          <w:sz w:val="26"/>
          <w:szCs w:val="26"/>
        </w:rPr>
        <w:t xml:space="preserve"> первичных учетных документов, применяемых для оформления хозяйственных операций Департамента, по которым не предусмотрены типовые формы;</w:t>
      </w:r>
    </w:p>
    <w:p w:rsidR="002C70C6" w:rsidRPr="002C70C6" w:rsidRDefault="003D2475" w:rsidP="002C70C6">
      <w:pPr>
        <w:spacing w:line="260" w:lineRule="exact"/>
        <w:ind w:firstLine="709"/>
        <w:jc w:val="both"/>
        <w:rPr>
          <w:rFonts w:ascii="PT Astra Serif" w:hAnsi="PT Astra Serif"/>
          <w:sz w:val="26"/>
          <w:szCs w:val="26"/>
        </w:rPr>
      </w:pPr>
      <w:r w:rsidRPr="003D2475">
        <w:rPr>
          <w:rFonts w:ascii="PT Astra Serif" w:hAnsi="PT Astra Serif"/>
          <w:sz w:val="26"/>
          <w:szCs w:val="26"/>
        </w:rPr>
        <w:t>8</w:t>
      </w:r>
      <w:r w:rsidR="002C70C6" w:rsidRPr="002C70C6">
        <w:rPr>
          <w:rFonts w:ascii="PT Astra Serif" w:hAnsi="PT Astra Serif"/>
          <w:sz w:val="26"/>
          <w:szCs w:val="26"/>
        </w:rPr>
        <w:t>) осуществлять работу по ведению бухгалтерского учета имущества, обязательств и хозяйственных операций (учет основных средств, товарно-материальных ценност</w:t>
      </w:r>
      <w:r w:rsidR="002C70C6">
        <w:rPr>
          <w:rFonts w:ascii="PT Astra Serif" w:hAnsi="PT Astra Serif"/>
          <w:sz w:val="26"/>
          <w:szCs w:val="26"/>
        </w:rPr>
        <w:t>ей, расчетов с поставщиками и тому подобное</w:t>
      </w:r>
      <w:r w:rsidR="002C70C6" w:rsidRPr="002C70C6">
        <w:rPr>
          <w:rFonts w:ascii="PT Astra Serif" w:hAnsi="PT Astra Serif"/>
          <w:sz w:val="26"/>
          <w:szCs w:val="26"/>
        </w:rPr>
        <w:t>) и контролю экономного использования материальных и финансовых ресурсов Департамента, производить их своевременное отражение на счетах бухгалтерского учета;</w:t>
      </w:r>
    </w:p>
    <w:p w:rsidR="002C70C6" w:rsidRPr="002C70C6" w:rsidRDefault="003D2475" w:rsidP="002C70C6">
      <w:pPr>
        <w:spacing w:line="260" w:lineRule="exact"/>
        <w:ind w:firstLine="709"/>
        <w:jc w:val="both"/>
        <w:rPr>
          <w:rFonts w:ascii="PT Astra Serif" w:hAnsi="PT Astra Serif"/>
          <w:sz w:val="26"/>
          <w:szCs w:val="26"/>
        </w:rPr>
      </w:pPr>
      <w:r w:rsidRPr="003D2475">
        <w:rPr>
          <w:rFonts w:ascii="PT Astra Serif" w:hAnsi="PT Astra Serif"/>
          <w:sz w:val="26"/>
          <w:szCs w:val="26"/>
        </w:rPr>
        <w:t>9</w:t>
      </w:r>
      <w:r w:rsidR="002C70C6" w:rsidRPr="002C70C6">
        <w:rPr>
          <w:rFonts w:ascii="PT Astra Serif" w:hAnsi="PT Astra Serif"/>
          <w:sz w:val="26"/>
          <w:szCs w:val="26"/>
        </w:rPr>
        <w:t xml:space="preserve">) обеспечивать начисление и </w:t>
      </w:r>
      <w:proofErr w:type="gramStart"/>
      <w:r w:rsidR="002C70C6" w:rsidRPr="002C70C6">
        <w:rPr>
          <w:rFonts w:ascii="PT Astra Serif" w:hAnsi="PT Astra Serif"/>
          <w:sz w:val="26"/>
          <w:szCs w:val="26"/>
        </w:rPr>
        <w:t>выплату  заработной</w:t>
      </w:r>
      <w:proofErr w:type="gramEnd"/>
      <w:r w:rsidR="002C70C6" w:rsidRPr="002C70C6">
        <w:rPr>
          <w:rFonts w:ascii="PT Astra Serif" w:hAnsi="PT Astra Serif"/>
          <w:sz w:val="26"/>
          <w:szCs w:val="26"/>
        </w:rPr>
        <w:t xml:space="preserve"> платы, отпускных, компенсации за неиспользованный отпуск, больничных листов и иных выплат, их законность, своевременность и правильность оформления;</w:t>
      </w:r>
    </w:p>
    <w:p w:rsidR="002C70C6" w:rsidRPr="002C70C6" w:rsidRDefault="003D2475" w:rsidP="002C70C6">
      <w:pPr>
        <w:spacing w:line="260" w:lineRule="exact"/>
        <w:ind w:firstLine="709"/>
        <w:jc w:val="both"/>
        <w:rPr>
          <w:rFonts w:ascii="PT Astra Serif" w:hAnsi="PT Astra Serif"/>
          <w:sz w:val="26"/>
          <w:szCs w:val="26"/>
        </w:rPr>
      </w:pPr>
      <w:r>
        <w:rPr>
          <w:rFonts w:ascii="PT Astra Serif" w:hAnsi="PT Astra Serif"/>
          <w:sz w:val="26"/>
          <w:szCs w:val="26"/>
        </w:rPr>
        <w:t>10</w:t>
      </w:r>
      <w:r w:rsidR="002C70C6" w:rsidRPr="002C70C6">
        <w:rPr>
          <w:rFonts w:ascii="PT Astra Serif" w:hAnsi="PT Astra Serif"/>
          <w:sz w:val="26"/>
          <w:szCs w:val="26"/>
        </w:rPr>
        <w:t>) проверять и производить расчет авансовых отчетов Департамента, обеспечивать их соответствие ограничениям, установленным Департаментом финансов Томской области и (или) положениями законодательства Российской Федерации;</w:t>
      </w:r>
    </w:p>
    <w:p w:rsidR="002C70C6" w:rsidRPr="002C70C6" w:rsidRDefault="003D2475" w:rsidP="002C70C6">
      <w:pPr>
        <w:spacing w:line="260" w:lineRule="exact"/>
        <w:ind w:firstLine="709"/>
        <w:jc w:val="both"/>
        <w:rPr>
          <w:rFonts w:ascii="PT Astra Serif" w:hAnsi="PT Astra Serif"/>
          <w:sz w:val="26"/>
          <w:szCs w:val="26"/>
        </w:rPr>
      </w:pPr>
      <w:r>
        <w:rPr>
          <w:rFonts w:ascii="PT Astra Serif" w:hAnsi="PT Astra Serif"/>
          <w:sz w:val="26"/>
          <w:szCs w:val="26"/>
        </w:rPr>
        <w:t>11</w:t>
      </w:r>
      <w:r w:rsidR="002C70C6" w:rsidRPr="002C70C6">
        <w:rPr>
          <w:rFonts w:ascii="PT Astra Serif" w:hAnsi="PT Astra Serif"/>
          <w:sz w:val="26"/>
          <w:szCs w:val="26"/>
        </w:rPr>
        <w:t xml:space="preserve">) подготавливать и отправлять заявки на оплату расходов, связанных с деятельностью Департамента, по лицевым счетам, открытым в Департаменте финансов Томской области и в Управлении Федерального казначейства по Томской области; </w:t>
      </w:r>
    </w:p>
    <w:p w:rsidR="002C70C6" w:rsidRPr="002C70C6" w:rsidRDefault="003D2475" w:rsidP="002C70C6">
      <w:pPr>
        <w:spacing w:line="260" w:lineRule="exact"/>
        <w:ind w:firstLine="709"/>
        <w:jc w:val="both"/>
        <w:rPr>
          <w:rFonts w:ascii="PT Astra Serif" w:hAnsi="PT Astra Serif"/>
          <w:sz w:val="26"/>
          <w:szCs w:val="26"/>
        </w:rPr>
      </w:pPr>
      <w:r>
        <w:rPr>
          <w:rFonts w:ascii="PT Astra Serif" w:hAnsi="PT Astra Serif"/>
          <w:sz w:val="26"/>
          <w:szCs w:val="26"/>
        </w:rPr>
        <w:t>12</w:t>
      </w:r>
      <w:r w:rsidR="002C70C6" w:rsidRPr="002C70C6">
        <w:rPr>
          <w:rFonts w:ascii="PT Astra Serif" w:hAnsi="PT Astra Serif"/>
          <w:sz w:val="26"/>
          <w:szCs w:val="26"/>
        </w:rPr>
        <w:t>) составлять и вести бюджетную смету Департамента, бюджетной росписи, кассового плана Департамента, обеспечивать соответствие показателей бюджетной сметы доведенным лимитам бюджетных обязательств</w:t>
      </w:r>
      <w:r w:rsidR="002C70C6" w:rsidRPr="002C70C6">
        <w:rPr>
          <w:rFonts w:ascii="PT Astra Serif" w:hAnsi="PT Astra Serif" w:cs="PT Astra Serif"/>
          <w:sz w:val="26"/>
          <w:szCs w:val="26"/>
        </w:rPr>
        <w:t xml:space="preserve"> на принятие и (или) исполнение бюджетных обязательств по обеспечению выполнения функций Департамента</w:t>
      </w:r>
      <w:r w:rsidR="002C70C6" w:rsidRPr="002C70C6">
        <w:rPr>
          <w:rFonts w:ascii="PT Astra Serif" w:hAnsi="PT Astra Serif"/>
          <w:sz w:val="26"/>
          <w:szCs w:val="26"/>
        </w:rPr>
        <w:t>;</w:t>
      </w:r>
    </w:p>
    <w:p w:rsidR="002C70C6" w:rsidRPr="002C70C6" w:rsidRDefault="003D2475" w:rsidP="002C70C6">
      <w:pPr>
        <w:spacing w:line="260" w:lineRule="exact"/>
        <w:ind w:firstLine="709"/>
        <w:jc w:val="both"/>
        <w:rPr>
          <w:rFonts w:ascii="PT Astra Serif" w:hAnsi="PT Astra Serif"/>
          <w:sz w:val="26"/>
          <w:szCs w:val="26"/>
        </w:rPr>
      </w:pPr>
      <w:r>
        <w:rPr>
          <w:rFonts w:ascii="PT Astra Serif" w:hAnsi="PT Astra Serif"/>
          <w:sz w:val="26"/>
          <w:szCs w:val="26"/>
        </w:rPr>
        <w:t>13</w:t>
      </w:r>
      <w:r w:rsidR="002C70C6" w:rsidRPr="002C70C6">
        <w:rPr>
          <w:rFonts w:ascii="PT Astra Serif" w:hAnsi="PT Astra Serif"/>
          <w:sz w:val="26"/>
          <w:szCs w:val="26"/>
        </w:rPr>
        <w:t xml:space="preserve">) обеспечивать своевременность расчетов с контрагентами; </w:t>
      </w:r>
    </w:p>
    <w:p w:rsidR="002C70C6" w:rsidRPr="002C70C6" w:rsidRDefault="003D2475" w:rsidP="002C70C6">
      <w:pPr>
        <w:spacing w:line="260" w:lineRule="exact"/>
        <w:ind w:firstLine="709"/>
        <w:jc w:val="both"/>
        <w:rPr>
          <w:rFonts w:ascii="PT Astra Serif" w:hAnsi="PT Astra Serif"/>
          <w:sz w:val="26"/>
          <w:szCs w:val="26"/>
        </w:rPr>
      </w:pPr>
      <w:r>
        <w:rPr>
          <w:rFonts w:ascii="PT Astra Serif" w:hAnsi="PT Astra Serif"/>
          <w:sz w:val="26"/>
          <w:szCs w:val="26"/>
        </w:rPr>
        <w:t>14</w:t>
      </w:r>
      <w:r w:rsidR="002C70C6" w:rsidRPr="002C70C6">
        <w:rPr>
          <w:rFonts w:ascii="PT Astra Serif" w:hAnsi="PT Astra Serif"/>
          <w:sz w:val="26"/>
          <w:szCs w:val="26"/>
        </w:rPr>
        <w:t>) осуществлять инвентаризацию товарно-материальных ценностей, стоящих на балансе, и финансовых обязательств Департамента;</w:t>
      </w:r>
    </w:p>
    <w:p w:rsidR="002C70C6" w:rsidRPr="002C70C6" w:rsidRDefault="003D2475" w:rsidP="002C70C6">
      <w:pPr>
        <w:adjustRightInd w:val="0"/>
        <w:ind w:firstLine="709"/>
        <w:jc w:val="both"/>
        <w:rPr>
          <w:rFonts w:ascii="PT Astra Serif" w:hAnsi="PT Astra Serif"/>
          <w:bCs/>
          <w:sz w:val="26"/>
          <w:szCs w:val="26"/>
        </w:rPr>
      </w:pPr>
      <w:r>
        <w:rPr>
          <w:rFonts w:ascii="PT Astra Serif" w:hAnsi="PT Astra Serif"/>
          <w:sz w:val="26"/>
          <w:szCs w:val="26"/>
        </w:rPr>
        <w:t>15</w:t>
      </w:r>
      <w:r w:rsidR="002C70C6" w:rsidRPr="002C70C6">
        <w:rPr>
          <w:rFonts w:ascii="PT Astra Serif" w:hAnsi="PT Astra Serif"/>
          <w:sz w:val="26"/>
          <w:szCs w:val="26"/>
        </w:rPr>
        <w:t>) производить достоверное составление и своевременное предоставление промежуточной и годовой бухгалтерской (финансовой), налоговой и статистической отчетности Департамента, связанной с бухгалтерским учетом,</w:t>
      </w:r>
      <w:r w:rsidR="002C70C6" w:rsidRPr="002C70C6">
        <w:rPr>
          <w:rFonts w:ascii="PT Astra Serif" w:hAnsi="PT Astra Serif"/>
          <w:bCs/>
          <w:sz w:val="26"/>
          <w:szCs w:val="26"/>
        </w:rPr>
        <w:t xml:space="preserve"> сведений для индивидуального (персонифицированного) учета,</w:t>
      </w:r>
      <w:r w:rsidR="002C70C6" w:rsidRPr="002C70C6">
        <w:rPr>
          <w:rFonts w:ascii="PT Astra Serif" w:hAnsi="PT Astra Serif"/>
          <w:sz w:val="26"/>
          <w:szCs w:val="26"/>
        </w:rPr>
        <w:t xml:space="preserve"> организовать и контролировать проведение расчетов с налоговыми органами;</w:t>
      </w:r>
    </w:p>
    <w:p w:rsidR="002C70C6" w:rsidRPr="002C70C6" w:rsidRDefault="00FE4E27" w:rsidP="002C70C6">
      <w:pPr>
        <w:spacing w:line="260" w:lineRule="exact"/>
        <w:ind w:firstLine="709"/>
        <w:jc w:val="both"/>
        <w:rPr>
          <w:rFonts w:ascii="PT Astra Serif" w:hAnsi="PT Astra Serif"/>
          <w:sz w:val="26"/>
          <w:szCs w:val="26"/>
        </w:rPr>
      </w:pPr>
      <w:r>
        <w:rPr>
          <w:rFonts w:ascii="PT Astra Serif" w:hAnsi="PT Astra Serif"/>
          <w:sz w:val="26"/>
          <w:szCs w:val="26"/>
        </w:rPr>
        <w:t>1</w:t>
      </w:r>
      <w:r w:rsidR="003D2475">
        <w:rPr>
          <w:rFonts w:ascii="PT Astra Serif" w:hAnsi="PT Astra Serif"/>
          <w:sz w:val="26"/>
          <w:szCs w:val="26"/>
        </w:rPr>
        <w:t>6</w:t>
      </w:r>
      <w:r w:rsidR="002C70C6" w:rsidRPr="002C70C6">
        <w:rPr>
          <w:rFonts w:ascii="PT Astra Serif" w:hAnsi="PT Astra Serif"/>
          <w:sz w:val="26"/>
          <w:szCs w:val="26"/>
        </w:rPr>
        <w:t>) обеспечивать строгое соблюдение финансовой и кассовой дисциплины, сохранность бухгалтерских документов;</w:t>
      </w:r>
    </w:p>
    <w:p w:rsidR="002C70C6" w:rsidRPr="002C70C6" w:rsidRDefault="00FE4E27" w:rsidP="002C70C6">
      <w:pPr>
        <w:spacing w:line="260" w:lineRule="exact"/>
        <w:ind w:firstLine="709"/>
        <w:jc w:val="both"/>
        <w:rPr>
          <w:rFonts w:ascii="PT Astra Serif" w:hAnsi="PT Astra Serif"/>
          <w:sz w:val="26"/>
          <w:szCs w:val="26"/>
        </w:rPr>
      </w:pPr>
      <w:r>
        <w:rPr>
          <w:rFonts w:ascii="PT Astra Serif" w:hAnsi="PT Astra Serif"/>
          <w:sz w:val="26"/>
          <w:szCs w:val="26"/>
        </w:rPr>
        <w:t>1</w:t>
      </w:r>
      <w:r w:rsidR="003D2475">
        <w:rPr>
          <w:rFonts w:ascii="PT Astra Serif" w:hAnsi="PT Astra Serif"/>
          <w:sz w:val="26"/>
          <w:szCs w:val="26"/>
        </w:rPr>
        <w:t>7</w:t>
      </w:r>
      <w:r w:rsidR="002C70C6" w:rsidRPr="002C70C6">
        <w:rPr>
          <w:rFonts w:ascii="PT Astra Serif" w:hAnsi="PT Astra Serif"/>
          <w:sz w:val="26"/>
          <w:szCs w:val="26"/>
        </w:rPr>
        <w:t>) соблюдать технологию обработки бухгалтерской информации и порядок документооборота по всем хозяйственным операциям Департамента;</w:t>
      </w:r>
    </w:p>
    <w:p w:rsidR="002C70C6" w:rsidRPr="002C70C6" w:rsidRDefault="00FE4E27" w:rsidP="002C70C6">
      <w:pPr>
        <w:spacing w:line="260" w:lineRule="exact"/>
        <w:ind w:firstLine="709"/>
        <w:jc w:val="both"/>
        <w:rPr>
          <w:rFonts w:ascii="PT Astra Serif" w:hAnsi="PT Astra Serif"/>
          <w:sz w:val="26"/>
          <w:szCs w:val="26"/>
        </w:rPr>
      </w:pPr>
      <w:r>
        <w:rPr>
          <w:rFonts w:ascii="PT Astra Serif" w:hAnsi="PT Astra Serif"/>
          <w:sz w:val="26"/>
          <w:szCs w:val="26"/>
        </w:rPr>
        <w:t>1</w:t>
      </w:r>
      <w:r w:rsidR="003D2475">
        <w:rPr>
          <w:rFonts w:ascii="PT Astra Serif" w:hAnsi="PT Astra Serif"/>
          <w:sz w:val="26"/>
          <w:szCs w:val="26"/>
        </w:rPr>
        <w:t>8</w:t>
      </w:r>
      <w:r w:rsidR="002C70C6" w:rsidRPr="002C70C6">
        <w:rPr>
          <w:rFonts w:ascii="PT Astra Serif" w:hAnsi="PT Astra Serif"/>
          <w:sz w:val="26"/>
          <w:szCs w:val="26"/>
        </w:rPr>
        <w:t>) подготавливать бухгалтерскую информацию и отчеты о финансовой деятельности Департамента в адрес Департамента финансов Томской области (по запросам);</w:t>
      </w:r>
    </w:p>
    <w:p w:rsidR="002C70C6" w:rsidRPr="002C70C6" w:rsidRDefault="003D2475" w:rsidP="002C70C6">
      <w:pPr>
        <w:spacing w:line="260" w:lineRule="exact"/>
        <w:ind w:firstLine="709"/>
        <w:jc w:val="both"/>
        <w:rPr>
          <w:rFonts w:ascii="PT Astra Serif" w:hAnsi="PT Astra Serif"/>
          <w:sz w:val="26"/>
          <w:szCs w:val="26"/>
        </w:rPr>
      </w:pPr>
      <w:r>
        <w:rPr>
          <w:rFonts w:ascii="PT Astra Serif" w:hAnsi="PT Astra Serif"/>
          <w:sz w:val="26"/>
          <w:szCs w:val="26"/>
        </w:rPr>
        <w:t>19</w:t>
      </w:r>
      <w:r w:rsidR="002C70C6" w:rsidRPr="002C70C6">
        <w:rPr>
          <w:rFonts w:ascii="PT Astra Serif" w:hAnsi="PT Astra Serif"/>
          <w:sz w:val="26"/>
          <w:szCs w:val="26"/>
        </w:rPr>
        <w:t>) соблюдать служебный распорядок Департамента;</w:t>
      </w:r>
    </w:p>
    <w:p w:rsidR="002C70C6" w:rsidRPr="002C70C6" w:rsidRDefault="003D2475" w:rsidP="002C70C6">
      <w:pPr>
        <w:ind w:firstLine="709"/>
        <w:jc w:val="both"/>
        <w:rPr>
          <w:rFonts w:ascii="PT Astra Serif" w:hAnsi="PT Astra Serif"/>
          <w:sz w:val="26"/>
          <w:szCs w:val="26"/>
        </w:rPr>
      </w:pPr>
      <w:r>
        <w:rPr>
          <w:rFonts w:ascii="PT Astra Serif" w:hAnsi="PT Astra Serif"/>
          <w:color w:val="000000"/>
          <w:sz w:val="26"/>
          <w:szCs w:val="26"/>
          <w:shd w:val="clear" w:color="auto" w:fill="FFFFFF"/>
        </w:rPr>
        <w:t>20</w:t>
      </w:r>
      <w:r w:rsidR="002C70C6" w:rsidRPr="002C70C6">
        <w:rPr>
          <w:rFonts w:ascii="PT Astra Serif" w:hAnsi="PT Astra Serif"/>
          <w:color w:val="000000"/>
          <w:sz w:val="26"/>
          <w:szCs w:val="26"/>
          <w:shd w:val="clear" w:color="auto" w:fill="FFFFFF"/>
        </w:rPr>
        <w:t xml:space="preserve">) </w:t>
      </w:r>
      <w:r w:rsidR="002C70C6" w:rsidRPr="002C70C6">
        <w:rPr>
          <w:rFonts w:ascii="PT Astra Serif" w:hAnsi="PT Astra Serif"/>
          <w:sz w:val="26"/>
          <w:szCs w:val="26"/>
        </w:rPr>
        <w:t>соблюдать требования о защите информации, используемой для осуществления профессиональной деятельности, установленные законами и принятыми в соответствии с ними иными нормативными правовыми актами;</w:t>
      </w:r>
    </w:p>
    <w:p w:rsidR="002C70C6" w:rsidRPr="002C70C6" w:rsidRDefault="003D2475" w:rsidP="002C70C6">
      <w:pPr>
        <w:ind w:firstLine="709"/>
        <w:jc w:val="both"/>
        <w:rPr>
          <w:rFonts w:ascii="PT Astra Serif" w:hAnsi="PT Astra Serif"/>
          <w:sz w:val="26"/>
          <w:szCs w:val="26"/>
        </w:rPr>
      </w:pPr>
      <w:r>
        <w:rPr>
          <w:rFonts w:ascii="PT Astra Serif" w:hAnsi="PT Astra Serif"/>
          <w:sz w:val="26"/>
          <w:szCs w:val="26"/>
        </w:rPr>
        <w:t>21</w:t>
      </w:r>
      <w:r w:rsidR="002C70C6" w:rsidRPr="002C70C6">
        <w:rPr>
          <w:rFonts w:ascii="PT Astra Serif" w:hAnsi="PT Astra Serif"/>
          <w:sz w:val="26"/>
          <w:szCs w:val="26"/>
        </w:rPr>
        <w:t>) осуществлять административно-хозяйственное и материально-техническое обеспечение;</w:t>
      </w:r>
    </w:p>
    <w:p w:rsidR="002C70C6" w:rsidRPr="002C70C6" w:rsidRDefault="002C70C6" w:rsidP="002C70C6">
      <w:pPr>
        <w:pStyle w:val="ConsPlusNormal"/>
        <w:ind w:firstLine="709"/>
        <w:jc w:val="both"/>
        <w:rPr>
          <w:rFonts w:ascii="PT Astra Serif" w:hAnsi="PT Astra Serif"/>
          <w:sz w:val="26"/>
          <w:szCs w:val="26"/>
        </w:rPr>
      </w:pPr>
      <w:r w:rsidRPr="002C70C6">
        <w:rPr>
          <w:rFonts w:ascii="PT Astra Serif" w:hAnsi="PT Astra Serif"/>
          <w:sz w:val="26"/>
          <w:szCs w:val="26"/>
        </w:rPr>
        <w:t>2</w:t>
      </w:r>
      <w:r w:rsidR="003D2475">
        <w:rPr>
          <w:rFonts w:ascii="PT Astra Serif" w:hAnsi="PT Astra Serif"/>
          <w:sz w:val="26"/>
          <w:szCs w:val="26"/>
        </w:rPr>
        <w:t>2</w:t>
      </w:r>
      <w:r w:rsidRPr="002C70C6">
        <w:rPr>
          <w:rFonts w:ascii="PT Astra Serif" w:hAnsi="PT Astra Serif"/>
          <w:sz w:val="26"/>
          <w:szCs w:val="26"/>
        </w:rPr>
        <w:t xml:space="preserve">) исполнять иные поручения начальника Департамента, председателя Комитета, </w:t>
      </w:r>
      <w:r w:rsidRPr="002C70C6">
        <w:rPr>
          <w:rFonts w:ascii="PT Astra Serif" w:hAnsi="PT Astra Serif"/>
          <w:bCs/>
          <w:spacing w:val="-12"/>
          <w:sz w:val="26"/>
          <w:szCs w:val="26"/>
        </w:rPr>
        <w:t>связанные с деятельностью Департамента</w:t>
      </w:r>
      <w:r w:rsidRPr="002C70C6">
        <w:rPr>
          <w:rFonts w:ascii="PT Astra Serif" w:hAnsi="PT Astra Serif"/>
          <w:sz w:val="26"/>
          <w:szCs w:val="26"/>
        </w:rPr>
        <w:t>.</w:t>
      </w:r>
    </w:p>
    <w:p w:rsidR="00C54081" w:rsidRPr="002C70C6" w:rsidRDefault="00C54081" w:rsidP="002C70C6">
      <w:pPr>
        <w:ind w:firstLine="709"/>
        <w:jc w:val="both"/>
        <w:rPr>
          <w:rFonts w:ascii="PT Astra Serif" w:hAnsi="PT Astra Serif"/>
          <w:sz w:val="26"/>
          <w:szCs w:val="26"/>
        </w:rPr>
      </w:pPr>
      <w:r w:rsidRPr="002C70C6">
        <w:rPr>
          <w:rFonts w:ascii="PT Astra Serif" w:hAnsi="PT Astra Serif"/>
          <w:sz w:val="26"/>
          <w:szCs w:val="26"/>
        </w:rPr>
        <w:t>При выполнении своих обязанностей осуществлять обработку персональных данных либо доступ к персональным данным, проведение мероприятий по обезличиванию обработанных персональных данных.</w:t>
      </w:r>
    </w:p>
    <w:p w:rsidR="00155DF1" w:rsidRPr="002C70C6" w:rsidRDefault="00155DF1" w:rsidP="002C70C6">
      <w:pPr>
        <w:ind w:firstLine="709"/>
        <w:jc w:val="both"/>
        <w:rPr>
          <w:rFonts w:ascii="PT Astra Serif" w:hAnsi="PT Astra Serif"/>
          <w:sz w:val="26"/>
          <w:szCs w:val="26"/>
        </w:rPr>
      </w:pPr>
      <w:r w:rsidRPr="002C70C6">
        <w:rPr>
          <w:rFonts w:ascii="PT Astra Serif" w:hAnsi="PT Astra Serif"/>
          <w:sz w:val="26"/>
          <w:szCs w:val="26"/>
        </w:rPr>
        <w:t>Права:</w:t>
      </w:r>
    </w:p>
    <w:p w:rsidR="00155DF1" w:rsidRPr="002C70C6" w:rsidRDefault="00155DF1" w:rsidP="002C70C6">
      <w:pPr>
        <w:ind w:firstLine="709"/>
        <w:jc w:val="both"/>
        <w:rPr>
          <w:rFonts w:ascii="PT Astra Serif" w:hAnsi="PT Astra Serif"/>
          <w:sz w:val="26"/>
          <w:szCs w:val="26"/>
        </w:rPr>
      </w:pPr>
      <w:r w:rsidRPr="002C70C6">
        <w:rPr>
          <w:rFonts w:ascii="PT Astra Serif" w:hAnsi="PT Astra Serif"/>
          <w:sz w:val="26"/>
          <w:szCs w:val="26"/>
        </w:rPr>
        <w:lastRenderedPageBreak/>
        <w:t>1) осуществлять взаимодействие со структурными подразделениями Департамента, структурными подразделениями Администрации Томской области и иных исполнительных органов государственной власти Томской области, органами местного самоуправления, организациями, а также их должностными лицами по исполнению возложенных на консультанта Комитета функций;</w:t>
      </w:r>
    </w:p>
    <w:p w:rsidR="00155DF1" w:rsidRPr="002C70C6" w:rsidRDefault="00155DF1" w:rsidP="002C70C6">
      <w:pPr>
        <w:ind w:firstLine="709"/>
        <w:jc w:val="both"/>
        <w:rPr>
          <w:rFonts w:ascii="PT Astra Serif" w:hAnsi="PT Astra Serif"/>
          <w:sz w:val="26"/>
          <w:szCs w:val="26"/>
        </w:rPr>
      </w:pPr>
      <w:r w:rsidRPr="002C70C6">
        <w:rPr>
          <w:rFonts w:ascii="PT Astra Serif" w:hAnsi="PT Astra Serif"/>
          <w:sz w:val="26"/>
          <w:szCs w:val="26"/>
        </w:rPr>
        <w:t>2) знакомиться с правовыми актами Российской Федерации и Томской области;</w:t>
      </w:r>
    </w:p>
    <w:p w:rsidR="00155DF1" w:rsidRPr="002C70C6" w:rsidRDefault="00155DF1" w:rsidP="002C70C6">
      <w:pPr>
        <w:ind w:firstLine="709"/>
        <w:jc w:val="both"/>
        <w:rPr>
          <w:rFonts w:ascii="PT Astra Serif" w:hAnsi="PT Astra Serif"/>
          <w:sz w:val="26"/>
          <w:szCs w:val="26"/>
        </w:rPr>
      </w:pPr>
      <w:r w:rsidRPr="002C70C6">
        <w:rPr>
          <w:rFonts w:ascii="PT Astra Serif" w:hAnsi="PT Astra Serif"/>
          <w:sz w:val="26"/>
          <w:szCs w:val="26"/>
        </w:rPr>
        <w:t>3) запрашивать и получать в установленном порядке необходимые материалы и информацию от органов государственной власти, органов местного самоуправления, организаций, а также их должностных лиц полную информацию и материалы, необходимые для исполнения возложенных обязанностей;</w:t>
      </w:r>
    </w:p>
    <w:p w:rsidR="00155DF1" w:rsidRPr="002C70C6" w:rsidRDefault="00155DF1" w:rsidP="002C70C6">
      <w:pPr>
        <w:ind w:firstLine="709"/>
        <w:jc w:val="both"/>
        <w:rPr>
          <w:rFonts w:ascii="PT Astra Serif" w:hAnsi="PT Astra Serif"/>
          <w:sz w:val="26"/>
          <w:szCs w:val="26"/>
        </w:rPr>
      </w:pPr>
      <w:r w:rsidRPr="002C70C6">
        <w:rPr>
          <w:rFonts w:ascii="PT Astra Serif" w:hAnsi="PT Astra Serif"/>
          <w:sz w:val="26"/>
          <w:szCs w:val="26"/>
        </w:rPr>
        <w:t>4) привлекать в установленном порядке для проработки вопросов, отнесенных к сфере деятельности Департамента, специалистов;</w:t>
      </w:r>
    </w:p>
    <w:p w:rsidR="00155DF1" w:rsidRPr="002C70C6" w:rsidRDefault="00155DF1" w:rsidP="002C70C6">
      <w:pPr>
        <w:ind w:firstLine="709"/>
        <w:jc w:val="both"/>
        <w:rPr>
          <w:rFonts w:ascii="PT Astra Serif" w:hAnsi="PT Astra Serif"/>
          <w:sz w:val="26"/>
          <w:szCs w:val="26"/>
        </w:rPr>
      </w:pPr>
      <w:r w:rsidRPr="002C70C6">
        <w:rPr>
          <w:rFonts w:ascii="PT Astra Serif" w:hAnsi="PT Astra Serif"/>
          <w:sz w:val="26"/>
          <w:szCs w:val="26"/>
        </w:rPr>
        <w:t>5) пользоваться в пределах полномочий, установленных действующим законодательством Российской Федерации и Томской области, государственными информационными системами, банками данных, в том числе банками данных органов местного самоуправления, а также системами связи, в том числе правительственными;</w:t>
      </w:r>
    </w:p>
    <w:p w:rsidR="00155DF1" w:rsidRPr="002C70C6" w:rsidRDefault="00155DF1" w:rsidP="002C70C6">
      <w:pPr>
        <w:ind w:firstLine="709"/>
        <w:jc w:val="both"/>
        <w:rPr>
          <w:rFonts w:ascii="PT Astra Serif" w:hAnsi="PT Astra Serif"/>
          <w:sz w:val="26"/>
          <w:szCs w:val="26"/>
        </w:rPr>
      </w:pPr>
      <w:r w:rsidRPr="002C70C6">
        <w:rPr>
          <w:rFonts w:ascii="PT Astra Serif" w:hAnsi="PT Astra Serif"/>
          <w:sz w:val="26"/>
          <w:szCs w:val="26"/>
        </w:rPr>
        <w:t xml:space="preserve">6) получать полную и объективную оценку своей деятельности непосредственно </w:t>
      </w:r>
      <w:proofErr w:type="gramStart"/>
      <w:r w:rsidRPr="002C70C6">
        <w:rPr>
          <w:rFonts w:ascii="PT Astra Serif" w:hAnsi="PT Astra Serif"/>
          <w:sz w:val="26"/>
          <w:szCs w:val="26"/>
        </w:rPr>
        <w:t xml:space="preserve">от </w:t>
      </w:r>
      <w:r w:rsidR="000D0520" w:rsidRPr="002C70C6">
        <w:rPr>
          <w:rFonts w:ascii="PT Astra Serif" w:hAnsi="PT Astra Serif"/>
          <w:sz w:val="26"/>
          <w:szCs w:val="26"/>
        </w:rPr>
        <w:t xml:space="preserve"> </w:t>
      </w:r>
      <w:r w:rsidRPr="002C70C6">
        <w:rPr>
          <w:rFonts w:ascii="PT Astra Serif" w:hAnsi="PT Astra Serif"/>
          <w:sz w:val="26"/>
          <w:szCs w:val="26"/>
        </w:rPr>
        <w:t>председателя</w:t>
      </w:r>
      <w:proofErr w:type="gramEnd"/>
      <w:r w:rsidRPr="002C70C6">
        <w:rPr>
          <w:rFonts w:ascii="PT Astra Serif" w:hAnsi="PT Astra Serif"/>
          <w:sz w:val="26"/>
          <w:szCs w:val="26"/>
        </w:rPr>
        <w:t xml:space="preserve"> Комитета;</w:t>
      </w:r>
    </w:p>
    <w:p w:rsidR="00155DF1" w:rsidRPr="002C70C6" w:rsidRDefault="00155DF1" w:rsidP="002C70C6">
      <w:pPr>
        <w:ind w:firstLine="709"/>
        <w:jc w:val="both"/>
        <w:rPr>
          <w:rFonts w:ascii="PT Astra Serif" w:hAnsi="PT Astra Serif"/>
          <w:sz w:val="26"/>
          <w:szCs w:val="26"/>
        </w:rPr>
      </w:pPr>
      <w:r w:rsidRPr="002C70C6">
        <w:rPr>
          <w:rFonts w:ascii="PT Astra Serif" w:hAnsi="PT Astra Serif"/>
          <w:sz w:val="26"/>
          <w:szCs w:val="26"/>
        </w:rPr>
        <w:t xml:space="preserve">7)  повышать квалификацию за счет средств </w:t>
      </w:r>
      <w:r w:rsidR="00677851" w:rsidRPr="002C70C6">
        <w:rPr>
          <w:rFonts w:ascii="PT Astra Serif" w:hAnsi="PT Astra Serif"/>
          <w:sz w:val="26"/>
          <w:szCs w:val="26"/>
        </w:rPr>
        <w:t xml:space="preserve">областного </w:t>
      </w:r>
      <w:r w:rsidRPr="002C70C6">
        <w:rPr>
          <w:rFonts w:ascii="PT Astra Serif" w:hAnsi="PT Astra Serif"/>
          <w:sz w:val="26"/>
          <w:szCs w:val="26"/>
        </w:rPr>
        <w:t>бюджета;</w:t>
      </w:r>
    </w:p>
    <w:p w:rsidR="00155DF1" w:rsidRPr="002C70C6" w:rsidRDefault="00155DF1" w:rsidP="002C70C6">
      <w:pPr>
        <w:ind w:firstLine="709"/>
        <w:jc w:val="both"/>
        <w:rPr>
          <w:rFonts w:ascii="PT Astra Serif" w:hAnsi="PT Astra Serif"/>
          <w:sz w:val="26"/>
          <w:szCs w:val="26"/>
        </w:rPr>
      </w:pPr>
      <w:r w:rsidRPr="002C70C6">
        <w:rPr>
          <w:rFonts w:ascii="PT Astra Serif" w:hAnsi="PT Astra Serif"/>
          <w:sz w:val="26"/>
          <w:szCs w:val="26"/>
        </w:rPr>
        <w:t>8) консультант Комитета имеет иные права, предусмотренные действующим законодательством Российской Федерации и Томской области.</w:t>
      </w:r>
    </w:p>
    <w:p w:rsidR="00155DF1" w:rsidRPr="002C70C6" w:rsidRDefault="00155DF1" w:rsidP="002C70C6">
      <w:pPr>
        <w:ind w:firstLine="709"/>
        <w:jc w:val="both"/>
        <w:rPr>
          <w:rFonts w:ascii="PT Astra Serif" w:hAnsi="PT Astra Serif"/>
          <w:sz w:val="26"/>
          <w:szCs w:val="26"/>
        </w:rPr>
      </w:pPr>
      <w:r w:rsidRPr="002C70C6">
        <w:rPr>
          <w:rFonts w:ascii="PT Astra Serif" w:hAnsi="PT Astra Serif"/>
          <w:sz w:val="26"/>
          <w:szCs w:val="26"/>
        </w:rPr>
        <w:t>Показатели результативности и эффективности профессиональной служебной деятельности:</w:t>
      </w:r>
    </w:p>
    <w:p w:rsidR="00155DF1" w:rsidRPr="002C70C6" w:rsidRDefault="00155DF1" w:rsidP="002C70C6">
      <w:pPr>
        <w:ind w:firstLine="709"/>
        <w:jc w:val="both"/>
        <w:rPr>
          <w:rFonts w:ascii="PT Astra Serif" w:hAnsi="PT Astra Serif"/>
          <w:sz w:val="26"/>
          <w:szCs w:val="26"/>
        </w:rPr>
      </w:pPr>
      <w:r w:rsidRPr="002C70C6">
        <w:rPr>
          <w:rFonts w:ascii="PT Astra Serif" w:hAnsi="PT Astra Serif"/>
          <w:sz w:val="26"/>
          <w:szCs w:val="26"/>
        </w:rPr>
        <w:t xml:space="preserve">1) своевременность исполнения служебных обязанностей; </w:t>
      </w:r>
    </w:p>
    <w:p w:rsidR="00155DF1" w:rsidRPr="002C70C6" w:rsidRDefault="00155DF1" w:rsidP="002C70C6">
      <w:pPr>
        <w:ind w:firstLine="709"/>
        <w:jc w:val="both"/>
        <w:rPr>
          <w:rFonts w:ascii="PT Astra Serif" w:hAnsi="PT Astra Serif"/>
          <w:sz w:val="26"/>
          <w:szCs w:val="26"/>
        </w:rPr>
      </w:pPr>
      <w:r w:rsidRPr="002C70C6">
        <w:rPr>
          <w:rFonts w:ascii="PT Astra Serif" w:hAnsi="PT Astra Serif"/>
          <w:sz w:val="26"/>
          <w:szCs w:val="26"/>
        </w:rPr>
        <w:t>2) качество исполнения служебных обязанностей (доля разработанных правовых актов от запланированных; число возвратов разработанных документов на существенную доработку, наличие повторных обращений граждан и организаций из-за их неквалифицированного или неполного разрешения);</w:t>
      </w:r>
    </w:p>
    <w:p w:rsidR="00155DF1" w:rsidRPr="002C70C6" w:rsidRDefault="00155DF1" w:rsidP="002C70C6">
      <w:pPr>
        <w:ind w:firstLine="709"/>
        <w:jc w:val="both"/>
        <w:rPr>
          <w:rFonts w:ascii="PT Astra Serif" w:hAnsi="PT Astra Serif"/>
          <w:sz w:val="26"/>
          <w:szCs w:val="26"/>
        </w:rPr>
      </w:pPr>
      <w:r w:rsidRPr="002C70C6">
        <w:rPr>
          <w:rFonts w:ascii="PT Astra Serif" w:hAnsi="PT Astra Serif"/>
          <w:sz w:val="26"/>
          <w:szCs w:val="26"/>
        </w:rPr>
        <w:t xml:space="preserve">3) отсутствие нарушений сроков исполнения поручений Губернатора Томской области, заместителей Губернатора Томской области, начальника Департамента, </w:t>
      </w:r>
      <w:r w:rsidR="00677851" w:rsidRPr="002C70C6">
        <w:rPr>
          <w:rFonts w:ascii="PT Astra Serif" w:hAnsi="PT Astra Serif"/>
          <w:sz w:val="26"/>
          <w:szCs w:val="26"/>
        </w:rPr>
        <w:t>председателя Комитета</w:t>
      </w:r>
      <w:r w:rsidRPr="002C70C6">
        <w:rPr>
          <w:rFonts w:ascii="PT Astra Serif" w:hAnsi="PT Astra Serif"/>
          <w:sz w:val="26"/>
          <w:szCs w:val="26"/>
        </w:rPr>
        <w:t>, ответов на служебные записки и обращения граждан и организаций;</w:t>
      </w:r>
    </w:p>
    <w:p w:rsidR="00155DF1" w:rsidRPr="002C70C6" w:rsidRDefault="00155DF1" w:rsidP="002C70C6">
      <w:pPr>
        <w:ind w:firstLine="709"/>
        <w:jc w:val="both"/>
        <w:rPr>
          <w:rFonts w:ascii="PT Astra Serif" w:hAnsi="PT Astra Serif"/>
          <w:sz w:val="26"/>
          <w:szCs w:val="26"/>
        </w:rPr>
      </w:pPr>
      <w:r w:rsidRPr="002C70C6">
        <w:rPr>
          <w:rFonts w:ascii="PT Astra Serif" w:hAnsi="PT Astra Serif"/>
          <w:sz w:val="26"/>
          <w:szCs w:val="26"/>
        </w:rPr>
        <w:t>4) выполнение планов работы Комитета и Департамента.</w:t>
      </w:r>
    </w:p>
    <w:p w:rsidR="007D611B" w:rsidRPr="002C70C6" w:rsidRDefault="007D611B" w:rsidP="002C70C6">
      <w:pPr>
        <w:ind w:firstLine="709"/>
        <w:jc w:val="both"/>
        <w:rPr>
          <w:rFonts w:ascii="PT Astra Serif" w:hAnsi="PT Astra Serif"/>
          <w:sz w:val="26"/>
          <w:szCs w:val="26"/>
        </w:rPr>
      </w:pPr>
      <w:r w:rsidRPr="002C70C6">
        <w:rPr>
          <w:rFonts w:ascii="PT Astra Serif" w:hAnsi="PT Astra Serif"/>
          <w:sz w:val="26"/>
          <w:szCs w:val="26"/>
        </w:rPr>
        <w:t>3.2. Перечень вопросов по которым государственный гражданский служащий обязан самостоятельно принимать решения в рамках своих должностных обязанностей:</w:t>
      </w:r>
    </w:p>
    <w:p w:rsidR="007D611B" w:rsidRPr="002C70C6" w:rsidRDefault="007D611B" w:rsidP="002C70C6">
      <w:pPr>
        <w:ind w:firstLine="709"/>
        <w:jc w:val="both"/>
        <w:rPr>
          <w:rFonts w:ascii="PT Astra Serif" w:hAnsi="PT Astra Serif"/>
          <w:sz w:val="26"/>
          <w:szCs w:val="26"/>
        </w:rPr>
      </w:pPr>
      <w:r w:rsidRPr="002C70C6">
        <w:rPr>
          <w:rFonts w:ascii="PT Astra Serif" w:hAnsi="PT Astra Serif"/>
          <w:sz w:val="26"/>
          <w:szCs w:val="26"/>
        </w:rPr>
        <w:t>1) планирование своей работы с учетом полученных поручений, полномочий;</w:t>
      </w:r>
    </w:p>
    <w:p w:rsidR="007D611B" w:rsidRPr="002C70C6" w:rsidRDefault="007D611B" w:rsidP="002C70C6">
      <w:pPr>
        <w:ind w:firstLine="709"/>
        <w:jc w:val="both"/>
        <w:rPr>
          <w:rFonts w:ascii="PT Astra Serif" w:hAnsi="PT Astra Serif"/>
          <w:sz w:val="26"/>
          <w:szCs w:val="26"/>
        </w:rPr>
      </w:pPr>
      <w:r w:rsidRPr="002C70C6">
        <w:rPr>
          <w:rFonts w:ascii="PT Astra Serif" w:hAnsi="PT Astra Serif"/>
          <w:sz w:val="26"/>
          <w:szCs w:val="26"/>
        </w:rPr>
        <w:t>2) подготовка предложений председателю Комитета о согласовании/несогласовании проекта правового акта (в том числе нормативного), иного документа, поступившего в Комитет в установленном порядке;</w:t>
      </w:r>
    </w:p>
    <w:p w:rsidR="007D611B" w:rsidRPr="002C70C6" w:rsidRDefault="007D611B" w:rsidP="002C70C6">
      <w:pPr>
        <w:ind w:firstLine="709"/>
        <w:jc w:val="both"/>
        <w:rPr>
          <w:rFonts w:ascii="PT Astra Serif" w:hAnsi="PT Astra Serif"/>
          <w:sz w:val="26"/>
          <w:szCs w:val="26"/>
        </w:rPr>
      </w:pPr>
      <w:r w:rsidRPr="002C70C6">
        <w:rPr>
          <w:rFonts w:ascii="PT Astra Serif" w:hAnsi="PT Astra Serif"/>
          <w:sz w:val="26"/>
          <w:szCs w:val="26"/>
        </w:rPr>
        <w:t>3) неисполнение сроков предоставления информации непосредственными исполнителями, необходимой для подготовки писем, служебных записок, проектов правовых актов (в том числе нормативных), проектов соглашений, проектов технических заданий, заключений, аналитических материалов либо для обобщения информации по вопросам деятельности Комитета и Департамента. В случае угрозы неисполнения указанных сроков консультант Комитета обязан напрямую обратиться к руководителю структурного подразделения Департамента, Администрации Томской области или иного государственного органа Томской области, либо подготовить служебную записку председателю Комит</w:t>
      </w:r>
      <w:r w:rsidR="00576DD8">
        <w:rPr>
          <w:rFonts w:ascii="PT Astra Serif" w:hAnsi="PT Astra Serif"/>
          <w:sz w:val="26"/>
          <w:szCs w:val="26"/>
        </w:rPr>
        <w:t xml:space="preserve">ета, а в случае его отсутствия </w:t>
      </w:r>
      <w:r w:rsidRPr="002C70C6">
        <w:rPr>
          <w:rFonts w:ascii="PT Astra Serif" w:hAnsi="PT Astra Serif"/>
          <w:sz w:val="26"/>
          <w:szCs w:val="26"/>
        </w:rPr>
        <w:t>начальнику Департамента.</w:t>
      </w:r>
    </w:p>
    <w:p w:rsidR="007D611B" w:rsidRPr="002C70C6" w:rsidRDefault="007D611B" w:rsidP="002C70C6">
      <w:pPr>
        <w:ind w:firstLine="709"/>
        <w:jc w:val="both"/>
        <w:rPr>
          <w:rFonts w:ascii="PT Astra Serif" w:hAnsi="PT Astra Serif"/>
          <w:sz w:val="26"/>
          <w:szCs w:val="26"/>
        </w:rPr>
      </w:pPr>
      <w:proofErr w:type="gramStart"/>
      <w:r w:rsidRPr="002C70C6">
        <w:rPr>
          <w:rFonts w:ascii="PT Astra Serif" w:hAnsi="PT Astra Serif"/>
          <w:sz w:val="26"/>
          <w:szCs w:val="26"/>
        </w:rPr>
        <w:lastRenderedPageBreak/>
        <w:t>Перечень вопросов</w:t>
      </w:r>
      <w:proofErr w:type="gramEnd"/>
      <w:r w:rsidRPr="002C70C6">
        <w:rPr>
          <w:rFonts w:ascii="PT Astra Serif" w:hAnsi="PT Astra Serif"/>
          <w:sz w:val="26"/>
          <w:szCs w:val="26"/>
        </w:rPr>
        <w:t xml:space="preserve"> по которым государственный гражданский служащий вправе самостоятельно принимать решения в рамках своих должностных обязанностей:</w:t>
      </w:r>
    </w:p>
    <w:p w:rsidR="007D611B" w:rsidRPr="002C70C6" w:rsidRDefault="007D611B" w:rsidP="002C70C6">
      <w:pPr>
        <w:ind w:firstLine="709"/>
        <w:jc w:val="both"/>
        <w:rPr>
          <w:rFonts w:ascii="PT Astra Serif" w:hAnsi="PT Astra Serif"/>
          <w:sz w:val="26"/>
          <w:szCs w:val="26"/>
        </w:rPr>
      </w:pPr>
      <w:r w:rsidRPr="002C70C6">
        <w:rPr>
          <w:rFonts w:ascii="PT Astra Serif" w:hAnsi="PT Astra Serif"/>
          <w:sz w:val="26"/>
          <w:szCs w:val="26"/>
        </w:rPr>
        <w:t>1) определение технологии исполнения поручений, полномочий;</w:t>
      </w:r>
    </w:p>
    <w:p w:rsidR="007D611B" w:rsidRPr="002C70C6" w:rsidRDefault="007D611B" w:rsidP="002C70C6">
      <w:pPr>
        <w:ind w:firstLine="709"/>
        <w:jc w:val="both"/>
        <w:rPr>
          <w:rFonts w:ascii="PT Astra Serif" w:hAnsi="PT Astra Serif"/>
          <w:sz w:val="26"/>
          <w:szCs w:val="26"/>
        </w:rPr>
      </w:pPr>
      <w:r w:rsidRPr="002C70C6">
        <w:rPr>
          <w:rFonts w:ascii="PT Astra Serif" w:hAnsi="PT Astra Serif"/>
          <w:sz w:val="26"/>
          <w:szCs w:val="26"/>
        </w:rPr>
        <w:t>2) запрос у других гражданских служащих Департамента и (или) структурных подразделений Администрации Томской области или иных государственных органов Томской области методических, справочных, статистических и других материалов, необходимых для подготовки нормативных правовых актов, выполнения других служебных обязанностей и поручений;</w:t>
      </w:r>
    </w:p>
    <w:p w:rsidR="007D611B" w:rsidRPr="002C70C6" w:rsidRDefault="007D611B" w:rsidP="002C70C6">
      <w:pPr>
        <w:ind w:firstLine="709"/>
        <w:jc w:val="both"/>
        <w:rPr>
          <w:rFonts w:ascii="PT Astra Serif" w:hAnsi="PT Astra Serif"/>
          <w:sz w:val="26"/>
          <w:szCs w:val="26"/>
        </w:rPr>
      </w:pPr>
      <w:r w:rsidRPr="002C70C6">
        <w:rPr>
          <w:rFonts w:ascii="PT Astra Serif" w:hAnsi="PT Astra Serif"/>
          <w:sz w:val="26"/>
          <w:szCs w:val="26"/>
        </w:rPr>
        <w:t>3) самостоятельное обращение (в том числе по доступным каналам связи) к непосредственному исполнителю документов, полученных от структурных подразделений Администрации Томской области и иных исполнительных органов государственной власти Томской области, если содержащаяся в них информация не является полной, требуются какие-либо уточнения или нарушаются сроки ее представления. В случае отказа исполнителя выполнить поручение, консультант Комитета имеет право обратиться к руководителю исполнителя;</w:t>
      </w:r>
    </w:p>
    <w:p w:rsidR="007D611B" w:rsidRPr="002C70C6" w:rsidRDefault="007D611B" w:rsidP="002C70C6">
      <w:pPr>
        <w:ind w:firstLine="709"/>
        <w:jc w:val="both"/>
        <w:rPr>
          <w:rFonts w:ascii="PT Astra Serif" w:hAnsi="PT Astra Serif"/>
          <w:sz w:val="26"/>
          <w:szCs w:val="26"/>
        </w:rPr>
      </w:pPr>
      <w:r w:rsidRPr="002C70C6">
        <w:rPr>
          <w:rFonts w:ascii="PT Astra Serif" w:hAnsi="PT Astra Serif"/>
          <w:sz w:val="26"/>
          <w:szCs w:val="26"/>
        </w:rPr>
        <w:t>4) необходимость разработки проектов правовых актов.</w:t>
      </w:r>
    </w:p>
    <w:p w:rsidR="007D611B" w:rsidRPr="002C70C6" w:rsidRDefault="007D611B" w:rsidP="00547905">
      <w:pPr>
        <w:pStyle w:val="ConsNonformat"/>
        <w:widowControl/>
        <w:ind w:right="0"/>
        <w:jc w:val="both"/>
        <w:rPr>
          <w:rFonts w:ascii="PT Astra Serif" w:hAnsi="PT Astra Serif"/>
          <w:sz w:val="26"/>
          <w:szCs w:val="26"/>
        </w:rPr>
      </w:pPr>
    </w:p>
    <w:p w:rsidR="007D611B" w:rsidRPr="002C70C6" w:rsidRDefault="007D611B" w:rsidP="00547905">
      <w:pPr>
        <w:jc w:val="center"/>
        <w:rPr>
          <w:rFonts w:ascii="PT Astra Serif" w:hAnsi="PT Astra Serif"/>
          <w:sz w:val="26"/>
          <w:szCs w:val="26"/>
        </w:rPr>
      </w:pPr>
      <w:r w:rsidRPr="002C70C6">
        <w:rPr>
          <w:rFonts w:ascii="PT Astra Serif" w:hAnsi="PT Astra Serif"/>
          <w:sz w:val="26"/>
          <w:szCs w:val="26"/>
        </w:rPr>
        <w:t>4. Перечень государственных услуг, оказываемых гражданам и организациям в соответствии с административным регламентом органа государственной власти Томской области</w:t>
      </w:r>
    </w:p>
    <w:p w:rsidR="00AB061C" w:rsidRPr="002C70C6" w:rsidRDefault="00AB061C" w:rsidP="00547905">
      <w:pPr>
        <w:pStyle w:val="ConsNonformat"/>
        <w:widowControl/>
        <w:ind w:right="0" w:firstLine="567"/>
        <w:jc w:val="both"/>
        <w:rPr>
          <w:rFonts w:ascii="PT Astra Serif" w:eastAsia="Times New Roman" w:hAnsi="PT Astra Serif"/>
          <w:sz w:val="26"/>
          <w:szCs w:val="26"/>
        </w:rPr>
      </w:pPr>
    </w:p>
    <w:p w:rsidR="00155DF1" w:rsidRPr="002C70C6" w:rsidRDefault="00155DF1" w:rsidP="00576DD8">
      <w:pPr>
        <w:pStyle w:val="ConsNonformat"/>
        <w:widowControl/>
        <w:ind w:right="0" w:firstLine="709"/>
        <w:jc w:val="both"/>
        <w:rPr>
          <w:rFonts w:ascii="PT Astra Serif" w:hAnsi="PT Astra Serif"/>
          <w:sz w:val="26"/>
          <w:szCs w:val="26"/>
        </w:rPr>
      </w:pPr>
      <w:r w:rsidRPr="002C70C6">
        <w:rPr>
          <w:rFonts w:ascii="PT Astra Serif" w:eastAsia="Times New Roman" w:hAnsi="PT Astra Serif"/>
          <w:sz w:val="26"/>
          <w:szCs w:val="26"/>
        </w:rPr>
        <w:t xml:space="preserve">Консультант Комитета </w:t>
      </w:r>
      <w:r w:rsidRPr="002C70C6">
        <w:rPr>
          <w:rFonts w:ascii="PT Astra Serif" w:hAnsi="PT Astra Serif"/>
          <w:sz w:val="26"/>
          <w:szCs w:val="26"/>
        </w:rPr>
        <w:t>не участвует в оказании государственных услуг.</w:t>
      </w:r>
    </w:p>
    <w:p w:rsidR="00155DF1" w:rsidRPr="002C70C6" w:rsidRDefault="00155DF1" w:rsidP="00547905">
      <w:pPr>
        <w:pStyle w:val="ConsNonformat"/>
        <w:widowControl/>
        <w:ind w:right="0"/>
        <w:jc w:val="center"/>
        <w:rPr>
          <w:rFonts w:ascii="PT Astra Serif" w:hAnsi="PT Astra Serif"/>
          <w:sz w:val="26"/>
          <w:szCs w:val="26"/>
        </w:rPr>
      </w:pPr>
    </w:p>
    <w:p w:rsidR="00155DF1" w:rsidRPr="002C70C6" w:rsidRDefault="00155DF1" w:rsidP="00547905">
      <w:pPr>
        <w:jc w:val="center"/>
        <w:rPr>
          <w:rFonts w:ascii="PT Astra Serif" w:hAnsi="PT Astra Serif"/>
          <w:sz w:val="26"/>
          <w:szCs w:val="26"/>
        </w:rPr>
      </w:pPr>
      <w:r w:rsidRPr="002C70C6">
        <w:rPr>
          <w:rFonts w:ascii="PT Astra Serif" w:hAnsi="PT Astra Serif"/>
          <w:sz w:val="26"/>
          <w:szCs w:val="26"/>
        </w:rPr>
        <w:t>5. Сроки и процедуры подготовки, рассмотрения проектов управленческих и иных решений, порядок согласования и принятия данных решений</w:t>
      </w:r>
    </w:p>
    <w:p w:rsidR="00AB061C" w:rsidRPr="002C70C6" w:rsidRDefault="00AB061C" w:rsidP="00547905">
      <w:pPr>
        <w:pStyle w:val="ConsNonformat"/>
        <w:widowControl/>
        <w:ind w:right="0" w:firstLine="540"/>
        <w:jc w:val="both"/>
        <w:rPr>
          <w:rFonts w:ascii="PT Astra Serif" w:eastAsia="Times New Roman" w:hAnsi="PT Astra Serif"/>
          <w:sz w:val="26"/>
          <w:szCs w:val="26"/>
        </w:rPr>
      </w:pPr>
    </w:p>
    <w:p w:rsidR="00155DF1" w:rsidRPr="002C70C6" w:rsidRDefault="00155DF1" w:rsidP="00576DD8">
      <w:pPr>
        <w:pStyle w:val="ConsNonformat"/>
        <w:widowControl/>
        <w:ind w:right="0" w:firstLine="709"/>
        <w:jc w:val="both"/>
        <w:rPr>
          <w:rFonts w:ascii="PT Astra Serif" w:hAnsi="PT Astra Serif"/>
          <w:sz w:val="26"/>
          <w:szCs w:val="26"/>
        </w:rPr>
      </w:pPr>
      <w:r w:rsidRPr="002C70C6">
        <w:rPr>
          <w:rFonts w:ascii="PT Astra Serif" w:eastAsia="Times New Roman" w:hAnsi="PT Astra Serif"/>
          <w:sz w:val="26"/>
          <w:szCs w:val="26"/>
        </w:rPr>
        <w:t>Консультант Комитета управленческих решений не принимает.</w:t>
      </w:r>
    </w:p>
    <w:p w:rsidR="00155DF1" w:rsidRPr="002C70C6" w:rsidRDefault="00155DF1" w:rsidP="00547905">
      <w:pPr>
        <w:jc w:val="center"/>
        <w:rPr>
          <w:rFonts w:ascii="PT Astra Serif" w:hAnsi="PT Astra Serif"/>
          <w:sz w:val="26"/>
          <w:szCs w:val="26"/>
        </w:rPr>
      </w:pPr>
    </w:p>
    <w:p w:rsidR="00AB061C" w:rsidRPr="002C70C6" w:rsidRDefault="007D611B" w:rsidP="00547905">
      <w:pPr>
        <w:pStyle w:val="ConsNonformat"/>
        <w:widowControl/>
        <w:ind w:right="0" w:firstLine="540"/>
        <w:jc w:val="center"/>
        <w:rPr>
          <w:rFonts w:ascii="PT Astra Serif" w:hAnsi="PT Astra Serif"/>
          <w:sz w:val="26"/>
          <w:szCs w:val="26"/>
        </w:rPr>
      </w:pPr>
      <w:r w:rsidRPr="002C70C6">
        <w:rPr>
          <w:rFonts w:ascii="PT Astra Serif" w:hAnsi="PT Astra Serif"/>
          <w:sz w:val="26"/>
          <w:szCs w:val="26"/>
        </w:rPr>
        <w:t xml:space="preserve">6. Порядок служебного взаимодействия государственного гражданского </w:t>
      </w:r>
      <w:proofErr w:type="gramStart"/>
      <w:r w:rsidRPr="002C70C6">
        <w:rPr>
          <w:rFonts w:ascii="PT Astra Serif" w:hAnsi="PT Astra Serif"/>
          <w:sz w:val="26"/>
          <w:szCs w:val="26"/>
        </w:rPr>
        <w:t>служащего  в</w:t>
      </w:r>
      <w:proofErr w:type="gramEnd"/>
      <w:r w:rsidRPr="002C70C6">
        <w:rPr>
          <w:rFonts w:ascii="PT Astra Serif" w:hAnsi="PT Astra Serif"/>
          <w:sz w:val="26"/>
          <w:szCs w:val="26"/>
        </w:rPr>
        <w:t xml:space="preserve"> связи  с исполнением им должностных обязанностей</w:t>
      </w:r>
      <w:r w:rsidRPr="002C70C6">
        <w:rPr>
          <w:rFonts w:ascii="PT Astra Serif" w:hAnsi="PT Astra Serif"/>
          <w:sz w:val="26"/>
          <w:szCs w:val="26"/>
        </w:rPr>
        <w:br/>
      </w:r>
    </w:p>
    <w:p w:rsidR="00155DF1" w:rsidRPr="002C70C6" w:rsidRDefault="00155DF1" w:rsidP="00576DD8">
      <w:pPr>
        <w:widowControl w:val="0"/>
        <w:tabs>
          <w:tab w:val="left" w:pos="9072"/>
        </w:tabs>
        <w:autoSpaceDE w:val="0"/>
        <w:spacing w:line="274" w:lineRule="exact"/>
        <w:ind w:firstLine="709"/>
        <w:jc w:val="both"/>
        <w:rPr>
          <w:rFonts w:ascii="PT Astra Serif" w:hAnsi="PT Astra Serif"/>
          <w:sz w:val="26"/>
          <w:szCs w:val="26"/>
        </w:rPr>
      </w:pPr>
      <w:r w:rsidRPr="002C70C6">
        <w:rPr>
          <w:rFonts w:ascii="PT Astra Serif" w:hAnsi="PT Astra Serif"/>
          <w:sz w:val="26"/>
          <w:szCs w:val="26"/>
        </w:rPr>
        <w:t>6.1. Порядок служебного взаимодействия консультанта с гражданскими служащими Департамента:</w:t>
      </w:r>
    </w:p>
    <w:p w:rsidR="00155DF1" w:rsidRPr="002C70C6" w:rsidRDefault="00307567" w:rsidP="00576DD8">
      <w:pPr>
        <w:widowControl w:val="0"/>
        <w:tabs>
          <w:tab w:val="left" w:pos="9072"/>
        </w:tabs>
        <w:autoSpaceDE w:val="0"/>
        <w:spacing w:line="274" w:lineRule="exact"/>
        <w:ind w:firstLine="709"/>
        <w:jc w:val="both"/>
        <w:rPr>
          <w:rFonts w:ascii="PT Astra Serif" w:hAnsi="PT Astra Serif"/>
          <w:sz w:val="26"/>
          <w:szCs w:val="26"/>
        </w:rPr>
      </w:pPr>
      <w:r w:rsidRPr="002C70C6">
        <w:rPr>
          <w:rFonts w:ascii="PT Astra Serif" w:hAnsi="PT Astra Serif"/>
          <w:sz w:val="26"/>
          <w:szCs w:val="26"/>
        </w:rPr>
        <w:t>1)</w:t>
      </w:r>
      <w:r w:rsidR="00155DF1" w:rsidRPr="002C70C6">
        <w:rPr>
          <w:rFonts w:ascii="PT Astra Serif" w:hAnsi="PT Astra Serif"/>
          <w:sz w:val="26"/>
          <w:szCs w:val="26"/>
        </w:rPr>
        <w:t xml:space="preserve"> при выполнении служебных обязанностей консультант имеет право обратиться с устной или письменной просьбой к </w:t>
      </w:r>
      <w:r w:rsidR="00AB061C" w:rsidRPr="002C70C6">
        <w:rPr>
          <w:rFonts w:ascii="PT Astra Serif" w:hAnsi="PT Astra Serif"/>
          <w:sz w:val="26"/>
          <w:szCs w:val="26"/>
        </w:rPr>
        <w:t xml:space="preserve">председателю Комитета </w:t>
      </w:r>
      <w:r w:rsidR="00155DF1" w:rsidRPr="002C70C6">
        <w:rPr>
          <w:rFonts w:ascii="PT Astra Serif" w:hAnsi="PT Astra Serif"/>
          <w:sz w:val="26"/>
          <w:szCs w:val="26"/>
        </w:rPr>
        <w:t>об оказании помощи в выполнении данных обязанностей силами других сотрудников Комитета (размножение необходимых материалов, документов, подготовка их к рассы</w:t>
      </w:r>
      <w:r w:rsidR="00AB061C" w:rsidRPr="002C70C6">
        <w:rPr>
          <w:rFonts w:ascii="PT Astra Serif" w:hAnsi="PT Astra Serif"/>
          <w:sz w:val="26"/>
          <w:szCs w:val="26"/>
        </w:rPr>
        <w:t>лке, другая техническая работа</w:t>
      </w:r>
      <w:r w:rsidR="00155DF1" w:rsidRPr="002C70C6">
        <w:rPr>
          <w:rFonts w:ascii="PT Astra Serif" w:hAnsi="PT Astra Serif"/>
          <w:sz w:val="26"/>
          <w:szCs w:val="26"/>
        </w:rPr>
        <w:t>, представление статистических данных). В случае принятия положительного решения консультант Комитета обязан четко проинструктировать сотрудников о содержании поручения, сроках его исполнения. Ответственность за результат и качество поручений несет консультант Комитета;</w:t>
      </w:r>
    </w:p>
    <w:p w:rsidR="00155DF1" w:rsidRPr="002C70C6" w:rsidRDefault="00307567" w:rsidP="00576DD8">
      <w:pPr>
        <w:widowControl w:val="0"/>
        <w:tabs>
          <w:tab w:val="left" w:pos="9072"/>
        </w:tabs>
        <w:autoSpaceDE w:val="0"/>
        <w:spacing w:line="274" w:lineRule="exact"/>
        <w:ind w:firstLine="709"/>
        <w:jc w:val="both"/>
        <w:rPr>
          <w:rFonts w:ascii="PT Astra Serif" w:hAnsi="PT Astra Serif"/>
          <w:sz w:val="26"/>
          <w:szCs w:val="26"/>
        </w:rPr>
      </w:pPr>
      <w:r w:rsidRPr="002C70C6">
        <w:rPr>
          <w:rFonts w:ascii="PT Astra Serif" w:hAnsi="PT Astra Serif"/>
          <w:sz w:val="26"/>
          <w:szCs w:val="26"/>
        </w:rPr>
        <w:t>2)</w:t>
      </w:r>
      <w:r w:rsidR="00155DF1" w:rsidRPr="002C70C6">
        <w:rPr>
          <w:rFonts w:ascii="PT Astra Serif" w:hAnsi="PT Astra Serif"/>
          <w:sz w:val="26"/>
          <w:szCs w:val="26"/>
        </w:rPr>
        <w:t xml:space="preserve"> консультант Комитета обязан выполнять поручения других сотрудников Администрации Томской области, ее структурных подразделений и иных исполнительных органов государственной власти Томской области, не входящие в его должностные обязанности, если они согласованы с </w:t>
      </w:r>
      <w:r w:rsidR="00AB061C" w:rsidRPr="002C70C6">
        <w:rPr>
          <w:rFonts w:ascii="PT Astra Serif" w:hAnsi="PT Astra Serif"/>
          <w:sz w:val="26"/>
          <w:szCs w:val="26"/>
        </w:rPr>
        <w:t>председателем Комитета</w:t>
      </w:r>
      <w:r w:rsidR="00155DF1" w:rsidRPr="002C70C6">
        <w:rPr>
          <w:rFonts w:ascii="PT Astra Serif" w:hAnsi="PT Astra Serif"/>
          <w:sz w:val="26"/>
          <w:szCs w:val="26"/>
        </w:rPr>
        <w:t xml:space="preserve">. В противном случае, он имеет право отказаться от их исполнения. Если исполнение поручений, не входящих в должностные обязанности консультанта Комитета, нарушают процедуры и сроки исполнения им своих прямых обязанностей, консультант Комитета имеет право требовать у </w:t>
      </w:r>
      <w:r w:rsidR="00AB061C" w:rsidRPr="002C70C6">
        <w:rPr>
          <w:rFonts w:ascii="PT Astra Serif" w:hAnsi="PT Astra Serif"/>
          <w:sz w:val="26"/>
          <w:szCs w:val="26"/>
        </w:rPr>
        <w:t xml:space="preserve">председателя Комитета </w:t>
      </w:r>
      <w:r w:rsidR="00155DF1" w:rsidRPr="002C70C6">
        <w:rPr>
          <w:rFonts w:ascii="PT Astra Serif" w:hAnsi="PT Astra Serif"/>
          <w:sz w:val="26"/>
          <w:szCs w:val="26"/>
        </w:rPr>
        <w:t>письменного распоряжения о переносе сроков и изменении процедур исполнения своих обязанностей.</w:t>
      </w:r>
    </w:p>
    <w:p w:rsidR="007D611B" w:rsidRPr="002C70C6" w:rsidRDefault="007D611B" w:rsidP="00576DD8">
      <w:pPr>
        <w:widowControl w:val="0"/>
        <w:tabs>
          <w:tab w:val="left" w:pos="9072"/>
        </w:tabs>
        <w:autoSpaceDE w:val="0"/>
        <w:ind w:firstLine="709"/>
        <w:jc w:val="both"/>
        <w:rPr>
          <w:rFonts w:ascii="PT Astra Serif" w:hAnsi="PT Astra Serif"/>
          <w:sz w:val="26"/>
          <w:szCs w:val="26"/>
        </w:rPr>
      </w:pPr>
      <w:r w:rsidRPr="002C70C6">
        <w:rPr>
          <w:rFonts w:ascii="PT Astra Serif" w:hAnsi="PT Astra Serif"/>
          <w:sz w:val="26"/>
          <w:szCs w:val="26"/>
        </w:rPr>
        <w:lastRenderedPageBreak/>
        <w:t xml:space="preserve">6.2. Порядок служебного взаимодействия государственного гражданского служащего с гражданскими служащими иных органов государственной власти Томской области, федеральных органов государственной власти, муниципальными служащими органов местного самоуправления: </w:t>
      </w:r>
    </w:p>
    <w:p w:rsidR="007D611B" w:rsidRPr="002C70C6" w:rsidRDefault="007D611B" w:rsidP="00576DD8">
      <w:pPr>
        <w:widowControl w:val="0"/>
        <w:tabs>
          <w:tab w:val="left" w:pos="9072"/>
        </w:tabs>
        <w:autoSpaceDE w:val="0"/>
        <w:ind w:firstLine="709"/>
        <w:jc w:val="both"/>
        <w:rPr>
          <w:rFonts w:ascii="PT Astra Serif" w:hAnsi="PT Astra Serif"/>
          <w:sz w:val="26"/>
          <w:szCs w:val="26"/>
        </w:rPr>
      </w:pPr>
      <w:r w:rsidRPr="002C70C6">
        <w:rPr>
          <w:rFonts w:ascii="PT Astra Serif" w:hAnsi="PT Astra Serif"/>
          <w:sz w:val="26"/>
          <w:szCs w:val="26"/>
        </w:rPr>
        <w:t xml:space="preserve">консультант Комитета при исполнении своих служебных обязанностей взаимодействует с иными государственными органами Томской области через </w:t>
      </w:r>
      <w:r w:rsidR="00576DD8">
        <w:rPr>
          <w:rFonts w:ascii="PT Astra Serif" w:hAnsi="PT Astra Serif"/>
          <w:sz w:val="26"/>
          <w:szCs w:val="26"/>
        </w:rPr>
        <w:t xml:space="preserve">председателя Комитета </w:t>
      </w:r>
      <w:r w:rsidRPr="002C70C6">
        <w:rPr>
          <w:rFonts w:ascii="PT Astra Serif" w:hAnsi="PT Astra Serif"/>
          <w:sz w:val="26"/>
          <w:szCs w:val="26"/>
        </w:rPr>
        <w:t>и (или) начальника Департамента.</w:t>
      </w:r>
    </w:p>
    <w:p w:rsidR="007D611B" w:rsidRPr="002C70C6" w:rsidRDefault="007D611B" w:rsidP="00576DD8">
      <w:pPr>
        <w:widowControl w:val="0"/>
        <w:tabs>
          <w:tab w:val="left" w:pos="9072"/>
        </w:tabs>
        <w:autoSpaceDE w:val="0"/>
        <w:ind w:firstLine="709"/>
        <w:jc w:val="both"/>
        <w:rPr>
          <w:rFonts w:ascii="PT Astra Serif" w:hAnsi="PT Astra Serif"/>
          <w:sz w:val="26"/>
          <w:szCs w:val="26"/>
        </w:rPr>
      </w:pPr>
      <w:r w:rsidRPr="002C70C6">
        <w:rPr>
          <w:rFonts w:ascii="PT Astra Serif" w:hAnsi="PT Astra Serif"/>
          <w:sz w:val="26"/>
          <w:szCs w:val="26"/>
        </w:rPr>
        <w:t xml:space="preserve">6.3. Порядок служебного взаимодействия государственного гражданского служащего с другими организациями и гражданами: </w:t>
      </w:r>
    </w:p>
    <w:p w:rsidR="007D611B" w:rsidRPr="002C70C6" w:rsidRDefault="007D611B" w:rsidP="00576DD8">
      <w:pPr>
        <w:widowControl w:val="0"/>
        <w:tabs>
          <w:tab w:val="left" w:pos="9072"/>
        </w:tabs>
        <w:autoSpaceDE w:val="0"/>
        <w:ind w:firstLine="709"/>
        <w:jc w:val="both"/>
        <w:rPr>
          <w:rFonts w:ascii="PT Astra Serif" w:hAnsi="PT Astra Serif"/>
          <w:sz w:val="26"/>
          <w:szCs w:val="26"/>
        </w:rPr>
      </w:pPr>
      <w:r w:rsidRPr="002C70C6">
        <w:rPr>
          <w:rFonts w:ascii="PT Astra Serif" w:hAnsi="PT Astra Serif"/>
          <w:sz w:val="26"/>
          <w:szCs w:val="26"/>
        </w:rPr>
        <w:t>консультант Комитета обязан работать с письмами и заявлениями граждан в строгом соответствии с требованиями федерального закона от 02.05.2006 № 59-ФЗ «О порядке рассмотрения обращений граждан Российской Федерации», Закона Томской области от 11.01.2007 № 5-ОЗ «Об обращениях граждан в государственные органы Томской области и органы местного самоуправления», Регламента работы Администрации Томской области;</w:t>
      </w:r>
    </w:p>
    <w:p w:rsidR="007D611B" w:rsidRPr="002C70C6" w:rsidRDefault="007D611B" w:rsidP="00576DD8">
      <w:pPr>
        <w:widowControl w:val="0"/>
        <w:tabs>
          <w:tab w:val="left" w:pos="9072"/>
        </w:tabs>
        <w:autoSpaceDE w:val="0"/>
        <w:ind w:firstLine="709"/>
        <w:jc w:val="both"/>
        <w:rPr>
          <w:rFonts w:ascii="PT Astra Serif" w:hAnsi="PT Astra Serif"/>
          <w:sz w:val="26"/>
          <w:szCs w:val="26"/>
        </w:rPr>
      </w:pPr>
      <w:r w:rsidRPr="002C70C6">
        <w:rPr>
          <w:rFonts w:ascii="PT Astra Serif" w:hAnsi="PT Astra Serif"/>
          <w:sz w:val="26"/>
          <w:szCs w:val="26"/>
        </w:rPr>
        <w:t>консультант Комитета имеет право отказать гражданину или должностному лицу организации в предоставлении ему государственной услуги, осуществлении полномочия или функции, выходящих за рамки компетенции его должности.</w:t>
      </w:r>
    </w:p>
    <w:p w:rsidR="00155DF1" w:rsidRPr="002C70C6" w:rsidRDefault="00155DF1" w:rsidP="00547905">
      <w:pPr>
        <w:widowControl w:val="0"/>
        <w:tabs>
          <w:tab w:val="left" w:pos="9072"/>
        </w:tabs>
        <w:autoSpaceDE w:val="0"/>
        <w:spacing w:line="274" w:lineRule="exact"/>
        <w:ind w:firstLine="540"/>
        <w:jc w:val="both"/>
        <w:rPr>
          <w:rFonts w:ascii="PT Astra Serif" w:hAnsi="PT Astra Serif"/>
          <w:iCs/>
          <w:color w:val="000000"/>
          <w:sz w:val="26"/>
          <w:szCs w:val="26"/>
        </w:rPr>
      </w:pPr>
    </w:p>
    <w:p w:rsidR="00155DF1" w:rsidRPr="002C70C6" w:rsidRDefault="00155DF1" w:rsidP="00547905">
      <w:pPr>
        <w:jc w:val="center"/>
        <w:rPr>
          <w:rFonts w:ascii="PT Astra Serif" w:hAnsi="PT Astra Serif"/>
          <w:sz w:val="26"/>
          <w:szCs w:val="26"/>
        </w:rPr>
      </w:pPr>
      <w:r w:rsidRPr="002C70C6">
        <w:rPr>
          <w:rFonts w:ascii="PT Astra Serif" w:hAnsi="PT Astra Serif"/>
          <w:sz w:val="26"/>
          <w:szCs w:val="26"/>
        </w:rPr>
        <w:t>7. Поощрения и ответственность государственного гражданского служащего за результаты исполнения служебных обязанностей, соблюдение ограничений и запретов, требований о предотвращении или урегулировании конфликта интересов и исполнение обязанностей, установленных в целях противодействия коррупции</w:t>
      </w:r>
    </w:p>
    <w:p w:rsidR="00AB061C" w:rsidRPr="002C70C6" w:rsidRDefault="00AB061C" w:rsidP="00547905">
      <w:pPr>
        <w:ind w:firstLine="567"/>
        <w:jc w:val="both"/>
        <w:rPr>
          <w:rFonts w:ascii="PT Astra Serif" w:hAnsi="PT Astra Serif"/>
          <w:sz w:val="26"/>
          <w:szCs w:val="26"/>
        </w:rPr>
      </w:pPr>
    </w:p>
    <w:p w:rsidR="00155DF1" w:rsidRPr="002C70C6" w:rsidRDefault="00155DF1" w:rsidP="00576DD8">
      <w:pPr>
        <w:ind w:firstLine="709"/>
        <w:jc w:val="both"/>
        <w:rPr>
          <w:rFonts w:ascii="PT Astra Serif" w:hAnsi="PT Astra Serif"/>
          <w:sz w:val="26"/>
          <w:szCs w:val="26"/>
        </w:rPr>
      </w:pPr>
      <w:r w:rsidRPr="002C70C6">
        <w:rPr>
          <w:rFonts w:ascii="PT Astra Serif" w:hAnsi="PT Astra Serif"/>
          <w:sz w:val="26"/>
          <w:szCs w:val="26"/>
        </w:rPr>
        <w:t>7.1. Поощрение и награждение государственного гражданского служащего:</w:t>
      </w:r>
    </w:p>
    <w:p w:rsidR="00155DF1" w:rsidRPr="002C70C6" w:rsidRDefault="00155DF1" w:rsidP="00576DD8">
      <w:pPr>
        <w:ind w:firstLine="709"/>
        <w:jc w:val="both"/>
        <w:rPr>
          <w:rFonts w:ascii="PT Astra Serif" w:hAnsi="PT Astra Serif"/>
          <w:sz w:val="26"/>
          <w:szCs w:val="26"/>
        </w:rPr>
      </w:pPr>
      <w:r w:rsidRPr="002C70C6">
        <w:rPr>
          <w:rFonts w:ascii="PT Astra Serif" w:hAnsi="PT Astra Serif"/>
          <w:sz w:val="26"/>
          <w:szCs w:val="26"/>
        </w:rPr>
        <w:t>1) Консультант Комитета имеет право знакомиться со всеми нормативными правовыми актами, регулирующими вопросы поощрения и награждения государственных гражданских служащих.</w:t>
      </w:r>
    </w:p>
    <w:p w:rsidR="00155DF1" w:rsidRPr="002C70C6" w:rsidRDefault="00155DF1" w:rsidP="00576DD8">
      <w:pPr>
        <w:ind w:firstLine="709"/>
        <w:jc w:val="both"/>
        <w:rPr>
          <w:rFonts w:ascii="PT Astra Serif" w:hAnsi="PT Astra Serif"/>
          <w:sz w:val="26"/>
          <w:szCs w:val="26"/>
        </w:rPr>
      </w:pPr>
      <w:r w:rsidRPr="002C70C6">
        <w:rPr>
          <w:rFonts w:ascii="PT Astra Serif" w:hAnsi="PT Astra Serif"/>
          <w:sz w:val="26"/>
          <w:szCs w:val="26"/>
        </w:rPr>
        <w:t>2) Консультант Комитета имеет право претендовать на моральное и материальное вознаграждение по итогам прохождения аттестации или сдачи квалификационного экзамена, а также по итогам работы за год, если достигнуты показатели результативности и эффективности его профессиональной деятельности в соответствии с Федеральным законом от 27 июля 2004 года № 79-ФЗ «О государственной гражданской службе Российской Федерации».</w:t>
      </w:r>
    </w:p>
    <w:p w:rsidR="007D611B" w:rsidRPr="002C70C6" w:rsidRDefault="00155DF1" w:rsidP="00576DD8">
      <w:pPr>
        <w:tabs>
          <w:tab w:val="left" w:pos="1134"/>
        </w:tabs>
        <w:ind w:firstLine="709"/>
        <w:jc w:val="both"/>
        <w:rPr>
          <w:rFonts w:ascii="PT Astra Serif" w:hAnsi="PT Astra Serif"/>
          <w:sz w:val="26"/>
          <w:szCs w:val="26"/>
        </w:rPr>
      </w:pPr>
      <w:r w:rsidRPr="002C70C6">
        <w:rPr>
          <w:rFonts w:ascii="PT Astra Serif" w:hAnsi="PT Astra Serif"/>
          <w:sz w:val="26"/>
          <w:szCs w:val="26"/>
        </w:rPr>
        <w:t xml:space="preserve">7.2. Ответственность государственного гражданского служащего за неисполнение или ненадлежащее исполнение должностных обязанностей, несоблюдение ограничений и запретов, требований о предотвращении или об урегулировании конфликта интересов и неисполнение обязанностей, установленных в целях противодействия коррупции, предусмотрена Федеральным законом от 27.07.2004 № 79-ФЗ «О государственной гражданской службе Российской Федерации», Федеральным законом от 25.12.2008 № 273-ФЗ «О противодействии коррупции» и другими федеральными законами: </w:t>
      </w:r>
    </w:p>
    <w:p w:rsidR="00155DF1" w:rsidRPr="002C70C6" w:rsidRDefault="00155DF1" w:rsidP="00576DD8">
      <w:pPr>
        <w:tabs>
          <w:tab w:val="left" w:pos="1134"/>
        </w:tabs>
        <w:ind w:firstLine="709"/>
        <w:jc w:val="both"/>
        <w:rPr>
          <w:rFonts w:ascii="PT Astra Serif" w:hAnsi="PT Astra Serif"/>
          <w:sz w:val="26"/>
          <w:szCs w:val="26"/>
        </w:rPr>
      </w:pPr>
      <w:r w:rsidRPr="002C70C6">
        <w:rPr>
          <w:rFonts w:ascii="PT Astra Serif" w:hAnsi="PT Astra Serif"/>
          <w:sz w:val="26"/>
          <w:szCs w:val="26"/>
        </w:rPr>
        <w:t>Консультант</w:t>
      </w:r>
      <w:r w:rsidRPr="002C70C6">
        <w:rPr>
          <w:rFonts w:ascii="PT Astra Serif" w:hAnsi="PT Astra Serif"/>
          <w:iCs/>
          <w:sz w:val="26"/>
          <w:szCs w:val="26"/>
        </w:rPr>
        <w:t xml:space="preserve"> Комитета </w:t>
      </w:r>
      <w:r w:rsidRPr="002C70C6">
        <w:rPr>
          <w:rFonts w:ascii="PT Astra Serif" w:hAnsi="PT Astra Serif"/>
          <w:sz w:val="26"/>
          <w:szCs w:val="26"/>
        </w:rPr>
        <w:t>несет ответственность за неисполнение или ненадлежащее исполнение своих должностных обязанностей, указанных в пункте 3.1 раздела 3 настоящего должностного регламента, несоблюдение ограничений и запретов, требований о предотвращении или об урегулировании конфликта интересов и неисполнение обязанностей, установленных в целях противодействия коррупции, предусмотренных Федеральным законом от 27 июля 2004 года № 79-ФЗ «О государственной гражданской службе Российской Федерации», Федеральным законом от 25</w:t>
      </w:r>
      <w:r w:rsidR="00AB061C" w:rsidRPr="002C70C6">
        <w:rPr>
          <w:rFonts w:ascii="PT Astra Serif" w:hAnsi="PT Astra Serif"/>
          <w:sz w:val="26"/>
          <w:szCs w:val="26"/>
        </w:rPr>
        <w:t>.12.</w:t>
      </w:r>
      <w:r w:rsidRPr="002C70C6">
        <w:rPr>
          <w:rFonts w:ascii="PT Astra Serif" w:hAnsi="PT Astra Serif"/>
          <w:sz w:val="26"/>
          <w:szCs w:val="26"/>
        </w:rPr>
        <w:t xml:space="preserve">2008 года № 273-ФЗ «О противодействии коррупции» и другими федеральными законами, к нему могут быть </w:t>
      </w:r>
      <w:r w:rsidRPr="002C70C6">
        <w:rPr>
          <w:rFonts w:ascii="PT Astra Serif" w:hAnsi="PT Astra Serif"/>
          <w:sz w:val="26"/>
          <w:szCs w:val="26"/>
        </w:rPr>
        <w:lastRenderedPageBreak/>
        <w:t>применены дисциплинарные взыскания и взыскания согласно статьям 57, 58, 59.1, 59.2, 59.3 Федерального закона от 27</w:t>
      </w:r>
      <w:r w:rsidR="00AB061C" w:rsidRPr="002C70C6">
        <w:rPr>
          <w:rFonts w:ascii="PT Astra Serif" w:hAnsi="PT Astra Serif"/>
          <w:sz w:val="26"/>
          <w:szCs w:val="26"/>
        </w:rPr>
        <w:t>.07.</w:t>
      </w:r>
      <w:r w:rsidRPr="002C70C6">
        <w:rPr>
          <w:rFonts w:ascii="PT Astra Serif" w:hAnsi="PT Astra Serif"/>
          <w:sz w:val="26"/>
          <w:szCs w:val="26"/>
        </w:rPr>
        <w:t>2004 года № 79-ФЗ «О государственной гражданской службе Российской Федерации».</w:t>
      </w:r>
    </w:p>
    <w:p w:rsidR="00155DF1" w:rsidRPr="002C70C6" w:rsidRDefault="00155DF1" w:rsidP="00576DD8">
      <w:pPr>
        <w:tabs>
          <w:tab w:val="left" w:pos="1134"/>
        </w:tabs>
        <w:ind w:firstLine="709"/>
        <w:jc w:val="both"/>
        <w:rPr>
          <w:rFonts w:ascii="PT Astra Serif" w:hAnsi="PT Astra Serif"/>
          <w:sz w:val="26"/>
          <w:szCs w:val="26"/>
        </w:rPr>
      </w:pPr>
      <w:r w:rsidRPr="002C70C6">
        <w:rPr>
          <w:rFonts w:ascii="PT Astra Serif" w:hAnsi="PT Astra Serif"/>
          <w:sz w:val="26"/>
          <w:szCs w:val="26"/>
        </w:rPr>
        <w:t>Основными показателями неисполнения или ненадлежащего исполнения должностных обязанностей являются:</w:t>
      </w:r>
    </w:p>
    <w:p w:rsidR="00155DF1" w:rsidRPr="002C70C6" w:rsidRDefault="00155DF1" w:rsidP="00576DD8">
      <w:pPr>
        <w:pStyle w:val="a0"/>
        <w:ind w:firstLine="709"/>
        <w:jc w:val="both"/>
        <w:rPr>
          <w:rFonts w:ascii="PT Astra Serif" w:hAnsi="PT Astra Serif"/>
          <w:sz w:val="26"/>
          <w:szCs w:val="26"/>
        </w:rPr>
      </w:pPr>
      <w:r w:rsidRPr="002C70C6">
        <w:rPr>
          <w:rFonts w:ascii="PT Astra Serif" w:hAnsi="PT Astra Serif"/>
          <w:sz w:val="26"/>
          <w:szCs w:val="26"/>
        </w:rPr>
        <w:t>1) срыв, без уважительной причины, сроков исполнения должностных обязанностей;</w:t>
      </w:r>
    </w:p>
    <w:p w:rsidR="00155DF1" w:rsidRPr="002C70C6" w:rsidRDefault="00155DF1" w:rsidP="00576DD8">
      <w:pPr>
        <w:pStyle w:val="a0"/>
        <w:ind w:firstLine="709"/>
        <w:jc w:val="both"/>
        <w:rPr>
          <w:rFonts w:ascii="PT Astra Serif" w:hAnsi="PT Astra Serif"/>
          <w:sz w:val="26"/>
          <w:szCs w:val="26"/>
        </w:rPr>
      </w:pPr>
      <w:r w:rsidRPr="002C70C6">
        <w:rPr>
          <w:rFonts w:ascii="PT Astra Serif" w:hAnsi="PT Astra Serif"/>
          <w:sz w:val="26"/>
          <w:szCs w:val="26"/>
        </w:rPr>
        <w:t>2) нарушение Регламента работы Администрации Томской области, Положения о Департаменте;</w:t>
      </w:r>
    </w:p>
    <w:p w:rsidR="00155DF1" w:rsidRPr="002C70C6" w:rsidRDefault="00155DF1" w:rsidP="00576DD8">
      <w:pPr>
        <w:pStyle w:val="a0"/>
        <w:ind w:firstLine="709"/>
        <w:jc w:val="both"/>
        <w:rPr>
          <w:rFonts w:ascii="PT Astra Serif" w:hAnsi="PT Astra Serif"/>
          <w:sz w:val="26"/>
          <w:szCs w:val="26"/>
        </w:rPr>
      </w:pPr>
      <w:r w:rsidRPr="002C70C6">
        <w:rPr>
          <w:rFonts w:ascii="PT Astra Serif" w:hAnsi="PT Astra Serif"/>
          <w:sz w:val="26"/>
          <w:szCs w:val="26"/>
        </w:rPr>
        <w:t>3) жалобы со стороны государственных служащих Комитета и Департамента, на неправомерные действия консультанта Комитета в процессе исполнения им должностных обязанностей;</w:t>
      </w:r>
    </w:p>
    <w:p w:rsidR="00155DF1" w:rsidRPr="002C70C6" w:rsidRDefault="00155DF1" w:rsidP="00576DD8">
      <w:pPr>
        <w:pStyle w:val="a0"/>
        <w:ind w:firstLine="709"/>
        <w:jc w:val="both"/>
        <w:rPr>
          <w:rFonts w:ascii="PT Astra Serif" w:hAnsi="PT Astra Serif"/>
          <w:sz w:val="26"/>
          <w:szCs w:val="26"/>
        </w:rPr>
      </w:pPr>
      <w:r w:rsidRPr="002C70C6">
        <w:rPr>
          <w:rFonts w:ascii="PT Astra Serif" w:hAnsi="PT Astra Serif"/>
          <w:sz w:val="26"/>
          <w:szCs w:val="26"/>
        </w:rPr>
        <w:t>4) несоблюдение ограничений и запретов, требований о предотвращении или об урегулировании конфликта интересов и неисполнение обязанностей, установленных в целях противодействия коррупции;</w:t>
      </w:r>
    </w:p>
    <w:p w:rsidR="00155DF1" w:rsidRPr="002C70C6" w:rsidRDefault="00155DF1" w:rsidP="00576DD8">
      <w:pPr>
        <w:pStyle w:val="a0"/>
        <w:ind w:firstLine="709"/>
        <w:jc w:val="both"/>
        <w:rPr>
          <w:rFonts w:ascii="PT Astra Serif" w:hAnsi="PT Astra Serif"/>
          <w:sz w:val="26"/>
          <w:szCs w:val="26"/>
        </w:rPr>
      </w:pPr>
      <w:r w:rsidRPr="002C70C6">
        <w:rPr>
          <w:rFonts w:ascii="PT Astra Serif" w:hAnsi="PT Astra Serif"/>
          <w:sz w:val="26"/>
          <w:szCs w:val="26"/>
        </w:rPr>
        <w:t>Применение взысканий к консультанту Комитета осуществляется в порядке, установленном главой 12 Федерального закона от 27</w:t>
      </w:r>
      <w:r w:rsidR="00AB061C" w:rsidRPr="002C70C6">
        <w:rPr>
          <w:rFonts w:ascii="PT Astra Serif" w:hAnsi="PT Astra Serif"/>
          <w:sz w:val="26"/>
          <w:szCs w:val="26"/>
        </w:rPr>
        <w:t>.07.</w:t>
      </w:r>
      <w:r w:rsidRPr="002C70C6">
        <w:rPr>
          <w:rFonts w:ascii="PT Astra Serif" w:hAnsi="PT Astra Serif"/>
          <w:sz w:val="26"/>
          <w:szCs w:val="26"/>
        </w:rPr>
        <w:t>2004 года № 79-ФЗ «О государственной гражданской службе Российской Федерации».</w:t>
      </w:r>
    </w:p>
    <w:p w:rsidR="00A35C6B" w:rsidRPr="002C70C6" w:rsidRDefault="00A35C6B" w:rsidP="00A35C6B">
      <w:pPr>
        <w:pStyle w:val="af4"/>
        <w:ind w:firstLine="284"/>
        <w:jc w:val="both"/>
        <w:rPr>
          <w:rFonts w:ascii="PT Astra Serif" w:hAnsi="PT Astra Serif"/>
          <w:sz w:val="26"/>
          <w:szCs w:val="26"/>
        </w:rPr>
      </w:pPr>
    </w:p>
    <w:p w:rsidR="00A35C6B" w:rsidRPr="002C70C6" w:rsidRDefault="00A35C6B" w:rsidP="00A35C6B">
      <w:pPr>
        <w:pStyle w:val="af4"/>
        <w:ind w:firstLine="284"/>
        <w:jc w:val="both"/>
        <w:rPr>
          <w:rFonts w:ascii="PT Astra Serif" w:hAnsi="PT Astra Serif"/>
          <w:sz w:val="26"/>
          <w:szCs w:val="26"/>
        </w:rPr>
      </w:pPr>
      <w:r w:rsidRPr="002C70C6">
        <w:rPr>
          <w:rFonts w:ascii="PT Astra Serif" w:hAnsi="PT Astra Serif"/>
          <w:sz w:val="26"/>
          <w:szCs w:val="26"/>
        </w:rPr>
        <w:t>С должностным регламентом ознакомлен(а):</w:t>
      </w:r>
    </w:p>
    <w:p w:rsidR="00155DF1" w:rsidRPr="002C70C6" w:rsidRDefault="00155DF1" w:rsidP="00547905">
      <w:pPr>
        <w:pStyle w:val="a0"/>
        <w:ind w:firstLine="567"/>
        <w:jc w:val="both"/>
        <w:rPr>
          <w:rFonts w:ascii="PT Astra Serif" w:hAnsi="PT Astra Serif"/>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5"/>
        <w:gridCol w:w="4584"/>
        <w:gridCol w:w="2268"/>
        <w:gridCol w:w="2693"/>
      </w:tblGrid>
      <w:tr w:rsidR="00D26E17" w:rsidRPr="002C70C6" w:rsidTr="004D6ACC">
        <w:tc>
          <w:tcPr>
            <w:tcW w:w="815" w:type="dxa"/>
            <w:shd w:val="clear" w:color="auto" w:fill="auto"/>
            <w:vAlign w:val="center"/>
          </w:tcPr>
          <w:p w:rsidR="00D26E17" w:rsidRPr="002C70C6" w:rsidRDefault="00D26E17" w:rsidP="00547905">
            <w:pPr>
              <w:pStyle w:val="af4"/>
              <w:jc w:val="center"/>
              <w:rPr>
                <w:rFonts w:ascii="PT Astra Serif" w:hAnsi="PT Astra Serif"/>
                <w:sz w:val="26"/>
                <w:szCs w:val="26"/>
              </w:rPr>
            </w:pPr>
            <w:r w:rsidRPr="002C70C6">
              <w:rPr>
                <w:rFonts w:ascii="PT Astra Serif" w:hAnsi="PT Astra Serif"/>
                <w:sz w:val="26"/>
                <w:szCs w:val="26"/>
              </w:rPr>
              <w:t>№п/п</w:t>
            </w:r>
          </w:p>
        </w:tc>
        <w:tc>
          <w:tcPr>
            <w:tcW w:w="4584" w:type="dxa"/>
            <w:shd w:val="clear" w:color="auto" w:fill="auto"/>
            <w:vAlign w:val="center"/>
          </w:tcPr>
          <w:p w:rsidR="00D26E17" w:rsidRPr="002C70C6" w:rsidRDefault="00D26E17" w:rsidP="00547905">
            <w:pPr>
              <w:pStyle w:val="af4"/>
              <w:jc w:val="center"/>
              <w:rPr>
                <w:rFonts w:ascii="PT Astra Serif" w:hAnsi="PT Astra Serif"/>
                <w:sz w:val="26"/>
                <w:szCs w:val="26"/>
              </w:rPr>
            </w:pPr>
            <w:r w:rsidRPr="002C70C6">
              <w:rPr>
                <w:rFonts w:ascii="PT Astra Serif" w:hAnsi="PT Astra Serif"/>
                <w:sz w:val="26"/>
                <w:szCs w:val="26"/>
              </w:rPr>
              <w:t>Фамилия, имя, отчество (последнее при наличии)</w:t>
            </w:r>
          </w:p>
        </w:tc>
        <w:tc>
          <w:tcPr>
            <w:tcW w:w="2268" w:type="dxa"/>
            <w:shd w:val="clear" w:color="auto" w:fill="auto"/>
            <w:vAlign w:val="center"/>
          </w:tcPr>
          <w:p w:rsidR="00D26E17" w:rsidRPr="002C70C6" w:rsidRDefault="00D26E17" w:rsidP="00547905">
            <w:pPr>
              <w:pStyle w:val="af4"/>
              <w:jc w:val="center"/>
              <w:rPr>
                <w:rFonts w:ascii="PT Astra Serif" w:hAnsi="PT Astra Serif"/>
                <w:sz w:val="26"/>
                <w:szCs w:val="26"/>
              </w:rPr>
            </w:pPr>
            <w:r w:rsidRPr="002C70C6">
              <w:rPr>
                <w:rFonts w:ascii="PT Astra Serif" w:hAnsi="PT Astra Serif"/>
                <w:sz w:val="26"/>
                <w:szCs w:val="26"/>
              </w:rPr>
              <w:t>Дата ознакомления</w:t>
            </w:r>
          </w:p>
        </w:tc>
        <w:tc>
          <w:tcPr>
            <w:tcW w:w="2693" w:type="dxa"/>
            <w:shd w:val="clear" w:color="auto" w:fill="auto"/>
            <w:vAlign w:val="center"/>
          </w:tcPr>
          <w:p w:rsidR="00D26E17" w:rsidRPr="002C70C6" w:rsidRDefault="00D26E17" w:rsidP="00547905">
            <w:pPr>
              <w:pStyle w:val="af4"/>
              <w:jc w:val="center"/>
              <w:rPr>
                <w:rFonts w:ascii="PT Astra Serif" w:hAnsi="PT Astra Serif"/>
                <w:sz w:val="26"/>
                <w:szCs w:val="26"/>
              </w:rPr>
            </w:pPr>
            <w:r w:rsidRPr="002C70C6">
              <w:rPr>
                <w:rFonts w:ascii="PT Astra Serif" w:hAnsi="PT Astra Serif"/>
                <w:sz w:val="26"/>
                <w:szCs w:val="26"/>
              </w:rPr>
              <w:t>Подпись</w:t>
            </w:r>
          </w:p>
        </w:tc>
      </w:tr>
      <w:tr w:rsidR="00D26E17" w:rsidRPr="002C70C6" w:rsidTr="004D6ACC">
        <w:tc>
          <w:tcPr>
            <w:tcW w:w="815" w:type="dxa"/>
            <w:shd w:val="clear" w:color="auto" w:fill="auto"/>
          </w:tcPr>
          <w:p w:rsidR="00D26E17" w:rsidRPr="002C70C6" w:rsidRDefault="00D26E17" w:rsidP="00547905">
            <w:pPr>
              <w:pStyle w:val="af4"/>
              <w:jc w:val="both"/>
              <w:rPr>
                <w:rFonts w:ascii="PT Astra Serif" w:hAnsi="PT Astra Serif"/>
                <w:sz w:val="26"/>
                <w:szCs w:val="26"/>
              </w:rPr>
            </w:pPr>
          </w:p>
        </w:tc>
        <w:tc>
          <w:tcPr>
            <w:tcW w:w="4584" w:type="dxa"/>
            <w:shd w:val="clear" w:color="auto" w:fill="auto"/>
          </w:tcPr>
          <w:p w:rsidR="00D26E17" w:rsidRPr="002C70C6" w:rsidRDefault="00D26E17" w:rsidP="00547905">
            <w:pPr>
              <w:pStyle w:val="af4"/>
              <w:jc w:val="both"/>
              <w:rPr>
                <w:rFonts w:ascii="PT Astra Serif" w:hAnsi="PT Astra Serif"/>
                <w:sz w:val="26"/>
                <w:szCs w:val="26"/>
              </w:rPr>
            </w:pPr>
          </w:p>
          <w:p w:rsidR="00D26E17" w:rsidRPr="002C70C6" w:rsidRDefault="00D26E17" w:rsidP="00547905">
            <w:pPr>
              <w:pStyle w:val="af4"/>
              <w:jc w:val="both"/>
              <w:rPr>
                <w:rFonts w:ascii="PT Astra Serif" w:hAnsi="PT Astra Serif"/>
                <w:sz w:val="26"/>
                <w:szCs w:val="26"/>
              </w:rPr>
            </w:pPr>
          </w:p>
        </w:tc>
        <w:tc>
          <w:tcPr>
            <w:tcW w:w="2268" w:type="dxa"/>
            <w:shd w:val="clear" w:color="auto" w:fill="auto"/>
          </w:tcPr>
          <w:p w:rsidR="00D26E17" w:rsidRPr="002C70C6" w:rsidRDefault="00D26E17" w:rsidP="00547905">
            <w:pPr>
              <w:pStyle w:val="af4"/>
              <w:jc w:val="both"/>
              <w:rPr>
                <w:rFonts w:ascii="PT Astra Serif" w:hAnsi="PT Astra Serif"/>
                <w:sz w:val="26"/>
                <w:szCs w:val="26"/>
              </w:rPr>
            </w:pPr>
          </w:p>
        </w:tc>
        <w:tc>
          <w:tcPr>
            <w:tcW w:w="2693" w:type="dxa"/>
            <w:shd w:val="clear" w:color="auto" w:fill="auto"/>
          </w:tcPr>
          <w:p w:rsidR="00D26E17" w:rsidRPr="002C70C6" w:rsidRDefault="00D26E17" w:rsidP="00547905">
            <w:pPr>
              <w:pStyle w:val="af4"/>
              <w:jc w:val="both"/>
              <w:rPr>
                <w:rFonts w:ascii="PT Astra Serif" w:hAnsi="PT Astra Serif"/>
                <w:sz w:val="26"/>
                <w:szCs w:val="26"/>
              </w:rPr>
            </w:pPr>
          </w:p>
        </w:tc>
      </w:tr>
      <w:tr w:rsidR="00D26E17" w:rsidRPr="002C70C6" w:rsidTr="004D6ACC">
        <w:tc>
          <w:tcPr>
            <w:tcW w:w="815" w:type="dxa"/>
            <w:shd w:val="clear" w:color="auto" w:fill="auto"/>
          </w:tcPr>
          <w:p w:rsidR="00D26E17" w:rsidRPr="002C70C6" w:rsidRDefault="00D26E17" w:rsidP="00547905">
            <w:pPr>
              <w:pStyle w:val="af4"/>
              <w:jc w:val="both"/>
              <w:rPr>
                <w:rFonts w:ascii="PT Astra Serif" w:hAnsi="PT Astra Serif"/>
                <w:sz w:val="26"/>
                <w:szCs w:val="26"/>
              </w:rPr>
            </w:pPr>
          </w:p>
        </w:tc>
        <w:tc>
          <w:tcPr>
            <w:tcW w:w="4584" w:type="dxa"/>
            <w:shd w:val="clear" w:color="auto" w:fill="auto"/>
          </w:tcPr>
          <w:p w:rsidR="00D26E17" w:rsidRPr="002C70C6" w:rsidRDefault="00D26E17" w:rsidP="00547905">
            <w:pPr>
              <w:pStyle w:val="af4"/>
              <w:jc w:val="both"/>
              <w:rPr>
                <w:rFonts w:ascii="PT Astra Serif" w:hAnsi="PT Astra Serif"/>
                <w:sz w:val="26"/>
                <w:szCs w:val="26"/>
              </w:rPr>
            </w:pPr>
          </w:p>
          <w:p w:rsidR="00D26E17" w:rsidRPr="002C70C6" w:rsidRDefault="00D26E17" w:rsidP="00547905">
            <w:pPr>
              <w:pStyle w:val="af4"/>
              <w:jc w:val="both"/>
              <w:rPr>
                <w:rFonts w:ascii="PT Astra Serif" w:hAnsi="PT Astra Serif"/>
                <w:sz w:val="26"/>
                <w:szCs w:val="26"/>
              </w:rPr>
            </w:pPr>
          </w:p>
        </w:tc>
        <w:tc>
          <w:tcPr>
            <w:tcW w:w="2268" w:type="dxa"/>
            <w:shd w:val="clear" w:color="auto" w:fill="auto"/>
          </w:tcPr>
          <w:p w:rsidR="00D26E17" w:rsidRPr="002C70C6" w:rsidRDefault="00D26E17" w:rsidP="00547905">
            <w:pPr>
              <w:pStyle w:val="af4"/>
              <w:jc w:val="both"/>
              <w:rPr>
                <w:rFonts w:ascii="PT Astra Serif" w:hAnsi="PT Astra Serif"/>
                <w:sz w:val="26"/>
                <w:szCs w:val="26"/>
              </w:rPr>
            </w:pPr>
          </w:p>
        </w:tc>
        <w:tc>
          <w:tcPr>
            <w:tcW w:w="2693" w:type="dxa"/>
            <w:shd w:val="clear" w:color="auto" w:fill="auto"/>
          </w:tcPr>
          <w:p w:rsidR="00D26E17" w:rsidRPr="002C70C6" w:rsidRDefault="00D26E17" w:rsidP="00547905">
            <w:pPr>
              <w:pStyle w:val="af4"/>
              <w:jc w:val="both"/>
              <w:rPr>
                <w:rFonts w:ascii="PT Astra Serif" w:hAnsi="PT Astra Serif"/>
                <w:sz w:val="26"/>
                <w:szCs w:val="26"/>
              </w:rPr>
            </w:pPr>
          </w:p>
        </w:tc>
      </w:tr>
    </w:tbl>
    <w:p w:rsidR="00155DF1" w:rsidRPr="002C70C6" w:rsidRDefault="00155DF1" w:rsidP="00547905">
      <w:pPr>
        <w:rPr>
          <w:rFonts w:ascii="PT Astra Serif" w:hAnsi="PT Astra Serif"/>
          <w:sz w:val="26"/>
          <w:szCs w:val="26"/>
        </w:rPr>
      </w:pPr>
    </w:p>
    <w:p w:rsidR="00312E38" w:rsidRPr="002C70C6" w:rsidRDefault="00312E38" w:rsidP="00547905">
      <w:pPr>
        <w:jc w:val="both"/>
        <w:rPr>
          <w:rFonts w:ascii="PT Astra Serif" w:hAnsi="PT Astra Serif"/>
          <w:sz w:val="26"/>
          <w:szCs w:val="26"/>
        </w:rPr>
      </w:pPr>
      <w:r w:rsidRPr="002C70C6">
        <w:rPr>
          <w:rFonts w:ascii="PT Astra Serif" w:hAnsi="PT Astra Serif"/>
          <w:sz w:val="26"/>
          <w:szCs w:val="26"/>
        </w:rPr>
        <w:t>СОГЛАСОВАНО</w:t>
      </w:r>
    </w:p>
    <w:p w:rsidR="007D611B" w:rsidRPr="002C70C6" w:rsidRDefault="00312E38" w:rsidP="00547905">
      <w:pPr>
        <w:jc w:val="both"/>
        <w:rPr>
          <w:rFonts w:ascii="PT Astra Serif" w:hAnsi="PT Astra Serif"/>
          <w:sz w:val="26"/>
          <w:szCs w:val="26"/>
        </w:rPr>
      </w:pPr>
      <w:r w:rsidRPr="002C70C6">
        <w:rPr>
          <w:rFonts w:ascii="PT Astra Serif" w:hAnsi="PT Astra Serif"/>
          <w:sz w:val="26"/>
          <w:szCs w:val="26"/>
        </w:rPr>
        <w:t xml:space="preserve">председатель Комитета </w:t>
      </w:r>
      <w:r w:rsidR="00AB061C" w:rsidRPr="002C70C6">
        <w:rPr>
          <w:rFonts w:ascii="PT Astra Serif" w:hAnsi="PT Astra Serif"/>
          <w:sz w:val="26"/>
          <w:szCs w:val="26"/>
        </w:rPr>
        <w:t xml:space="preserve">финансово – правового обеспечения Департамента </w:t>
      </w:r>
      <w:r w:rsidRPr="002C70C6">
        <w:rPr>
          <w:rFonts w:ascii="PT Astra Serif" w:hAnsi="PT Astra Serif"/>
          <w:sz w:val="26"/>
          <w:szCs w:val="26"/>
        </w:rPr>
        <w:t>инвестиций Томской области</w:t>
      </w:r>
    </w:p>
    <w:p w:rsidR="004D6ACC" w:rsidRPr="002C70C6" w:rsidRDefault="004D6ACC" w:rsidP="00547905">
      <w:pPr>
        <w:jc w:val="both"/>
        <w:rPr>
          <w:rFonts w:ascii="PT Astra Serif" w:hAnsi="PT Astra Serif"/>
          <w:sz w:val="26"/>
          <w:szCs w:val="26"/>
        </w:rPr>
      </w:pPr>
    </w:p>
    <w:p w:rsidR="00F85D50" w:rsidRPr="002C70C6" w:rsidRDefault="00AB061C" w:rsidP="004D6ACC">
      <w:pPr>
        <w:jc w:val="both"/>
        <w:rPr>
          <w:rFonts w:ascii="PT Astra Serif" w:hAnsi="PT Astra Serif"/>
          <w:sz w:val="26"/>
          <w:szCs w:val="26"/>
        </w:rPr>
      </w:pPr>
      <w:r w:rsidRPr="002C70C6">
        <w:rPr>
          <w:rFonts w:ascii="PT Astra Serif" w:hAnsi="PT Astra Serif"/>
          <w:sz w:val="26"/>
          <w:szCs w:val="26"/>
        </w:rPr>
        <w:t>___________________</w:t>
      </w:r>
      <w:proofErr w:type="spellStart"/>
      <w:r w:rsidRPr="002C70C6">
        <w:rPr>
          <w:rFonts w:ascii="PT Astra Serif" w:hAnsi="PT Astra Serif"/>
          <w:sz w:val="26"/>
          <w:szCs w:val="26"/>
        </w:rPr>
        <w:t>Г.А.Бородулин</w:t>
      </w:r>
      <w:proofErr w:type="spellEnd"/>
    </w:p>
    <w:sectPr w:rsidR="00F85D50" w:rsidRPr="002C70C6" w:rsidSect="00AB061C">
      <w:headerReference w:type="default" r:id="rId17"/>
      <w:pgSz w:w="11906" w:h="16838"/>
      <w:pgMar w:top="1134" w:right="567" w:bottom="1134" w:left="1134"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C7476" w:rsidRDefault="004C7476" w:rsidP="00057472">
      <w:r>
        <w:separator/>
      </w:r>
    </w:p>
  </w:endnote>
  <w:endnote w:type="continuationSeparator" w:id="0">
    <w:p w:rsidR="004C7476" w:rsidRDefault="004C7476" w:rsidP="000574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Mangal">
    <w:panose1 w:val="02040503050203030202"/>
    <w:charset w:val="01"/>
    <w:family w:val="roman"/>
    <w:notTrueType/>
    <w:pitch w:val="variable"/>
    <w:sig w:usb0="00002000" w:usb1="00000000" w:usb2="00000000" w:usb3="00000000" w:csb0="00000000"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00002FF" w:usb1="4000ACFF" w:usb2="00000001" w:usb3="00000000" w:csb0="0000019F" w:csb1="00000000"/>
  </w:font>
  <w:font w:name="PT Astra Serif">
    <w:panose1 w:val="020A0703040505020204"/>
    <w:charset w:val="CC"/>
    <w:family w:val="roman"/>
    <w:pitch w:val="variable"/>
    <w:sig w:usb0="A00002EF" w:usb1="5000204B" w:usb2="00000020" w:usb3="00000000" w:csb0="00000097"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C7476" w:rsidRDefault="004C7476" w:rsidP="00057472">
      <w:r>
        <w:separator/>
      </w:r>
    </w:p>
  </w:footnote>
  <w:footnote w:type="continuationSeparator" w:id="0">
    <w:p w:rsidR="004C7476" w:rsidRDefault="004C7476" w:rsidP="0005747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96C13" w:rsidRPr="000D0520" w:rsidRDefault="005061B7" w:rsidP="000D0520">
    <w:pPr>
      <w:pStyle w:val="ab"/>
      <w:jc w:val="center"/>
      <w:rPr>
        <w:rFonts w:ascii="PT Astra Serif" w:hAnsi="PT Astra Serif"/>
        <w:sz w:val="28"/>
        <w:szCs w:val="28"/>
      </w:rPr>
    </w:pPr>
    <w:r w:rsidRPr="000D0520">
      <w:rPr>
        <w:rFonts w:ascii="PT Astra Serif" w:hAnsi="PT Astra Serif"/>
        <w:sz w:val="28"/>
        <w:szCs w:val="28"/>
      </w:rPr>
      <w:fldChar w:fldCharType="begin"/>
    </w:r>
    <w:r w:rsidR="00A96C13" w:rsidRPr="000D0520">
      <w:rPr>
        <w:rFonts w:ascii="PT Astra Serif" w:hAnsi="PT Astra Serif"/>
        <w:sz w:val="28"/>
        <w:szCs w:val="28"/>
      </w:rPr>
      <w:instrText>PAGE   \* MERGEFORMAT</w:instrText>
    </w:r>
    <w:r w:rsidRPr="000D0520">
      <w:rPr>
        <w:rFonts w:ascii="PT Astra Serif" w:hAnsi="PT Astra Serif"/>
        <w:sz w:val="28"/>
        <w:szCs w:val="28"/>
      </w:rPr>
      <w:fldChar w:fldCharType="separate"/>
    </w:r>
    <w:r w:rsidR="007C5C3B">
      <w:rPr>
        <w:rFonts w:ascii="PT Astra Serif" w:hAnsi="PT Astra Serif"/>
        <w:noProof/>
        <w:sz w:val="28"/>
        <w:szCs w:val="28"/>
      </w:rPr>
      <w:t>4</w:t>
    </w:r>
    <w:r w:rsidRPr="000D0520">
      <w:rPr>
        <w:rFonts w:ascii="PT Astra Serif" w:hAnsi="PT Astra Serif"/>
        <w:sz w:val="28"/>
        <w:szCs w:val="28"/>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decimal"/>
      <w:pStyle w:val="1"/>
      <w:lvlText w:val="%1"/>
      <w:lvlJc w:val="left"/>
      <w:pPr>
        <w:tabs>
          <w:tab w:val="num" w:pos="432"/>
        </w:tabs>
        <w:ind w:left="432" w:hanging="432"/>
      </w:pPr>
    </w:lvl>
    <w:lvl w:ilvl="1">
      <w:start w:val="1"/>
      <w:numFmt w:val="decimal"/>
      <w:pStyle w:val="2"/>
      <w:lvlText w:val="%1.%2"/>
      <w:lvlJc w:val="left"/>
      <w:pPr>
        <w:tabs>
          <w:tab w:val="num" w:pos="576"/>
        </w:tabs>
        <w:ind w:left="576" w:hanging="576"/>
      </w:pPr>
    </w:lvl>
    <w:lvl w:ilvl="2">
      <w:start w:val="1"/>
      <w:numFmt w:val="decimal"/>
      <w:pStyle w:val="3"/>
      <w:lvlText w:val="%1.%2.%3"/>
      <w:lvlJc w:val="left"/>
      <w:pPr>
        <w:tabs>
          <w:tab w:val="num" w:pos="720"/>
        </w:tabs>
        <w:ind w:left="720" w:hanging="720"/>
      </w:pPr>
    </w:lvl>
    <w:lvl w:ilvl="3">
      <w:start w:val="1"/>
      <w:numFmt w:val="decimal"/>
      <w:pStyle w:val="4"/>
      <w:lvlText w:val="%1.%2.%3.%4"/>
      <w:lvlJc w:val="left"/>
      <w:pPr>
        <w:tabs>
          <w:tab w:val="num" w:pos="864"/>
        </w:tabs>
        <w:ind w:left="864" w:hanging="864"/>
      </w:pPr>
    </w:lvl>
    <w:lvl w:ilvl="4">
      <w:start w:val="1"/>
      <w:numFmt w:val="decimal"/>
      <w:pStyle w:val="5"/>
      <w:lvlText w:val="%1.%2.%3.%4.%5"/>
      <w:lvlJc w:val="left"/>
      <w:pPr>
        <w:tabs>
          <w:tab w:val="num" w:pos="1008"/>
        </w:tabs>
        <w:ind w:left="1008" w:hanging="1008"/>
      </w:pPr>
    </w:lvl>
    <w:lvl w:ilvl="5">
      <w:start w:val="1"/>
      <w:numFmt w:val="decimal"/>
      <w:pStyle w:val="6"/>
      <w:lvlText w:val="%1.%2.%3.%4.%5.%6"/>
      <w:lvlJc w:val="left"/>
      <w:pPr>
        <w:tabs>
          <w:tab w:val="num" w:pos="1152"/>
        </w:tabs>
        <w:ind w:left="1152" w:hanging="1152"/>
      </w:pPr>
    </w:lvl>
    <w:lvl w:ilvl="6">
      <w:start w:val="1"/>
      <w:numFmt w:val="decimal"/>
      <w:pStyle w:val="7"/>
      <w:lvlText w:val="%1.%2.%3.%4.%5.%6.%7"/>
      <w:lvlJc w:val="left"/>
      <w:pPr>
        <w:tabs>
          <w:tab w:val="num" w:pos="1296"/>
        </w:tabs>
        <w:ind w:left="1296" w:hanging="1296"/>
      </w:pPr>
    </w:lvl>
    <w:lvl w:ilvl="7">
      <w:start w:val="1"/>
      <w:numFmt w:val="decimal"/>
      <w:pStyle w:val="8"/>
      <w:lvlText w:val="%1.%2.%3.%4.%5.%6.%7.%8"/>
      <w:lvlJc w:val="left"/>
      <w:pPr>
        <w:tabs>
          <w:tab w:val="num" w:pos="1440"/>
        </w:tabs>
        <w:ind w:left="1440" w:hanging="1440"/>
      </w:pPr>
    </w:lvl>
    <w:lvl w:ilvl="8">
      <w:start w:val="1"/>
      <w:numFmt w:val="decimal"/>
      <w:pStyle w:val="9"/>
      <w:lvlText w:val="%1.%2.%3.%4.%5.%6.%7.%8.%9"/>
      <w:lvlJc w:val="left"/>
      <w:pPr>
        <w:tabs>
          <w:tab w:val="num" w:pos="1584"/>
        </w:tabs>
        <w:ind w:left="1584" w:hanging="1584"/>
      </w:pPr>
    </w:lvl>
  </w:abstractNum>
  <w:abstractNum w:abstractNumId="1" w15:restartNumberingAfterBreak="0">
    <w:nsid w:val="00000002"/>
    <w:multiLevelType w:val="singleLevel"/>
    <w:tmpl w:val="00000002"/>
    <w:name w:val="WW8Num2"/>
    <w:lvl w:ilvl="0">
      <w:start w:val="1"/>
      <w:numFmt w:val="bullet"/>
      <w:lvlText w:val=""/>
      <w:lvlJc w:val="left"/>
      <w:pPr>
        <w:tabs>
          <w:tab w:val="num" w:pos="360"/>
        </w:tabs>
        <w:ind w:left="360" w:hanging="360"/>
      </w:pPr>
      <w:rPr>
        <w:rFonts w:ascii="Symbol" w:hAnsi="Symbol"/>
      </w:rPr>
    </w:lvl>
  </w:abstractNum>
  <w:abstractNum w:abstractNumId="2" w15:restartNumberingAfterBreak="0">
    <w:nsid w:val="00000003"/>
    <w:multiLevelType w:val="singleLevel"/>
    <w:tmpl w:val="00000003"/>
    <w:name w:val="WW8Num3"/>
    <w:lvl w:ilvl="0">
      <w:start w:val="1"/>
      <w:numFmt w:val="bullet"/>
      <w:lvlText w:val=""/>
      <w:lvlJc w:val="left"/>
      <w:pPr>
        <w:tabs>
          <w:tab w:val="num" w:pos="720"/>
        </w:tabs>
        <w:ind w:left="720" w:hanging="360"/>
      </w:pPr>
      <w:rPr>
        <w:rFonts w:ascii="Symbol" w:hAnsi="Symbol"/>
      </w:rPr>
    </w:lvl>
  </w:abstractNum>
  <w:abstractNum w:abstractNumId="3" w15:restartNumberingAfterBreak="0">
    <w:nsid w:val="00000004"/>
    <w:multiLevelType w:val="multilevel"/>
    <w:tmpl w:val="00000004"/>
    <w:name w:val="WW8Num4"/>
    <w:lvl w:ilvl="0">
      <w:start w:val="4"/>
      <w:numFmt w:val="decimal"/>
      <w:lvlText w:val="%1."/>
      <w:lvlJc w:val="left"/>
      <w:pPr>
        <w:tabs>
          <w:tab w:val="num" w:pos="1069"/>
        </w:tabs>
        <w:ind w:left="1069" w:hanging="360"/>
      </w:pPr>
    </w:lvl>
    <w:lvl w:ilvl="1">
      <w:start w:val="1"/>
      <w:numFmt w:val="decimal"/>
      <w:lvlText w:val="%1.%2."/>
      <w:lvlJc w:val="left"/>
      <w:pPr>
        <w:tabs>
          <w:tab w:val="num" w:pos="1489"/>
        </w:tabs>
        <w:ind w:left="1489" w:hanging="780"/>
      </w:pPr>
    </w:lvl>
    <w:lvl w:ilvl="2">
      <w:start w:val="6"/>
      <w:numFmt w:val="decimal"/>
      <w:lvlText w:val="%1.%2.%3."/>
      <w:lvlJc w:val="left"/>
      <w:pPr>
        <w:tabs>
          <w:tab w:val="num" w:pos="1489"/>
        </w:tabs>
        <w:ind w:left="1489" w:hanging="780"/>
      </w:pPr>
    </w:lvl>
    <w:lvl w:ilvl="3">
      <w:start w:val="1"/>
      <w:numFmt w:val="decimal"/>
      <w:lvlText w:val="%1.%2.%3.%4."/>
      <w:lvlJc w:val="left"/>
      <w:pPr>
        <w:tabs>
          <w:tab w:val="num" w:pos="1489"/>
        </w:tabs>
        <w:ind w:left="1489" w:hanging="780"/>
      </w:pPr>
    </w:lvl>
    <w:lvl w:ilvl="4">
      <w:start w:val="1"/>
      <w:numFmt w:val="decimal"/>
      <w:lvlText w:val="%1.%2.%3.%4.%5."/>
      <w:lvlJc w:val="left"/>
      <w:pPr>
        <w:tabs>
          <w:tab w:val="num" w:pos="1789"/>
        </w:tabs>
        <w:ind w:left="1789" w:hanging="1080"/>
      </w:pPr>
    </w:lvl>
    <w:lvl w:ilvl="5">
      <w:start w:val="1"/>
      <w:numFmt w:val="decimal"/>
      <w:lvlText w:val="%1.%2.%3.%4.%5.%6."/>
      <w:lvlJc w:val="left"/>
      <w:pPr>
        <w:tabs>
          <w:tab w:val="num" w:pos="1789"/>
        </w:tabs>
        <w:ind w:left="1789" w:hanging="1080"/>
      </w:pPr>
    </w:lvl>
    <w:lvl w:ilvl="6">
      <w:start w:val="1"/>
      <w:numFmt w:val="decimal"/>
      <w:lvlText w:val="%1.%2.%3.%4.%5.%6.%7."/>
      <w:lvlJc w:val="left"/>
      <w:pPr>
        <w:tabs>
          <w:tab w:val="num" w:pos="2149"/>
        </w:tabs>
        <w:ind w:left="2149" w:hanging="1440"/>
      </w:pPr>
    </w:lvl>
    <w:lvl w:ilvl="7">
      <w:start w:val="1"/>
      <w:numFmt w:val="decimal"/>
      <w:lvlText w:val="%1.%2.%3.%4.%5.%6.%7.%8."/>
      <w:lvlJc w:val="left"/>
      <w:pPr>
        <w:tabs>
          <w:tab w:val="num" w:pos="2149"/>
        </w:tabs>
        <w:ind w:left="2149" w:hanging="1440"/>
      </w:pPr>
    </w:lvl>
    <w:lvl w:ilvl="8">
      <w:start w:val="1"/>
      <w:numFmt w:val="decimal"/>
      <w:lvlText w:val="%1.%2.%3.%4.%5.%6.%7.%8.%9."/>
      <w:lvlJc w:val="left"/>
      <w:pPr>
        <w:tabs>
          <w:tab w:val="num" w:pos="2509"/>
        </w:tabs>
        <w:ind w:left="2509" w:hanging="1800"/>
      </w:pPr>
    </w:lvl>
  </w:abstractNum>
  <w:abstractNum w:abstractNumId="4" w15:restartNumberingAfterBreak="0">
    <w:nsid w:val="00000013"/>
    <w:multiLevelType w:val="multilevel"/>
    <w:tmpl w:val="4A787540"/>
    <w:lvl w:ilvl="0">
      <w:start w:val="1"/>
      <w:numFmt w:val="decimal"/>
      <w:lvlText w:val="1.%1."/>
      <w:lvlJc w:val="left"/>
      <w:rPr>
        <w:rFonts w:ascii="Times New Roman" w:hAnsi="Times New Roman" w:cs="Times New Roman"/>
        <w:b w:val="0"/>
        <w:bCs w:val="0"/>
        <w:i/>
        <w:iCs/>
        <w:smallCaps w:val="0"/>
        <w:strike w:val="0"/>
        <w:color w:val="000000"/>
        <w:spacing w:val="0"/>
        <w:w w:val="100"/>
        <w:position w:val="0"/>
        <w:sz w:val="24"/>
        <w:szCs w:val="24"/>
        <w:u w:val="single"/>
      </w:rPr>
    </w:lvl>
    <w:lvl w:ilvl="1">
      <w:start w:val="2"/>
      <w:numFmt w:val="decimal"/>
      <w:lvlText w:val="%2."/>
      <w:lvlJc w:val="left"/>
      <w:rPr>
        <w:rFonts w:ascii="Times New Roman" w:hAnsi="Times New Roman" w:cs="Times New Roman"/>
        <w:b w:val="0"/>
        <w:bCs w:val="0"/>
        <w:i/>
        <w:iCs/>
        <w:smallCaps w:val="0"/>
        <w:strike w:val="0"/>
        <w:color w:val="000000"/>
        <w:spacing w:val="0"/>
        <w:w w:val="100"/>
        <w:position w:val="0"/>
        <w:sz w:val="24"/>
        <w:szCs w:val="24"/>
        <w:u w:val="single"/>
      </w:rPr>
    </w:lvl>
    <w:lvl w:ilvl="2">
      <w:start w:val="1"/>
      <w:numFmt w:val="decimal"/>
      <w:lvlText w:val="%2.%3."/>
      <w:lvlJc w:val="left"/>
      <w:rPr>
        <w:rFonts w:ascii="Times New Roman" w:hAnsi="Times New Roman" w:cs="Times New Roman"/>
        <w:b w:val="0"/>
        <w:bCs w:val="0"/>
        <w:i/>
        <w:iCs/>
        <w:smallCaps w:val="0"/>
        <w:strike w:val="0"/>
        <w:color w:val="000000"/>
        <w:spacing w:val="0"/>
        <w:w w:val="100"/>
        <w:position w:val="0"/>
        <w:sz w:val="24"/>
        <w:szCs w:val="24"/>
        <w:u w:val="single"/>
      </w:rPr>
    </w:lvl>
    <w:lvl w:ilvl="3">
      <w:start w:val="1"/>
      <w:numFmt w:val="decimal"/>
      <w:lvlText w:val="%4."/>
      <w:lvlJc w:val="left"/>
      <w:rPr>
        <w:rFonts w:ascii="Times New Roman" w:hAnsi="Times New Roman" w:cs="Times New Roman"/>
        <w:b w:val="0"/>
        <w:bCs w:val="0"/>
        <w:i/>
        <w:iCs/>
        <w:smallCaps w:val="0"/>
        <w:strike w:val="0"/>
        <w:color w:val="000000"/>
        <w:spacing w:val="0"/>
        <w:w w:val="100"/>
        <w:position w:val="0"/>
        <w:sz w:val="24"/>
        <w:szCs w:val="24"/>
        <w:u w:val="single"/>
      </w:rPr>
    </w:lvl>
    <w:lvl w:ilvl="4">
      <w:start w:val="1"/>
      <w:numFmt w:val="decimal"/>
      <w:lvlText w:val="%4.%5."/>
      <w:lvlJc w:val="left"/>
      <w:rPr>
        <w:rFonts w:ascii="Times New Roman" w:hAnsi="Times New Roman" w:cs="Times New Roman"/>
        <w:b w:val="0"/>
        <w:bCs w:val="0"/>
        <w:i/>
        <w:iCs/>
        <w:smallCaps w:val="0"/>
        <w:strike w:val="0"/>
        <w:color w:val="000000"/>
        <w:spacing w:val="0"/>
        <w:w w:val="100"/>
        <w:position w:val="0"/>
        <w:sz w:val="24"/>
        <w:szCs w:val="24"/>
        <w:u w:val="single"/>
      </w:rPr>
    </w:lvl>
    <w:lvl w:ilvl="5">
      <w:start w:val="1"/>
      <w:numFmt w:val="decimal"/>
      <w:lvlText w:val="%6."/>
      <w:lvlJc w:val="left"/>
      <w:rPr>
        <w:rFonts w:ascii="Times New Roman" w:hAnsi="Times New Roman" w:cs="Times New Roman"/>
        <w:b w:val="0"/>
        <w:bCs w:val="0"/>
        <w:i/>
        <w:iCs/>
        <w:smallCaps w:val="0"/>
        <w:strike w:val="0"/>
        <w:color w:val="000000"/>
        <w:spacing w:val="0"/>
        <w:w w:val="100"/>
        <w:position w:val="0"/>
        <w:sz w:val="21"/>
        <w:szCs w:val="21"/>
        <w:u w:val="single"/>
      </w:rPr>
    </w:lvl>
    <w:lvl w:ilvl="6">
      <w:start w:val="1"/>
      <w:numFmt w:val="decimal"/>
      <w:lvlText w:val="%6."/>
      <w:lvlJc w:val="left"/>
      <w:rPr>
        <w:rFonts w:ascii="Times New Roman" w:hAnsi="Times New Roman" w:cs="Times New Roman"/>
        <w:b w:val="0"/>
        <w:bCs w:val="0"/>
        <w:i/>
        <w:iCs/>
        <w:smallCaps w:val="0"/>
        <w:strike w:val="0"/>
        <w:color w:val="000000"/>
        <w:spacing w:val="0"/>
        <w:w w:val="100"/>
        <w:position w:val="0"/>
        <w:sz w:val="21"/>
        <w:szCs w:val="21"/>
        <w:u w:val="single"/>
      </w:rPr>
    </w:lvl>
    <w:lvl w:ilvl="7">
      <w:start w:val="1"/>
      <w:numFmt w:val="decimal"/>
      <w:lvlText w:val="%6."/>
      <w:lvlJc w:val="left"/>
      <w:rPr>
        <w:rFonts w:ascii="Times New Roman" w:hAnsi="Times New Roman" w:cs="Times New Roman"/>
        <w:b w:val="0"/>
        <w:bCs w:val="0"/>
        <w:i/>
        <w:iCs/>
        <w:smallCaps w:val="0"/>
        <w:strike w:val="0"/>
        <w:color w:val="000000"/>
        <w:spacing w:val="0"/>
        <w:w w:val="100"/>
        <w:position w:val="0"/>
        <w:sz w:val="21"/>
        <w:szCs w:val="21"/>
        <w:u w:val="single"/>
      </w:rPr>
    </w:lvl>
    <w:lvl w:ilvl="8">
      <w:start w:val="1"/>
      <w:numFmt w:val="decimal"/>
      <w:lvlText w:val="%6."/>
      <w:lvlJc w:val="left"/>
      <w:rPr>
        <w:rFonts w:ascii="Times New Roman" w:hAnsi="Times New Roman" w:cs="Times New Roman"/>
        <w:b w:val="0"/>
        <w:bCs w:val="0"/>
        <w:i/>
        <w:iCs/>
        <w:smallCaps w:val="0"/>
        <w:strike w:val="0"/>
        <w:color w:val="000000"/>
        <w:spacing w:val="0"/>
        <w:w w:val="100"/>
        <w:position w:val="0"/>
        <w:sz w:val="21"/>
        <w:szCs w:val="21"/>
        <w:u w:val="single"/>
      </w:rPr>
    </w:lvl>
  </w:abstractNum>
  <w:abstractNum w:abstractNumId="5" w15:restartNumberingAfterBreak="0">
    <w:nsid w:val="08F41EA6"/>
    <w:multiLevelType w:val="hybridMultilevel"/>
    <w:tmpl w:val="E024778E"/>
    <w:lvl w:ilvl="0" w:tplc="0419000F">
      <w:start w:val="1"/>
      <w:numFmt w:val="decimal"/>
      <w:lvlText w:val="%1."/>
      <w:lvlJc w:val="left"/>
      <w:pPr>
        <w:ind w:left="1221" w:hanging="795"/>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6" w15:restartNumberingAfterBreak="0">
    <w:nsid w:val="0CA66439"/>
    <w:multiLevelType w:val="hybridMultilevel"/>
    <w:tmpl w:val="4D0088F4"/>
    <w:lvl w:ilvl="0" w:tplc="D1880EEC">
      <w:start w:val="1"/>
      <w:numFmt w:val="bullet"/>
      <w:lvlText w:val=""/>
      <w:lvlJc w:val="left"/>
      <w:pPr>
        <w:ind w:left="1365" w:hanging="825"/>
      </w:pPr>
      <w:rPr>
        <w:rFonts w:ascii="Symbol" w:hAnsi="Symbol"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7" w15:restartNumberingAfterBreak="0">
    <w:nsid w:val="1F1B75A2"/>
    <w:multiLevelType w:val="hybridMultilevel"/>
    <w:tmpl w:val="3450621C"/>
    <w:lvl w:ilvl="0" w:tplc="8AC8A6C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8" w15:restartNumberingAfterBreak="0">
    <w:nsid w:val="2BB15782"/>
    <w:multiLevelType w:val="hybridMultilevel"/>
    <w:tmpl w:val="915E7178"/>
    <w:lvl w:ilvl="0" w:tplc="E564ACE6">
      <w:start w:val="1"/>
      <w:numFmt w:val="decimal"/>
      <w:lvlText w:val="%1."/>
      <w:lvlJc w:val="left"/>
      <w:pPr>
        <w:ind w:left="1467" w:hanging="90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9" w15:restartNumberingAfterBreak="0">
    <w:nsid w:val="2EC62A14"/>
    <w:multiLevelType w:val="hybridMultilevel"/>
    <w:tmpl w:val="E47E72E8"/>
    <w:lvl w:ilvl="0" w:tplc="D1880EE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31CC26D8"/>
    <w:multiLevelType w:val="hybridMultilevel"/>
    <w:tmpl w:val="B478113C"/>
    <w:lvl w:ilvl="0" w:tplc="D1880EEC">
      <w:start w:val="1"/>
      <w:numFmt w:val="bullet"/>
      <w:lvlText w:val=""/>
      <w:lvlJc w:val="left"/>
      <w:pPr>
        <w:ind w:left="1365" w:hanging="825"/>
      </w:pPr>
      <w:rPr>
        <w:rFonts w:ascii="Symbol" w:hAnsi="Symbol"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1" w15:restartNumberingAfterBreak="0">
    <w:nsid w:val="39617D59"/>
    <w:multiLevelType w:val="hybridMultilevel"/>
    <w:tmpl w:val="CBD8CB9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3B766006"/>
    <w:multiLevelType w:val="hybridMultilevel"/>
    <w:tmpl w:val="31CA723E"/>
    <w:lvl w:ilvl="0" w:tplc="8AC8A6C8">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3" w15:restartNumberingAfterBreak="0">
    <w:nsid w:val="3CFB37FE"/>
    <w:multiLevelType w:val="hybridMultilevel"/>
    <w:tmpl w:val="D37E3C08"/>
    <w:lvl w:ilvl="0" w:tplc="747E6172">
      <w:start w:val="1"/>
      <w:numFmt w:val="decimal"/>
      <w:lvlText w:val="%1."/>
      <w:lvlJc w:val="left"/>
      <w:pPr>
        <w:ind w:left="1335" w:hanging="795"/>
      </w:pPr>
      <w:rPr>
        <w:rFonts w:hint="default"/>
        <w:i/>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4" w15:restartNumberingAfterBreak="0">
    <w:nsid w:val="3D8D7ED8"/>
    <w:multiLevelType w:val="hybridMultilevel"/>
    <w:tmpl w:val="029C53AC"/>
    <w:lvl w:ilvl="0" w:tplc="D1880EEC">
      <w:start w:val="1"/>
      <w:numFmt w:val="bullet"/>
      <w:lvlText w:val=""/>
      <w:lvlJc w:val="left"/>
      <w:pPr>
        <w:ind w:left="1365" w:hanging="825"/>
      </w:pPr>
      <w:rPr>
        <w:rFonts w:ascii="Symbol" w:hAnsi="Symbol"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5" w15:restartNumberingAfterBreak="0">
    <w:nsid w:val="42376D6A"/>
    <w:multiLevelType w:val="hybridMultilevel"/>
    <w:tmpl w:val="A888E978"/>
    <w:lvl w:ilvl="0" w:tplc="8AC8A6C8">
      <w:start w:val="1"/>
      <w:numFmt w:val="bullet"/>
      <w:lvlText w:val=""/>
      <w:lvlJc w:val="left"/>
      <w:pPr>
        <w:ind w:left="900" w:hanging="360"/>
      </w:pPr>
      <w:rPr>
        <w:rFonts w:ascii="Symbol" w:hAnsi="Symbol" w:hint="default"/>
      </w:rPr>
    </w:lvl>
    <w:lvl w:ilvl="1" w:tplc="04190003" w:tentative="1">
      <w:start w:val="1"/>
      <w:numFmt w:val="bullet"/>
      <w:lvlText w:val="o"/>
      <w:lvlJc w:val="left"/>
      <w:pPr>
        <w:ind w:left="1620" w:hanging="360"/>
      </w:pPr>
      <w:rPr>
        <w:rFonts w:ascii="Courier New" w:hAnsi="Courier New" w:cs="Courier New" w:hint="default"/>
      </w:rPr>
    </w:lvl>
    <w:lvl w:ilvl="2" w:tplc="04190005" w:tentative="1">
      <w:start w:val="1"/>
      <w:numFmt w:val="bullet"/>
      <w:lvlText w:val=""/>
      <w:lvlJc w:val="left"/>
      <w:pPr>
        <w:ind w:left="2340" w:hanging="360"/>
      </w:pPr>
      <w:rPr>
        <w:rFonts w:ascii="Wingdings" w:hAnsi="Wingdings" w:hint="default"/>
      </w:rPr>
    </w:lvl>
    <w:lvl w:ilvl="3" w:tplc="04190001" w:tentative="1">
      <w:start w:val="1"/>
      <w:numFmt w:val="bullet"/>
      <w:lvlText w:val=""/>
      <w:lvlJc w:val="left"/>
      <w:pPr>
        <w:ind w:left="3060" w:hanging="360"/>
      </w:pPr>
      <w:rPr>
        <w:rFonts w:ascii="Symbol" w:hAnsi="Symbol" w:hint="default"/>
      </w:rPr>
    </w:lvl>
    <w:lvl w:ilvl="4" w:tplc="04190003" w:tentative="1">
      <w:start w:val="1"/>
      <w:numFmt w:val="bullet"/>
      <w:lvlText w:val="o"/>
      <w:lvlJc w:val="left"/>
      <w:pPr>
        <w:ind w:left="3780" w:hanging="360"/>
      </w:pPr>
      <w:rPr>
        <w:rFonts w:ascii="Courier New" w:hAnsi="Courier New" w:cs="Courier New" w:hint="default"/>
      </w:rPr>
    </w:lvl>
    <w:lvl w:ilvl="5" w:tplc="04190005" w:tentative="1">
      <w:start w:val="1"/>
      <w:numFmt w:val="bullet"/>
      <w:lvlText w:val=""/>
      <w:lvlJc w:val="left"/>
      <w:pPr>
        <w:ind w:left="4500" w:hanging="360"/>
      </w:pPr>
      <w:rPr>
        <w:rFonts w:ascii="Wingdings" w:hAnsi="Wingdings" w:hint="default"/>
      </w:rPr>
    </w:lvl>
    <w:lvl w:ilvl="6" w:tplc="04190001" w:tentative="1">
      <w:start w:val="1"/>
      <w:numFmt w:val="bullet"/>
      <w:lvlText w:val=""/>
      <w:lvlJc w:val="left"/>
      <w:pPr>
        <w:ind w:left="5220" w:hanging="360"/>
      </w:pPr>
      <w:rPr>
        <w:rFonts w:ascii="Symbol" w:hAnsi="Symbol" w:hint="default"/>
      </w:rPr>
    </w:lvl>
    <w:lvl w:ilvl="7" w:tplc="04190003" w:tentative="1">
      <w:start w:val="1"/>
      <w:numFmt w:val="bullet"/>
      <w:lvlText w:val="o"/>
      <w:lvlJc w:val="left"/>
      <w:pPr>
        <w:ind w:left="5940" w:hanging="360"/>
      </w:pPr>
      <w:rPr>
        <w:rFonts w:ascii="Courier New" w:hAnsi="Courier New" w:cs="Courier New" w:hint="default"/>
      </w:rPr>
    </w:lvl>
    <w:lvl w:ilvl="8" w:tplc="04190005" w:tentative="1">
      <w:start w:val="1"/>
      <w:numFmt w:val="bullet"/>
      <w:lvlText w:val=""/>
      <w:lvlJc w:val="left"/>
      <w:pPr>
        <w:ind w:left="6660" w:hanging="360"/>
      </w:pPr>
      <w:rPr>
        <w:rFonts w:ascii="Wingdings" w:hAnsi="Wingdings" w:hint="default"/>
      </w:rPr>
    </w:lvl>
  </w:abstractNum>
  <w:abstractNum w:abstractNumId="16" w15:restartNumberingAfterBreak="0">
    <w:nsid w:val="429D3462"/>
    <w:multiLevelType w:val="hybridMultilevel"/>
    <w:tmpl w:val="BCCC5534"/>
    <w:lvl w:ilvl="0" w:tplc="FE326774">
      <w:start w:val="1"/>
      <w:numFmt w:val="decimal"/>
      <w:lvlText w:val="%1."/>
      <w:lvlJc w:val="left"/>
      <w:pPr>
        <w:ind w:left="1572" w:hanging="1005"/>
      </w:pPr>
      <w:rPr>
        <w:rFonts w:hint="default"/>
        <w:i/>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7" w15:restartNumberingAfterBreak="0">
    <w:nsid w:val="466425A4"/>
    <w:multiLevelType w:val="hybridMultilevel"/>
    <w:tmpl w:val="9C1EC062"/>
    <w:lvl w:ilvl="0" w:tplc="D1880EEC">
      <w:start w:val="1"/>
      <w:numFmt w:val="bullet"/>
      <w:lvlText w:val=""/>
      <w:lvlJc w:val="left"/>
      <w:pPr>
        <w:ind w:left="1260"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18" w15:restartNumberingAfterBreak="0">
    <w:nsid w:val="46C53FC6"/>
    <w:multiLevelType w:val="hybridMultilevel"/>
    <w:tmpl w:val="5680F0C0"/>
    <w:lvl w:ilvl="0" w:tplc="2BB2B850">
      <w:start w:val="1"/>
      <w:numFmt w:val="decimal"/>
      <w:lvlText w:val="%1)"/>
      <w:lvlJc w:val="left"/>
      <w:pPr>
        <w:ind w:left="1335" w:hanging="795"/>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9" w15:restartNumberingAfterBreak="0">
    <w:nsid w:val="4EC05DA2"/>
    <w:multiLevelType w:val="hybridMultilevel"/>
    <w:tmpl w:val="CFD22468"/>
    <w:lvl w:ilvl="0" w:tplc="8AC8A6C8">
      <w:start w:val="1"/>
      <w:numFmt w:val="bullet"/>
      <w:lvlText w:val=""/>
      <w:lvlJc w:val="left"/>
      <w:pPr>
        <w:ind w:left="1260"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20" w15:restartNumberingAfterBreak="0">
    <w:nsid w:val="4EE733D0"/>
    <w:multiLevelType w:val="multilevel"/>
    <w:tmpl w:val="D14CEB18"/>
    <w:lvl w:ilvl="0">
      <w:start w:val="1"/>
      <w:numFmt w:val="bullet"/>
      <w:lvlText w:val=""/>
      <w:lvlJc w:val="left"/>
      <w:pPr>
        <w:ind w:left="360" w:hanging="360"/>
      </w:pPr>
      <w:rPr>
        <w:rFonts w:ascii="Symbol" w:hAnsi="Symbol" w:hint="default"/>
        <w:b w:val="0"/>
        <w:bCs w:val="0"/>
        <w:sz w:val="26"/>
      </w:rPr>
    </w:lvl>
    <w:lvl w:ilvl="1">
      <w:start w:val="1"/>
      <w:numFmt w:val="none"/>
      <w:suff w:val="nothing"/>
      <w:lvlText w:val=""/>
      <w:lvlJc w:val="left"/>
      <w:pPr>
        <w:ind w:left="1080" w:firstLine="0"/>
      </w:pPr>
    </w:lvl>
    <w:lvl w:ilvl="2">
      <w:start w:val="1"/>
      <w:numFmt w:val="none"/>
      <w:suff w:val="nothing"/>
      <w:lvlText w:val=""/>
      <w:lvlJc w:val="left"/>
      <w:pPr>
        <w:ind w:left="1440" w:firstLine="0"/>
      </w:pPr>
    </w:lvl>
    <w:lvl w:ilvl="3">
      <w:start w:val="1"/>
      <w:numFmt w:val="none"/>
      <w:suff w:val="nothing"/>
      <w:lvlText w:val=""/>
      <w:lvlJc w:val="left"/>
      <w:pPr>
        <w:ind w:left="1800" w:firstLine="0"/>
      </w:pPr>
    </w:lvl>
    <w:lvl w:ilvl="4">
      <w:start w:val="1"/>
      <w:numFmt w:val="none"/>
      <w:suff w:val="nothing"/>
      <w:lvlText w:val=""/>
      <w:lvlJc w:val="left"/>
      <w:pPr>
        <w:ind w:left="2160" w:firstLine="0"/>
      </w:pPr>
    </w:lvl>
    <w:lvl w:ilvl="5">
      <w:start w:val="1"/>
      <w:numFmt w:val="none"/>
      <w:suff w:val="nothing"/>
      <w:lvlText w:val=""/>
      <w:lvlJc w:val="left"/>
      <w:pPr>
        <w:ind w:left="2520" w:firstLine="0"/>
      </w:pPr>
    </w:lvl>
    <w:lvl w:ilvl="6">
      <w:start w:val="1"/>
      <w:numFmt w:val="none"/>
      <w:suff w:val="nothing"/>
      <w:lvlText w:val=""/>
      <w:lvlJc w:val="left"/>
      <w:pPr>
        <w:ind w:left="2880" w:firstLine="0"/>
      </w:pPr>
    </w:lvl>
    <w:lvl w:ilvl="7">
      <w:start w:val="1"/>
      <w:numFmt w:val="none"/>
      <w:suff w:val="nothing"/>
      <w:lvlText w:val=""/>
      <w:lvlJc w:val="left"/>
      <w:pPr>
        <w:ind w:left="3240" w:firstLine="0"/>
      </w:pPr>
    </w:lvl>
    <w:lvl w:ilvl="8">
      <w:start w:val="1"/>
      <w:numFmt w:val="none"/>
      <w:suff w:val="nothing"/>
      <w:lvlText w:val=""/>
      <w:lvlJc w:val="left"/>
      <w:pPr>
        <w:ind w:left="3600" w:firstLine="0"/>
      </w:pPr>
    </w:lvl>
  </w:abstractNum>
  <w:abstractNum w:abstractNumId="21" w15:restartNumberingAfterBreak="0">
    <w:nsid w:val="549352CB"/>
    <w:multiLevelType w:val="hybridMultilevel"/>
    <w:tmpl w:val="1670169C"/>
    <w:lvl w:ilvl="0" w:tplc="D1880EEC">
      <w:start w:val="1"/>
      <w:numFmt w:val="bullet"/>
      <w:lvlText w:val=""/>
      <w:lvlJc w:val="left"/>
      <w:pPr>
        <w:ind w:left="1365" w:hanging="825"/>
      </w:pPr>
      <w:rPr>
        <w:rFonts w:ascii="Symbol" w:hAnsi="Symbol"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2" w15:restartNumberingAfterBreak="0">
    <w:nsid w:val="55432770"/>
    <w:multiLevelType w:val="hybridMultilevel"/>
    <w:tmpl w:val="A7E6A96C"/>
    <w:lvl w:ilvl="0" w:tplc="25F6DC1A">
      <w:start w:val="1"/>
      <w:numFmt w:val="decimal"/>
      <w:lvlText w:val="%1."/>
      <w:lvlJc w:val="left"/>
      <w:pPr>
        <w:ind w:left="1320" w:hanging="78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3" w15:restartNumberingAfterBreak="0">
    <w:nsid w:val="588D53FE"/>
    <w:multiLevelType w:val="hybridMultilevel"/>
    <w:tmpl w:val="FB8A9F54"/>
    <w:lvl w:ilvl="0" w:tplc="0419000F">
      <w:start w:val="1"/>
      <w:numFmt w:val="decimal"/>
      <w:lvlText w:val="%1."/>
      <w:lvlJc w:val="left"/>
      <w:pPr>
        <w:ind w:left="1260" w:hanging="360"/>
      </w:p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24" w15:restartNumberingAfterBreak="0">
    <w:nsid w:val="59E57BC2"/>
    <w:multiLevelType w:val="hybridMultilevel"/>
    <w:tmpl w:val="32F0677C"/>
    <w:lvl w:ilvl="0" w:tplc="8AC8A6C8">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5" w15:restartNumberingAfterBreak="0">
    <w:nsid w:val="5E7C0911"/>
    <w:multiLevelType w:val="multilevel"/>
    <w:tmpl w:val="147C33A0"/>
    <w:lvl w:ilvl="0">
      <w:start w:val="1"/>
      <w:numFmt w:val="bullet"/>
      <w:lvlText w:val=""/>
      <w:lvlJc w:val="left"/>
      <w:pPr>
        <w:ind w:left="360" w:hanging="360"/>
      </w:pPr>
      <w:rPr>
        <w:rFonts w:ascii="Symbol" w:hAnsi="Symbol" w:hint="default"/>
        <w:sz w:val="26"/>
      </w:rPr>
    </w:lvl>
    <w:lvl w:ilvl="1">
      <w:start w:val="1"/>
      <w:numFmt w:val="none"/>
      <w:suff w:val="nothing"/>
      <w:lvlText w:val=""/>
      <w:lvlJc w:val="left"/>
      <w:pPr>
        <w:ind w:left="1080" w:firstLine="0"/>
      </w:pPr>
    </w:lvl>
    <w:lvl w:ilvl="2">
      <w:start w:val="1"/>
      <w:numFmt w:val="none"/>
      <w:suff w:val="nothing"/>
      <w:lvlText w:val=""/>
      <w:lvlJc w:val="left"/>
      <w:pPr>
        <w:ind w:left="1440" w:firstLine="0"/>
      </w:pPr>
    </w:lvl>
    <w:lvl w:ilvl="3">
      <w:start w:val="1"/>
      <w:numFmt w:val="none"/>
      <w:suff w:val="nothing"/>
      <w:lvlText w:val=""/>
      <w:lvlJc w:val="left"/>
      <w:pPr>
        <w:ind w:left="1800" w:firstLine="0"/>
      </w:pPr>
    </w:lvl>
    <w:lvl w:ilvl="4">
      <w:start w:val="1"/>
      <w:numFmt w:val="none"/>
      <w:suff w:val="nothing"/>
      <w:lvlText w:val=""/>
      <w:lvlJc w:val="left"/>
      <w:pPr>
        <w:ind w:left="2160" w:firstLine="0"/>
      </w:pPr>
    </w:lvl>
    <w:lvl w:ilvl="5">
      <w:start w:val="1"/>
      <w:numFmt w:val="none"/>
      <w:suff w:val="nothing"/>
      <w:lvlText w:val=""/>
      <w:lvlJc w:val="left"/>
      <w:pPr>
        <w:ind w:left="2520" w:firstLine="0"/>
      </w:pPr>
    </w:lvl>
    <w:lvl w:ilvl="6">
      <w:start w:val="1"/>
      <w:numFmt w:val="none"/>
      <w:suff w:val="nothing"/>
      <w:lvlText w:val=""/>
      <w:lvlJc w:val="left"/>
      <w:pPr>
        <w:ind w:left="2880" w:firstLine="0"/>
      </w:pPr>
    </w:lvl>
    <w:lvl w:ilvl="7">
      <w:start w:val="1"/>
      <w:numFmt w:val="none"/>
      <w:suff w:val="nothing"/>
      <w:lvlText w:val=""/>
      <w:lvlJc w:val="left"/>
      <w:pPr>
        <w:ind w:left="3240" w:firstLine="0"/>
      </w:pPr>
    </w:lvl>
    <w:lvl w:ilvl="8">
      <w:start w:val="1"/>
      <w:numFmt w:val="none"/>
      <w:suff w:val="nothing"/>
      <w:lvlText w:val=""/>
      <w:lvlJc w:val="left"/>
      <w:pPr>
        <w:ind w:left="3600" w:firstLine="0"/>
      </w:pPr>
    </w:lvl>
  </w:abstractNum>
  <w:abstractNum w:abstractNumId="26" w15:restartNumberingAfterBreak="0">
    <w:nsid w:val="5F5A3F23"/>
    <w:multiLevelType w:val="hybridMultilevel"/>
    <w:tmpl w:val="DC88DAD6"/>
    <w:lvl w:ilvl="0" w:tplc="D1880EEC">
      <w:start w:val="1"/>
      <w:numFmt w:val="bullet"/>
      <w:lvlText w:val=""/>
      <w:lvlJc w:val="left"/>
      <w:pPr>
        <w:ind w:left="1365" w:hanging="825"/>
      </w:pPr>
      <w:rPr>
        <w:rFonts w:ascii="Symbol" w:hAnsi="Symbol"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7" w15:restartNumberingAfterBreak="0">
    <w:nsid w:val="63307D18"/>
    <w:multiLevelType w:val="hybridMultilevel"/>
    <w:tmpl w:val="971223FC"/>
    <w:lvl w:ilvl="0" w:tplc="D1880EEC">
      <w:start w:val="1"/>
      <w:numFmt w:val="bullet"/>
      <w:lvlText w:val=""/>
      <w:lvlJc w:val="left"/>
      <w:pPr>
        <w:ind w:left="1365" w:hanging="825"/>
      </w:pPr>
      <w:rPr>
        <w:rFonts w:ascii="Symbol" w:hAnsi="Symbol"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8" w15:restartNumberingAfterBreak="0">
    <w:nsid w:val="6367222B"/>
    <w:multiLevelType w:val="hybridMultilevel"/>
    <w:tmpl w:val="040CAC32"/>
    <w:lvl w:ilvl="0" w:tplc="0419000F">
      <w:start w:val="1"/>
      <w:numFmt w:val="decimal"/>
      <w:lvlText w:val="%1."/>
      <w:lvlJc w:val="left"/>
      <w:pPr>
        <w:ind w:left="1260" w:hanging="360"/>
      </w:p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29" w15:restartNumberingAfterBreak="0">
    <w:nsid w:val="66D139F5"/>
    <w:multiLevelType w:val="hybridMultilevel"/>
    <w:tmpl w:val="C4021410"/>
    <w:lvl w:ilvl="0" w:tplc="E85CC48A">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30" w15:restartNumberingAfterBreak="0">
    <w:nsid w:val="6AD71573"/>
    <w:multiLevelType w:val="hybridMultilevel"/>
    <w:tmpl w:val="3A02B36A"/>
    <w:lvl w:ilvl="0" w:tplc="1F1CDE5C">
      <w:start w:val="1"/>
      <w:numFmt w:val="decimal"/>
      <w:lvlText w:val="%1."/>
      <w:lvlJc w:val="left"/>
      <w:pPr>
        <w:ind w:left="1365" w:hanging="825"/>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31" w15:restartNumberingAfterBreak="0">
    <w:nsid w:val="74AF2AE8"/>
    <w:multiLevelType w:val="hybridMultilevel"/>
    <w:tmpl w:val="6B2CD86A"/>
    <w:lvl w:ilvl="0" w:tplc="8AC8A6C8">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32" w15:restartNumberingAfterBreak="0">
    <w:nsid w:val="7F134FF6"/>
    <w:multiLevelType w:val="hybridMultilevel"/>
    <w:tmpl w:val="B0A65ED8"/>
    <w:lvl w:ilvl="0" w:tplc="0419000F">
      <w:start w:val="1"/>
      <w:numFmt w:val="decimal"/>
      <w:lvlText w:val="%1."/>
      <w:lvlJc w:val="left"/>
      <w:pPr>
        <w:ind w:left="1335" w:hanging="795"/>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num w:numId="1">
    <w:abstractNumId w:val="0"/>
  </w:num>
  <w:num w:numId="2">
    <w:abstractNumId w:val="1"/>
  </w:num>
  <w:num w:numId="3">
    <w:abstractNumId w:val="2"/>
  </w:num>
  <w:num w:numId="4">
    <w:abstractNumId w:val="3"/>
  </w:num>
  <w:num w:numId="5">
    <w:abstractNumId w:val="4"/>
  </w:num>
  <w:num w:numId="6">
    <w:abstractNumId w:val="20"/>
  </w:num>
  <w:num w:numId="7">
    <w:abstractNumId w:val="25"/>
  </w:num>
  <w:num w:numId="8">
    <w:abstractNumId w:val="31"/>
  </w:num>
  <w:num w:numId="9">
    <w:abstractNumId w:val="24"/>
  </w:num>
  <w:num w:numId="10">
    <w:abstractNumId w:val="12"/>
  </w:num>
  <w:num w:numId="11">
    <w:abstractNumId w:val="23"/>
  </w:num>
  <w:num w:numId="12">
    <w:abstractNumId w:val="30"/>
  </w:num>
  <w:num w:numId="13">
    <w:abstractNumId w:val="15"/>
  </w:num>
  <w:num w:numId="14">
    <w:abstractNumId w:val="19"/>
  </w:num>
  <w:num w:numId="15">
    <w:abstractNumId w:val="29"/>
  </w:num>
  <w:num w:numId="16">
    <w:abstractNumId w:val="18"/>
  </w:num>
  <w:num w:numId="17">
    <w:abstractNumId w:val="32"/>
  </w:num>
  <w:num w:numId="18">
    <w:abstractNumId w:val="5"/>
  </w:num>
  <w:num w:numId="19">
    <w:abstractNumId w:val="13"/>
  </w:num>
  <w:num w:numId="20">
    <w:abstractNumId w:val="7"/>
  </w:num>
  <w:num w:numId="21">
    <w:abstractNumId w:val="28"/>
  </w:num>
  <w:num w:numId="22">
    <w:abstractNumId w:val="22"/>
  </w:num>
  <w:num w:numId="23">
    <w:abstractNumId w:val="8"/>
  </w:num>
  <w:num w:numId="24">
    <w:abstractNumId w:val="16"/>
  </w:num>
  <w:num w:numId="25">
    <w:abstractNumId w:val="9"/>
  </w:num>
  <w:num w:numId="26">
    <w:abstractNumId w:val="6"/>
  </w:num>
  <w:num w:numId="27">
    <w:abstractNumId w:val="14"/>
  </w:num>
  <w:num w:numId="28">
    <w:abstractNumId w:val="10"/>
  </w:num>
  <w:num w:numId="29">
    <w:abstractNumId w:val="26"/>
  </w:num>
  <w:num w:numId="30">
    <w:abstractNumId w:val="21"/>
  </w:num>
  <w:num w:numId="31">
    <w:abstractNumId w:val="17"/>
  </w:num>
  <w:num w:numId="32">
    <w:abstractNumId w:val="27"/>
  </w:num>
  <w:num w:numId="3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defaultTableStyle w:val="a"/>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hdrShapeDefaults>
    <o:shapedefaults v:ext="edit" spidmax="2049"/>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872DF"/>
    <w:rsid w:val="000155BC"/>
    <w:rsid w:val="00022DFE"/>
    <w:rsid w:val="00032A66"/>
    <w:rsid w:val="000403FE"/>
    <w:rsid w:val="00045709"/>
    <w:rsid w:val="000464B4"/>
    <w:rsid w:val="000560ED"/>
    <w:rsid w:val="000568D8"/>
    <w:rsid w:val="00057472"/>
    <w:rsid w:val="00057745"/>
    <w:rsid w:val="000725BD"/>
    <w:rsid w:val="00092E91"/>
    <w:rsid w:val="000A0510"/>
    <w:rsid w:val="000A218D"/>
    <w:rsid w:val="000B50BB"/>
    <w:rsid w:val="000D0520"/>
    <w:rsid w:val="000D41CD"/>
    <w:rsid w:val="000E17C1"/>
    <w:rsid w:val="000E3647"/>
    <w:rsid w:val="00105D70"/>
    <w:rsid w:val="00111925"/>
    <w:rsid w:val="00133246"/>
    <w:rsid w:val="001348A8"/>
    <w:rsid w:val="00141164"/>
    <w:rsid w:val="00147CBC"/>
    <w:rsid w:val="0015131F"/>
    <w:rsid w:val="00152362"/>
    <w:rsid w:val="00155DF1"/>
    <w:rsid w:val="001806CF"/>
    <w:rsid w:val="00182B67"/>
    <w:rsid w:val="001A2E3B"/>
    <w:rsid w:val="001A5848"/>
    <w:rsid w:val="001B1390"/>
    <w:rsid w:val="001C2BA9"/>
    <w:rsid w:val="001C7946"/>
    <w:rsid w:val="001E278E"/>
    <w:rsid w:val="001F0BEB"/>
    <w:rsid w:val="001F7C4F"/>
    <w:rsid w:val="002042D5"/>
    <w:rsid w:val="00204619"/>
    <w:rsid w:val="00206611"/>
    <w:rsid w:val="00207898"/>
    <w:rsid w:val="00220ECD"/>
    <w:rsid w:val="00231C72"/>
    <w:rsid w:val="00231ED5"/>
    <w:rsid w:val="00243634"/>
    <w:rsid w:val="00256187"/>
    <w:rsid w:val="00267D99"/>
    <w:rsid w:val="00280943"/>
    <w:rsid w:val="00291362"/>
    <w:rsid w:val="002A33DE"/>
    <w:rsid w:val="002A3ECA"/>
    <w:rsid w:val="002A591D"/>
    <w:rsid w:val="002A78B3"/>
    <w:rsid w:val="002A7F9B"/>
    <w:rsid w:val="002B6965"/>
    <w:rsid w:val="002B78F8"/>
    <w:rsid w:val="002C2881"/>
    <w:rsid w:val="002C389C"/>
    <w:rsid w:val="002C4400"/>
    <w:rsid w:val="002C70C6"/>
    <w:rsid w:val="002D444B"/>
    <w:rsid w:val="002E4F4F"/>
    <w:rsid w:val="002E55E1"/>
    <w:rsid w:val="003044DE"/>
    <w:rsid w:val="00307567"/>
    <w:rsid w:val="003105A0"/>
    <w:rsid w:val="00311A9A"/>
    <w:rsid w:val="00312E38"/>
    <w:rsid w:val="0032637F"/>
    <w:rsid w:val="00331326"/>
    <w:rsid w:val="00357923"/>
    <w:rsid w:val="003615B2"/>
    <w:rsid w:val="0036270C"/>
    <w:rsid w:val="00362A8A"/>
    <w:rsid w:val="00363B9E"/>
    <w:rsid w:val="00364974"/>
    <w:rsid w:val="003842D2"/>
    <w:rsid w:val="00384FF0"/>
    <w:rsid w:val="0038604F"/>
    <w:rsid w:val="0039255D"/>
    <w:rsid w:val="003A5135"/>
    <w:rsid w:val="003B788A"/>
    <w:rsid w:val="003C1A01"/>
    <w:rsid w:val="003D0C34"/>
    <w:rsid w:val="003D2475"/>
    <w:rsid w:val="003E4ABE"/>
    <w:rsid w:val="0041732D"/>
    <w:rsid w:val="004206C2"/>
    <w:rsid w:val="00424F96"/>
    <w:rsid w:val="00426047"/>
    <w:rsid w:val="00427911"/>
    <w:rsid w:val="004538B6"/>
    <w:rsid w:val="00477A9C"/>
    <w:rsid w:val="004815FA"/>
    <w:rsid w:val="00487F3F"/>
    <w:rsid w:val="00496741"/>
    <w:rsid w:val="004C52D7"/>
    <w:rsid w:val="004C7476"/>
    <w:rsid w:val="004D6ACC"/>
    <w:rsid w:val="004F02E8"/>
    <w:rsid w:val="004F0AE8"/>
    <w:rsid w:val="004F38C7"/>
    <w:rsid w:val="00501D95"/>
    <w:rsid w:val="005061B7"/>
    <w:rsid w:val="00522CC4"/>
    <w:rsid w:val="005353A3"/>
    <w:rsid w:val="00540A13"/>
    <w:rsid w:val="00545F9D"/>
    <w:rsid w:val="00547905"/>
    <w:rsid w:val="00550869"/>
    <w:rsid w:val="00572D65"/>
    <w:rsid w:val="00576B1B"/>
    <w:rsid w:val="00576DD8"/>
    <w:rsid w:val="00587973"/>
    <w:rsid w:val="005908EC"/>
    <w:rsid w:val="005967CA"/>
    <w:rsid w:val="00597A3D"/>
    <w:rsid w:val="005A585A"/>
    <w:rsid w:val="005B338C"/>
    <w:rsid w:val="005B650E"/>
    <w:rsid w:val="005C5440"/>
    <w:rsid w:val="005C653A"/>
    <w:rsid w:val="005D3A1A"/>
    <w:rsid w:val="005D40B1"/>
    <w:rsid w:val="005D425D"/>
    <w:rsid w:val="005D57DD"/>
    <w:rsid w:val="00603091"/>
    <w:rsid w:val="00607D85"/>
    <w:rsid w:val="00620DA5"/>
    <w:rsid w:val="0062382A"/>
    <w:rsid w:val="006405E6"/>
    <w:rsid w:val="006462A2"/>
    <w:rsid w:val="006514CF"/>
    <w:rsid w:val="006557C0"/>
    <w:rsid w:val="006560FD"/>
    <w:rsid w:val="00656B1E"/>
    <w:rsid w:val="00662126"/>
    <w:rsid w:val="00663C31"/>
    <w:rsid w:val="00664986"/>
    <w:rsid w:val="00677851"/>
    <w:rsid w:val="006915F3"/>
    <w:rsid w:val="006A122B"/>
    <w:rsid w:val="006B425B"/>
    <w:rsid w:val="006C1DE4"/>
    <w:rsid w:val="006C759A"/>
    <w:rsid w:val="006C7799"/>
    <w:rsid w:val="006D4FA8"/>
    <w:rsid w:val="006D60A1"/>
    <w:rsid w:val="006D6C69"/>
    <w:rsid w:val="006E72B8"/>
    <w:rsid w:val="00700164"/>
    <w:rsid w:val="0071045B"/>
    <w:rsid w:val="007104D4"/>
    <w:rsid w:val="00711B17"/>
    <w:rsid w:val="00726A45"/>
    <w:rsid w:val="007413B4"/>
    <w:rsid w:val="00741FA1"/>
    <w:rsid w:val="0074630A"/>
    <w:rsid w:val="007467BF"/>
    <w:rsid w:val="00746DD3"/>
    <w:rsid w:val="00754495"/>
    <w:rsid w:val="0078727A"/>
    <w:rsid w:val="007A1CD4"/>
    <w:rsid w:val="007A2722"/>
    <w:rsid w:val="007A3370"/>
    <w:rsid w:val="007B7E35"/>
    <w:rsid w:val="007C3D95"/>
    <w:rsid w:val="007C5C3B"/>
    <w:rsid w:val="007D0C56"/>
    <w:rsid w:val="007D611B"/>
    <w:rsid w:val="007F5708"/>
    <w:rsid w:val="007F60EA"/>
    <w:rsid w:val="007F7B50"/>
    <w:rsid w:val="00815E47"/>
    <w:rsid w:val="00817B3E"/>
    <w:rsid w:val="00824E4F"/>
    <w:rsid w:val="008366B5"/>
    <w:rsid w:val="00854A76"/>
    <w:rsid w:val="00866715"/>
    <w:rsid w:val="00874128"/>
    <w:rsid w:val="00880AF5"/>
    <w:rsid w:val="00881EF1"/>
    <w:rsid w:val="008951CE"/>
    <w:rsid w:val="008A1B22"/>
    <w:rsid w:val="008A64C9"/>
    <w:rsid w:val="008A72D9"/>
    <w:rsid w:val="008C399C"/>
    <w:rsid w:val="008C64C0"/>
    <w:rsid w:val="008D6734"/>
    <w:rsid w:val="008E0ACA"/>
    <w:rsid w:val="008E3A1B"/>
    <w:rsid w:val="0090473E"/>
    <w:rsid w:val="00911951"/>
    <w:rsid w:val="009206DA"/>
    <w:rsid w:val="00932BDE"/>
    <w:rsid w:val="0094075D"/>
    <w:rsid w:val="00945B45"/>
    <w:rsid w:val="009523DF"/>
    <w:rsid w:val="0096478A"/>
    <w:rsid w:val="00983F0B"/>
    <w:rsid w:val="00992A18"/>
    <w:rsid w:val="00993430"/>
    <w:rsid w:val="009949E9"/>
    <w:rsid w:val="009A0859"/>
    <w:rsid w:val="009A0984"/>
    <w:rsid w:val="009A56FC"/>
    <w:rsid w:val="009B1FCA"/>
    <w:rsid w:val="009B6E91"/>
    <w:rsid w:val="009B6F38"/>
    <w:rsid w:val="009C1847"/>
    <w:rsid w:val="009C3560"/>
    <w:rsid w:val="009D6964"/>
    <w:rsid w:val="009E7060"/>
    <w:rsid w:val="009F6031"/>
    <w:rsid w:val="00A01150"/>
    <w:rsid w:val="00A03391"/>
    <w:rsid w:val="00A127BB"/>
    <w:rsid w:val="00A12CD0"/>
    <w:rsid w:val="00A132E1"/>
    <w:rsid w:val="00A14FAC"/>
    <w:rsid w:val="00A35C6B"/>
    <w:rsid w:val="00A532B7"/>
    <w:rsid w:val="00A53BB7"/>
    <w:rsid w:val="00A55554"/>
    <w:rsid w:val="00A745CC"/>
    <w:rsid w:val="00A76B4E"/>
    <w:rsid w:val="00A86C61"/>
    <w:rsid w:val="00A90441"/>
    <w:rsid w:val="00A91805"/>
    <w:rsid w:val="00A929C0"/>
    <w:rsid w:val="00A96C13"/>
    <w:rsid w:val="00A96CD9"/>
    <w:rsid w:val="00AA4277"/>
    <w:rsid w:val="00AB061C"/>
    <w:rsid w:val="00AC1627"/>
    <w:rsid w:val="00AC357E"/>
    <w:rsid w:val="00AC41FF"/>
    <w:rsid w:val="00AC7141"/>
    <w:rsid w:val="00AD0B80"/>
    <w:rsid w:val="00AD4C25"/>
    <w:rsid w:val="00AD5483"/>
    <w:rsid w:val="00AE5C5D"/>
    <w:rsid w:val="00AF25DD"/>
    <w:rsid w:val="00B23428"/>
    <w:rsid w:val="00B23CDD"/>
    <w:rsid w:val="00B51D40"/>
    <w:rsid w:val="00B70613"/>
    <w:rsid w:val="00B70F9E"/>
    <w:rsid w:val="00B8154B"/>
    <w:rsid w:val="00BA704F"/>
    <w:rsid w:val="00BB12DD"/>
    <w:rsid w:val="00BC1D2A"/>
    <w:rsid w:val="00BC29F0"/>
    <w:rsid w:val="00BC5EBF"/>
    <w:rsid w:val="00BD08D0"/>
    <w:rsid w:val="00BD1A6F"/>
    <w:rsid w:val="00BF2F3F"/>
    <w:rsid w:val="00C3359B"/>
    <w:rsid w:val="00C521AD"/>
    <w:rsid w:val="00C54081"/>
    <w:rsid w:val="00C56DF2"/>
    <w:rsid w:val="00C71521"/>
    <w:rsid w:val="00C72C2A"/>
    <w:rsid w:val="00C851C7"/>
    <w:rsid w:val="00C90265"/>
    <w:rsid w:val="00CA6AEF"/>
    <w:rsid w:val="00CB338B"/>
    <w:rsid w:val="00CB6C09"/>
    <w:rsid w:val="00CB7ED4"/>
    <w:rsid w:val="00CC0280"/>
    <w:rsid w:val="00CC59B1"/>
    <w:rsid w:val="00CD017A"/>
    <w:rsid w:val="00CD0C8F"/>
    <w:rsid w:val="00CD3EE8"/>
    <w:rsid w:val="00CD6997"/>
    <w:rsid w:val="00D0179A"/>
    <w:rsid w:val="00D047CE"/>
    <w:rsid w:val="00D26E17"/>
    <w:rsid w:val="00D47FE4"/>
    <w:rsid w:val="00D5282D"/>
    <w:rsid w:val="00D65593"/>
    <w:rsid w:val="00D66292"/>
    <w:rsid w:val="00D81739"/>
    <w:rsid w:val="00D872DF"/>
    <w:rsid w:val="00DA160D"/>
    <w:rsid w:val="00DB3794"/>
    <w:rsid w:val="00DC0BB7"/>
    <w:rsid w:val="00DC1B5B"/>
    <w:rsid w:val="00DC3FE3"/>
    <w:rsid w:val="00DD4EF5"/>
    <w:rsid w:val="00DD6958"/>
    <w:rsid w:val="00DF25AB"/>
    <w:rsid w:val="00DF4CC5"/>
    <w:rsid w:val="00DF5653"/>
    <w:rsid w:val="00DF625A"/>
    <w:rsid w:val="00E01CBB"/>
    <w:rsid w:val="00E01FA6"/>
    <w:rsid w:val="00E060A2"/>
    <w:rsid w:val="00E16AEE"/>
    <w:rsid w:val="00E2134B"/>
    <w:rsid w:val="00E3670A"/>
    <w:rsid w:val="00E45738"/>
    <w:rsid w:val="00E5353B"/>
    <w:rsid w:val="00E57085"/>
    <w:rsid w:val="00E60594"/>
    <w:rsid w:val="00E704A2"/>
    <w:rsid w:val="00E82A25"/>
    <w:rsid w:val="00E83718"/>
    <w:rsid w:val="00E87E20"/>
    <w:rsid w:val="00E91D42"/>
    <w:rsid w:val="00EA65FF"/>
    <w:rsid w:val="00EB249D"/>
    <w:rsid w:val="00EB4083"/>
    <w:rsid w:val="00EB478E"/>
    <w:rsid w:val="00EB53F4"/>
    <w:rsid w:val="00ED245D"/>
    <w:rsid w:val="00ED76E7"/>
    <w:rsid w:val="00EE0884"/>
    <w:rsid w:val="00EF2D33"/>
    <w:rsid w:val="00EF552A"/>
    <w:rsid w:val="00F0171B"/>
    <w:rsid w:val="00F02682"/>
    <w:rsid w:val="00F11BF2"/>
    <w:rsid w:val="00F2190A"/>
    <w:rsid w:val="00F2609A"/>
    <w:rsid w:val="00F27761"/>
    <w:rsid w:val="00F354F5"/>
    <w:rsid w:val="00F36661"/>
    <w:rsid w:val="00F53E2D"/>
    <w:rsid w:val="00F55922"/>
    <w:rsid w:val="00F56A97"/>
    <w:rsid w:val="00F60310"/>
    <w:rsid w:val="00F65AD0"/>
    <w:rsid w:val="00F8446E"/>
    <w:rsid w:val="00F85D50"/>
    <w:rsid w:val="00F87E79"/>
    <w:rsid w:val="00F90F30"/>
    <w:rsid w:val="00F919B5"/>
    <w:rsid w:val="00F91AA6"/>
    <w:rsid w:val="00F92F7C"/>
    <w:rsid w:val="00F974CA"/>
    <w:rsid w:val="00FA4CD6"/>
    <w:rsid w:val="00FA7066"/>
    <w:rsid w:val="00FB41FA"/>
    <w:rsid w:val="00FC0BEE"/>
    <w:rsid w:val="00FC1234"/>
    <w:rsid w:val="00FD0561"/>
    <w:rsid w:val="00FD2A65"/>
    <w:rsid w:val="00FD64ED"/>
    <w:rsid w:val="00FE4E27"/>
    <w:rsid w:val="00FF14CB"/>
    <w:rsid w:val="00FF1BBD"/>
    <w:rsid w:val="00FF266B"/>
    <w:rsid w:val="00FF75E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oNotEmbedSmartTags/>
  <w:decimalSymbol w:val=","/>
  <w:listSeparator w:val=";"/>
  <w15:docId w15:val="{ADF0380F-4CE4-4028-B8E1-B075BDC168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C7946"/>
    <w:rPr>
      <w:sz w:val="24"/>
      <w:szCs w:val="24"/>
      <w:lang w:eastAsia="ar-SA"/>
    </w:rPr>
  </w:style>
  <w:style w:type="paragraph" w:styleId="1">
    <w:name w:val="heading 1"/>
    <w:basedOn w:val="a"/>
    <w:next w:val="a0"/>
    <w:qFormat/>
    <w:rsid w:val="001C7946"/>
    <w:pPr>
      <w:keepNext/>
      <w:numPr>
        <w:numId w:val="1"/>
      </w:numPr>
      <w:spacing w:before="100" w:after="100"/>
      <w:jc w:val="both"/>
      <w:outlineLvl w:val="0"/>
    </w:pPr>
    <w:rPr>
      <w:b/>
      <w:bCs/>
      <w:kern w:val="1"/>
      <w:sz w:val="48"/>
      <w:szCs w:val="48"/>
    </w:rPr>
  </w:style>
  <w:style w:type="paragraph" w:styleId="2">
    <w:name w:val="heading 2"/>
    <w:basedOn w:val="a"/>
    <w:next w:val="a"/>
    <w:qFormat/>
    <w:rsid w:val="001C7946"/>
    <w:pPr>
      <w:keepNext/>
      <w:numPr>
        <w:ilvl w:val="1"/>
        <w:numId w:val="1"/>
      </w:numPr>
      <w:spacing w:before="240" w:after="60"/>
      <w:outlineLvl w:val="1"/>
    </w:pPr>
    <w:rPr>
      <w:rFonts w:ascii="Arial" w:hAnsi="Arial" w:cs="Arial"/>
      <w:b/>
      <w:bCs/>
      <w:i/>
      <w:iCs/>
      <w:sz w:val="28"/>
      <w:szCs w:val="28"/>
    </w:rPr>
  </w:style>
  <w:style w:type="paragraph" w:styleId="3">
    <w:name w:val="heading 3"/>
    <w:basedOn w:val="a"/>
    <w:next w:val="a"/>
    <w:qFormat/>
    <w:rsid w:val="001C7946"/>
    <w:pPr>
      <w:keepNext/>
      <w:numPr>
        <w:ilvl w:val="2"/>
        <w:numId w:val="1"/>
      </w:numPr>
      <w:spacing w:before="240" w:after="60"/>
      <w:outlineLvl w:val="2"/>
    </w:pPr>
    <w:rPr>
      <w:rFonts w:ascii="Arial" w:hAnsi="Arial" w:cs="Arial"/>
      <w:b/>
      <w:bCs/>
      <w:sz w:val="26"/>
      <w:szCs w:val="26"/>
    </w:rPr>
  </w:style>
  <w:style w:type="paragraph" w:styleId="4">
    <w:name w:val="heading 4"/>
    <w:basedOn w:val="a"/>
    <w:next w:val="a"/>
    <w:qFormat/>
    <w:rsid w:val="001C7946"/>
    <w:pPr>
      <w:keepNext/>
      <w:numPr>
        <w:ilvl w:val="3"/>
        <w:numId w:val="1"/>
      </w:numPr>
      <w:spacing w:before="240" w:after="60"/>
      <w:outlineLvl w:val="3"/>
    </w:pPr>
    <w:rPr>
      <w:b/>
      <w:bCs/>
      <w:sz w:val="28"/>
      <w:szCs w:val="28"/>
    </w:rPr>
  </w:style>
  <w:style w:type="paragraph" w:styleId="5">
    <w:name w:val="heading 5"/>
    <w:basedOn w:val="a"/>
    <w:next w:val="a"/>
    <w:qFormat/>
    <w:rsid w:val="001C7946"/>
    <w:pPr>
      <w:numPr>
        <w:ilvl w:val="4"/>
        <w:numId w:val="1"/>
      </w:numPr>
      <w:spacing w:before="240" w:after="60"/>
      <w:outlineLvl w:val="4"/>
    </w:pPr>
    <w:rPr>
      <w:b/>
      <w:bCs/>
      <w:i/>
      <w:iCs/>
      <w:sz w:val="26"/>
      <w:szCs w:val="26"/>
    </w:rPr>
  </w:style>
  <w:style w:type="paragraph" w:styleId="6">
    <w:name w:val="heading 6"/>
    <w:basedOn w:val="a"/>
    <w:next w:val="a"/>
    <w:qFormat/>
    <w:rsid w:val="001C7946"/>
    <w:pPr>
      <w:numPr>
        <w:ilvl w:val="5"/>
        <w:numId w:val="1"/>
      </w:numPr>
      <w:spacing w:before="240" w:after="60"/>
      <w:outlineLvl w:val="5"/>
    </w:pPr>
    <w:rPr>
      <w:b/>
      <w:bCs/>
      <w:sz w:val="22"/>
      <w:szCs w:val="22"/>
    </w:rPr>
  </w:style>
  <w:style w:type="paragraph" w:styleId="7">
    <w:name w:val="heading 7"/>
    <w:basedOn w:val="a"/>
    <w:next w:val="a"/>
    <w:qFormat/>
    <w:rsid w:val="001C7946"/>
    <w:pPr>
      <w:numPr>
        <w:ilvl w:val="6"/>
        <w:numId w:val="1"/>
      </w:numPr>
      <w:spacing w:before="240" w:after="60"/>
      <w:outlineLvl w:val="6"/>
    </w:pPr>
  </w:style>
  <w:style w:type="paragraph" w:styleId="8">
    <w:name w:val="heading 8"/>
    <w:basedOn w:val="a"/>
    <w:next w:val="a"/>
    <w:qFormat/>
    <w:rsid w:val="001C7946"/>
    <w:pPr>
      <w:numPr>
        <w:ilvl w:val="7"/>
        <w:numId w:val="1"/>
      </w:numPr>
      <w:spacing w:before="240" w:after="60"/>
      <w:outlineLvl w:val="7"/>
    </w:pPr>
    <w:rPr>
      <w:i/>
      <w:iCs/>
    </w:rPr>
  </w:style>
  <w:style w:type="paragraph" w:styleId="9">
    <w:name w:val="heading 9"/>
    <w:basedOn w:val="a"/>
    <w:next w:val="a"/>
    <w:qFormat/>
    <w:rsid w:val="001C7946"/>
    <w:pPr>
      <w:numPr>
        <w:ilvl w:val="8"/>
        <w:numId w:val="1"/>
      </w:numPr>
      <w:spacing w:before="240" w:after="60"/>
      <w:outlineLvl w:val="8"/>
    </w:pPr>
    <w:rPr>
      <w:rFonts w:ascii="Arial" w:hAnsi="Arial" w:cs="Arial"/>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WW8Num2z0">
    <w:name w:val="WW8Num2z0"/>
    <w:rsid w:val="001C7946"/>
    <w:rPr>
      <w:rFonts w:ascii="Symbol" w:hAnsi="Symbol"/>
    </w:rPr>
  </w:style>
  <w:style w:type="character" w:customStyle="1" w:styleId="WW8Num3z0">
    <w:name w:val="WW8Num3z0"/>
    <w:rsid w:val="001C7946"/>
    <w:rPr>
      <w:rFonts w:ascii="Symbol" w:hAnsi="Symbol"/>
    </w:rPr>
  </w:style>
  <w:style w:type="character" w:customStyle="1" w:styleId="Absatz-Standardschriftart">
    <w:name w:val="Absatz-Standardschriftart"/>
    <w:rsid w:val="001C7946"/>
  </w:style>
  <w:style w:type="character" w:customStyle="1" w:styleId="WW-Absatz-Standardschriftart">
    <w:name w:val="WW-Absatz-Standardschriftart"/>
    <w:rsid w:val="001C7946"/>
  </w:style>
  <w:style w:type="character" w:customStyle="1" w:styleId="WW-Absatz-Standardschriftart1">
    <w:name w:val="WW-Absatz-Standardschriftart1"/>
    <w:rsid w:val="001C7946"/>
  </w:style>
  <w:style w:type="character" w:customStyle="1" w:styleId="WW-Absatz-Standardschriftart11">
    <w:name w:val="WW-Absatz-Standardschriftart11"/>
    <w:rsid w:val="001C7946"/>
  </w:style>
  <w:style w:type="character" w:customStyle="1" w:styleId="WW-Absatz-Standardschriftart111">
    <w:name w:val="WW-Absatz-Standardschriftart111"/>
    <w:rsid w:val="001C7946"/>
  </w:style>
  <w:style w:type="character" w:customStyle="1" w:styleId="WW8Num2z2">
    <w:name w:val="WW8Num2z2"/>
    <w:rsid w:val="001C7946"/>
    <w:rPr>
      <w:i w:val="0"/>
    </w:rPr>
  </w:style>
  <w:style w:type="character" w:customStyle="1" w:styleId="WW8Num3z2">
    <w:name w:val="WW8Num3z2"/>
    <w:rsid w:val="001C7946"/>
    <w:rPr>
      <w:i w:val="0"/>
    </w:rPr>
  </w:style>
  <w:style w:type="character" w:customStyle="1" w:styleId="WW8Num5z0">
    <w:name w:val="WW8Num5z0"/>
    <w:rsid w:val="001C7946"/>
    <w:rPr>
      <w:i w:val="0"/>
      <w:u w:val="none"/>
    </w:rPr>
  </w:style>
  <w:style w:type="character" w:customStyle="1" w:styleId="WW8Num6z2">
    <w:name w:val="WW8Num6z2"/>
    <w:rsid w:val="001C7946"/>
    <w:rPr>
      <w:i w:val="0"/>
    </w:rPr>
  </w:style>
  <w:style w:type="character" w:customStyle="1" w:styleId="WW8Num8z2">
    <w:name w:val="WW8Num8z2"/>
    <w:rsid w:val="001C7946"/>
    <w:rPr>
      <w:i w:val="0"/>
    </w:rPr>
  </w:style>
  <w:style w:type="character" w:customStyle="1" w:styleId="WW8Num9z0">
    <w:name w:val="WW8Num9z0"/>
    <w:rsid w:val="001C7946"/>
    <w:rPr>
      <w:rFonts w:ascii="Symbol" w:hAnsi="Symbol"/>
    </w:rPr>
  </w:style>
  <w:style w:type="character" w:customStyle="1" w:styleId="WW8Num10z1">
    <w:name w:val="WW8Num10z1"/>
    <w:rsid w:val="001C7946"/>
    <w:rPr>
      <w:b/>
    </w:rPr>
  </w:style>
  <w:style w:type="character" w:customStyle="1" w:styleId="WW8Num11z0">
    <w:name w:val="WW8Num11z0"/>
    <w:rsid w:val="001C7946"/>
    <w:rPr>
      <w:color w:val="000000"/>
    </w:rPr>
  </w:style>
  <w:style w:type="character" w:customStyle="1" w:styleId="WW8Num11z2">
    <w:name w:val="WW8Num11z2"/>
    <w:rsid w:val="001C7946"/>
    <w:rPr>
      <w:i w:val="0"/>
      <w:color w:val="000000"/>
    </w:rPr>
  </w:style>
  <w:style w:type="character" w:customStyle="1" w:styleId="WW8Num12z0">
    <w:name w:val="WW8Num12z0"/>
    <w:rsid w:val="001C7946"/>
    <w:rPr>
      <w:rFonts w:ascii="Symbol" w:hAnsi="Symbol"/>
    </w:rPr>
  </w:style>
  <w:style w:type="character" w:customStyle="1" w:styleId="WW8Num12z2">
    <w:name w:val="WW8Num12z2"/>
    <w:rsid w:val="001C7946"/>
    <w:rPr>
      <w:i w:val="0"/>
    </w:rPr>
  </w:style>
  <w:style w:type="character" w:customStyle="1" w:styleId="WW8Num13z0">
    <w:name w:val="WW8Num13z0"/>
    <w:rsid w:val="001C7946"/>
    <w:rPr>
      <w:rFonts w:ascii="Symbol" w:hAnsi="Symbol"/>
    </w:rPr>
  </w:style>
  <w:style w:type="character" w:customStyle="1" w:styleId="WW8Num18z0">
    <w:name w:val="WW8Num18z0"/>
    <w:rsid w:val="001C7946"/>
    <w:rPr>
      <w:rFonts w:ascii="Symbol" w:hAnsi="Symbol"/>
    </w:rPr>
  </w:style>
  <w:style w:type="character" w:customStyle="1" w:styleId="WW8Num19z0">
    <w:name w:val="WW8Num19z0"/>
    <w:rsid w:val="001C7946"/>
    <w:rPr>
      <w:b w:val="0"/>
    </w:rPr>
  </w:style>
  <w:style w:type="character" w:customStyle="1" w:styleId="WW8Num21z0">
    <w:name w:val="WW8Num21z0"/>
    <w:rsid w:val="001C7946"/>
    <w:rPr>
      <w:rFonts w:ascii="Symbol" w:hAnsi="Symbol"/>
    </w:rPr>
  </w:style>
  <w:style w:type="character" w:customStyle="1" w:styleId="WW8Num22z0">
    <w:name w:val="WW8Num22z0"/>
    <w:rsid w:val="001C7946"/>
    <w:rPr>
      <w:rFonts w:ascii="Symbol" w:hAnsi="Symbol"/>
    </w:rPr>
  </w:style>
  <w:style w:type="character" w:customStyle="1" w:styleId="WW8Num24z2">
    <w:name w:val="WW8Num24z2"/>
    <w:rsid w:val="001C7946"/>
    <w:rPr>
      <w:i w:val="0"/>
    </w:rPr>
  </w:style>
  <w:style w:type="character" w:customStyle="1" w:styleId="WW8Num26z0">
    <w:name w:val="WW8Num26z0"/>
    <w:rsid w:val="001C7946"/>
    <w:rPr>
      <w:i w:val="0"/>
      <w:color w:val="000000"/>
      <w:u w:val="none"/>
    </w:rPr>
  </w:style>
  <w:style w:type="character" w:customStyle="1" w:styleId="WW8Num27z2">
    <w:name w:val="WW8Num27z2"/>
    <w:rsid w:val="001C7946"/>
    <w:rPr>
      <w:i w:val="0"/>
    </w:rPr>
  </w:style>
  <w:style w:type="character" w:customStyle="1" w:styleId="WW8Num28z0">
    <w:name w:val="WW8Num28z0"/>
    <w:rsid w:val="001C7946"/>
    <w:rPr>
      <w:rFonts w:ascii="Symbol" w:hAnsi="Symbol"/>
    </w:rPr>
  </w:style>
  <w:style w:type="character" w:customStyle="1" w:styleId="WW8Num29z0">
    <w:name w:val="WW8Num29z0"/>
    <w:rsid w:val="001C7946"/>
    <w:rPr>
      <w:rFonts w:ascii="Symbol" w:hAnsi="Symbol"/>
    </w:rPr>
  </w:style>
  <w:style w:type="character" w:customStyle="1" w:styleId="WW8Num29z1">
    <w:name w:val="WW8Num29z1"/>
    <w:rsid w:val="001C7946"/>
    <w:rPr>
      <w:rFonts w:ascii="Courier New" w:hAnsi="Courier New" w:cs="Courier New"/>
    </w:rPr>
  </w:style>
  <w:style w:type="character" w:customStyle="1" w:styleId="WW8Num29z2">
    <w:name w:val="WW8Num29z2"/>
    <w:rsid w:val="001C7946"/>
    <w:rPr>
      <w:rFonts w:ascii="Wingdings" w:hAnsi="Wingdings"/>
    </w:rPr>
  </w:style>
  <w:style w:type="character" w:customStyle="1" w:styleId="WW8Num30z0">
    <w:name w:val="WW8Num30z0"/>
    <w:rsid w:val="001C7946"/>
    <w:rPr>
      <w:rFonts w:ascii="Symbol" w:hAnsi="Symbol"/>
    </w:rPr>
  </w:style>
  <w:style w:type="character" w:customStyle="1" w:styleId="WW8Num31z1">
    <w:name w:val="WW8Num31z1"/>
    <w:rsid w:val="001C7946"/>
    <w:rPr>
      <w:rFonts w:ascii="Courier New" w:hAnsi="Courier New"/>
      <w:sz w:val="20"/>
    </w:rPr>
  </w:style>
  <w:style w:type="character" w:customStyle="1" w:styleId="WW8Num31z2">
    <w:name w:val="WW8Num31z2"/>
    <w:rsid w:val="001C7946"/>
    <w:rPr>
      <w:rFonts w:ascii="Wingdings" w:hAnsi="Wingdings"/>
      <w:sz w:val="20"/>
    </w:rPr>
  </w:style>
  <w:style w:type="character" w:customStyle="1" w:styleId="WW8Num32z0">
    <w:name w:val="WW8Num32z0"/>
    <w:rsid w:val="001C7946"/>
    <w:rPr>
      <w:rFonts w:ascii="Symbol" w:hAnsi="Symbol"/>
    </w:rPr>
  </w:style>
  <w:style w:type="character" w:customStyle="1" w:styleId="WW8Num32z1">
    <w:name w:val="WW8Num32z1"/>
    <w:rsid w:val="001C7946"/>
    <w:rPr>
      <w:rFonts w:ascii="Courier New" w:hAnsi="Courier New" w:cs="Courier New"/>
    </w:rPr>
  </w:style>
  <w:style w:type="character" w:customStyle="1" w:styleId="WW8Num32z2">
    <w:name w:val="WW8Num32z2"/>
    <w:rsid w:val="001C7946"/>
    <w:rPr>
      <w:rFonts w:ascii="Wingdings" w:hAnsi="Wingdings"/>
    </w:rPr>
  </w:style>
  <w:style w:type="character" w:customStyle="1" w:styleId="WW8Num36z0">
    <w:name w:val="WW8Num36z0"/>
    <w:rsid w:val="001C7946"/>
    <w:rPr>
      <w:i w:val="0"/>
      <w:u w:val="none"/>
    </w:rPr>
  </w:style>
  <w:style w:type="character" w:customStyle="1" w:styleId="WW8Num39z2">
    <w:name w:val="WW8Num39z2"/>
    <w:rsid w:val="001C7946"/>
    <w:rPr>
      <w:i w:val="0"/>
    </w:rPr>
  </w:style>
  <w:style w:type="character" w:customStyle="1" w:styleId="WW8Num40z2">
    <w:name w:val="WW8Num40z2"/>
    <w:rsid w:val="001C7946"/>
    <w:rPr>
      <w:i w:val="0"/>
    </w:rPr>
  </w:style>
  <w:style w:type="character" w:customStyle="1" w:styleId="WW8Num41z0">
    <w:name w:val="WW8Num41z0"/>
    <w:rsid w:val="001C7946"/>
    <w:rPr>
      <w:i w:val="0"/>
    </w:rPr>
  </w:style>
  <w:style w:type="character" w:customStyle="1" w:styleId="WW8Num42z0">
    <w:name w:val="WW8Num42z0"/>
    <w:rsid w:val="001C7946"/>
    <w:rPr>
      <w:rFonts w:ascii="Symbol" w:hAnsi="Symbol"/>
    </w:rPr>
  </w:style>
  <w:style w:type="character" w:customStyle="1" w:styleId="WW8Num42z1">
    <w:name w:val="WW8Num42z1"/>
    <w:rsid w:val="001C7946"/>
    <w:rPr>
      <w:rFonts w:ascii="Courier New" w:hAnsi="Courier New" w:cs="Courier New"/>
    </w:rPr>
  </w:style>
  <w:style w:type="character" w:customStyle="1" w:styleId="WW8Num42z2">
    <w:name w:val="WW8Num42z2"/>
    <w:rsid w:val="001C7946"/>
    <w:rPr>
      <w:rFonts w:ascii="Wingdings" w:hAnsi="Wingdings"/>
    </w:rPr>
  </w:style>
  <w:style w:type="character" w:customStyle="1" w:styleId="WW8Num44z2">
    <w:name w:val="WW8Num44z2"/>
    <w:rsid w:val="001C7946"/>
    <w:rPr>
      <w:i w:val="0"/>
    </w:rPr>
  </w:style>
  <w:style w:type="character" w:customStyle="1" w:styleId="WW8NumSt44z0">
    <w:name w:val="WW8NumSt44z0"/>
    <w:rsid w:val="001C7946"/>
    <w:rPr>
      <w:rFonts w:ascii="Wingdings" w:hAnsi="Wingdings"/>
      <w:sz w:val="20"/>
    </w:rPr>
  </w:style>
  <w:style w:type="character" w:customStyle="1" w:styleId="10">
    <w:name w:val="Основной шрифт абзаца1"/>
    <w:rsid w:val="001C7946"/>
  </w:style>
  <w:style w:type="character" w:styleId="a4">
    <w:name w:val="page number"/>
    <w:basedOn w:val="10"/>
    <w:rsid w:val="001C7946"/>
  </w:style>
  <w:style w:type="character" w:styleId="a5">
    <w:name w:val="Hyperlink"/>
    <w:rsid w:val="001C7946"/>
    <w:rPr>
      <w:color w:val="000080"/>
      <w:u w:val="single"/>
    </w:rPr>
  </w:style>
  <w:style w:type="character" w:customStyle="1" w:styleId="a6">
    <w:name w:val="Символ нумерации"/>
    <w:rsid w:val="001C7946"/>
  </w:style>
  <w:style w:type="paragraph" w:customStyle="1" w:styleId="a7">
    <w:name w:val="Заголовок"/>
    <w:basedOn w:val="a"/>
    <w:next w:val="a0"/>
    <w:rsid w:val="001C7946"/>
    <w:pPr>
      <w:keepNext/>
      <w:spacing w:before="240" w:after="120"/>
    </w:pPr>
    <w:rPr>
      <w:rFonts w:ascii="Arial" w:eastAsia="Lucida Sans Unicode" w:hAnsi="Arial" w:cs="Mangal"/>
      <w:sz w:val="28"/>
      <w:szCs w:val="28"/>
    </w:rPr>
  </w:style>
  <w:style w:type="paragraph" w:styleId="a0">
    <w:name w:val="Body Text"/>
    <w:basedOn w:val="a"/>
    <w:link w:val="a8"/>
    <w:rsid w:val="001C7946"/>
    <w:pPr>
      <w:jc w:val="center"/>
    </w:pPr>
    <w:rPr>
      <w:sz w:val="28"/>
      <w:szCs w:val="20"/>
    </w:rPr>
  </w:style>
  <w:style w:type="paragraph" w:styleId="a9">
    <w:name w:val="List"/>
    <w:basedOn w:val="a0"/>
    <w:rsid w:val="001C7946"/>
    <w:rPr>
      <w:rFonts w:ascii="Arial" w:hAnsi="Arial" w:cs="Mangal"/>
    </w:rPr>
  </w:style>
  <w:style w:type="paragraph" w:customStyle="1" w:styleId="11">
    <w:name w:val="Название1"/>
    <w:basedOn w:val="a"/>
    <w:rsid w:val="001C7946"/>
    <w:pPr>
      <w:suppressLineNumbers/>
      <w:spacing w:before="120" w:after="120"/>
    </w:pPr>
    <w:rPr>
      <w:rFonts w:ascii="Arial" w:hAnsi="Arial" w:cs="Mangal"/>
      <w:i/>
      <w:iCs/>
      <w:sz w:val="20"/>
    </w:rPr>
  </w:style>
  <w:style w:type="paragraph" w:customStyle="1" w:styleId="12">
    <w:name w:val="Указатель1"/>
    <w:basedOn w:val="a"/>
    <w:rsid w:val="001C7946"/>
    <w:pPr>
      <w:suppressLineNumbers/>
    </w:pPr>
    <w:rPr>
      <w:rFonts w:ascii="Arial" w:hAnsi="Arial" w:cs="Mangal"/>
    </w:rPr>
  </w:style>
  <w:style w:type="paragraph" w:styleId="aa">
    <w:name w:val="Normal (Web)"/>
    <w:basedOn w:val="a"/>
    <w:rsid w:val="001C7946"/>
    <w:pPr>
      <w:spacing w:before="100" w:after="100"/>
      <w:jc w:val="center"/>
    </w:pPr>
  </w:style>
  <w:style w:type="paragraph" w:customStyle="1" w:styleId="western">
    <w:name w:val="western"/>
    <w:basedOn w:val="a"/>
    <w:rsid w:val="001C7946"/>
    <w:pPr>
      <w:spacing w:before="100" w:after="100"/>
      <w:jc w:val="center"/>
    </w:pPr>
    <w:rPr>
      <w:sz w:val="28"/>
      <w:szCs w:val="28"/>
    </w:rPr>
  </w:style>
  <w:style w:type="paragraph" w:styleId="ab">
    <w:name w:val="header"/>
    <w:basedOn w:val="a"/>
    <w:link w:val="ac"/>
    <w:uiPriority w:val="99"/>
    <w:rsid w:val="001C7946"/>
    <w:pPr>
      <w:tabs>
        <w:tab w:val="center" w:pos="4677"/>
        <w:tab w:val="right" w:pos="9355"/>
      </w:tabs>
    </w:pPr>
  </w:style>
  <w:style w:type="paragraph" w:styleId="ad">
    <w:name w:val="Balloon Text"/>
    <w:basedOn w:val="a"/>
    <w:rsid w:val="001C7946"/>
    <w:rPr>
      <w:rFonts w:ascii="Tahoma" w:hAnsi="Tahoma" w:cs="Tahoma"/>
      <w:sz w:val="16"/>
      <w:szCs w:val="16"/>
    </w:rPr>
  </w:style>
  <w:style w:type="paragraph" w:styleId="ae">
    <w:name w:val="Body Text Indent"/>
    <w:basedOn w:val="a"/>
    <w:rsid w:val="001C7946"/>
    <w:pPr>
      <w:spacing w:after="120"/>
      <w:ind w:left="283"/>
    </w:pPr>
  </w:style>
  <w:style w:type="paragraph" w:customStyle="1" w:styleId="af">
    <w:name w:val="Колонтитул (правый)"/>
    <w:basedOn w:val="a"/>
    <w:next w:val="a"/>
    <w:rsid w:val="001C7946"/>
    <w:pPr>
      <w:widowControl w:val="0"/>
      <w:autoSpaceDE w:val="0"/>
      <w:jc w:val="right"/>
    </w:pPr>
    <w:rPr>
      <w:rFonts w:ascii="Arial" w:hAnsi="Arial"/>
      <w:sz w:val="14"/>
      <w:szCs w:val="14"/>
    </w:rPr>
  </w:style>
  <w:style w:type="paragraph" w:customStyle="1" w:styleId="ConsNonformat">
    <w:name w:val="ConsNonformat"/>
    <w:qFormat/>
    <w:rsid w:val="001C7946"/>
    <w:pPr>
      <w:widowControl w:val="0"/>
      <w:suppressAutoHyphens/>
      <w:ind w:right="19772"/>
    </w:pPr>
    <w:rPr>
      <w:rFonts w:ascii="Courier New" w:eastAsia="Arial" w:hAnsi="Courier New"/>
      <w:sz w:val="16"/>
      <w:lang w:eastAsia="ar-SA"/>
    </w:rPr>
  </w:style>
  <w:style w:type="paragraph" w:customStyle="1" w:styleId="21">
    <w:name w:val="Основной текст с отступом 21"/>
    <w:basedOn w:val="a"/>
    <w:rsid w:val="001C7946"/>
    <w:pPr>
      <w:spacing w:after="120" w:line="480" w:lineRule="auto"/>
      <w:ind w:left="283"/>
    </w:pPr>
  </w:style>
  <w:style w:type="paragraph" w:customStyle="1" w:styleId="ConsPlusNormal">
    <w:name w:val="ConsPlusNormal"/>
    <w:rsid w:val="001C7946"/>
    <w:pPr>
      <w:widowControl w:val="0"/>
      <w:suppressAutoHyphens/>
      <w:autoSpaceDE w:val="0"/>
      <w:ind w:firstLine="720"/>
    </w:pPr>
    <w:rPr>
      <w:rFonts w:ascii="Arial" w:eastAsia="Arial" w:hAnsi="Arial" w:cs="Arial"/>
      <w:lang w:eastAsia="ar-SA"/>
    </w:rPr>
  </w:style>
  <w:style w:type="paragraph" w:customStyle="1" w:styleId="31">
    <w:name w:val="Основной текст 31"/>
    <w:basedOn w:val="a"/>
    <w:rsid w:val="001C7946"/>
    <w:pPr>
      <w:spacing w:after="120"/>
    </w:pPr>
    <w:rPr>
      <w:sz w:val="16"/>
      <w:szCs w:val="16"/>
    </w:rPr>
  </w:style>
  <w:style w:type="paragraph" w:customStyle="1" w:styleId="310">
    <w:name w:val="Основной текст с отступом 31"/>
    <w:basedOn w:val="a"/>
    <w:rsid w:val="001C7946"/>
    <w:pPr>
      <w:spacing w:after="120"/>
      <w:ind w:left="283"/>
    </w:pPr>
    <w:rPr>
      <w:sz w:val="16"/>
      <w:szCs w:val="16"/>
    </w:rPr>
  </w:style>
  <w:style w:type="paragraph" w:styleId="af0">
    <w:name w:val="footer"/>
    <w:basedOn w:val="a"/>
    <w:rsid w:val="001C7946"/>
    <w:pPr>
      <w:tabs>
        <w:tab w:val="center" w:pos="4677"/>
        <w:tab w:val="right" w:pos="9355"/>
      </w:tabs>
    </w:pPr>
  </w:style>
  <w:style w:type="paragraph" w:customStyle="1" w:styleId="af1">
    <w:name w:val="Содержимое таблицы"/>
    <w:basedOn w:val="a"/>
    <w:rsid w:val="001C7946"/>
    <w:pPr>
      <w:suppressLineNumbers/>
    </w:pPr>
  </w:style>
  <w:style w:type="paragraph" w:customStyle="1" w:styleId="af2">
    <w:name w:val="Заголовок таблицы"/>
    <w:basedOn w:val="af1"/>
    <w:rsid w:val="001C7946"/>
    <w:pPr>
      <w:jc w:val="center"/>
    </w:pPr>
    <w:rPr>
      <w:b/>
      <w:bCs/>
    </w:rPr>
  </w:style>
  <w:style w:type="paragraph" w:customStyle="1" w:styleId="af3">
    <w:name w:val="Содержимое врезки"/>
    <w:basedOn w:val="a0"/>
    <w:rsid w:val="001C7946"/>
  </w:style>
  <w:style w:type="paragraph" w:customStyle="1" w:styleId="ConsPlusDocList">
    <w:name w:val="ConsPlusDocList"/>
    <w:next w:val="a"/>
    <w:rsid w:val="001C7946"/>
    <w:pPr>
      <w:widowControl w:val="0"/>
      <w:suppressAutoHyphens/>
      <w:autoSpaceDE w:val="0"/>
    </w:pPr>
    <w:rPr>
      <w:rFonts w:ascii="Arial" w:eastAsia="Arial" w:hAnsi="Arial" w:cs="Arial"/>
      <w:lang w:eastAsia="hi-IN" w:bidi="hi-IN"/>
    </w:rPr>
  </w:style>
  <w:style w:type="paragraph" w:customStyle="1" w:styleId="ConsPlusCell">
    <w:name w:val="ConsPlusCell"/>
    <w:next w:val="a"/>
    <w:rsid w:val="001C7946"/>
    <w:pPr>
      <w:widowControl w:val="0"/>
      <w:suppressAutoHyphens/>
      <w:autoSpaceDE w:val="0"/>
    </w:pPr>
    <w:rPr>
      <w:rFonts w:ascii="Arial" w:eastAsia="Arial" w:hAnsi="Arial" w:cs="Arial"/>
      <w:lang w:eastAsia="hi-IN" w:bidi="hi-IN"/>
    </w:rPr>
  </w:style>
  <w:style w:type="paragraph" w:customStyle="1" w:styleId="ConsPlusNonformat">
    <w:name w:val="ConsPlusNonformat"/>
    <w:next w:val="a"/>
    <w:rsid w:val="001C7946"/>
    <w:pPr>
      <w:widowControl w:val="0"/>
      <w:suppressAutoHyphens/>
      <w:autoSpaceDE w:val="0"/>
    </w:pPr>
    <w:rPr>
      <w:rFonts w:ascii="Courier New" w:eastAsia="Courier New" w:hAnsi="Courier New" w:cs="Courier New"/>
      <w:lang w:eastAsia="hi-IN" w:bidi="hi-IN"/>
    </w:rPr>
  </w:style>
  <w:style w:type="paragraph" w:customStyle="1" w:styleId="ConsPlusTitle">
    <w:name w:val="ConsPlusTitle"/>
    <w:next w:val="a"/>
    <w:rsid w:val="001C7946"/>
    <w:pPr>
      <w:widowControl w:val="0"/>
      <w:suppressAutoHyphens/>
      <w:autoSpaceDE w:val="0"/>
    </w:pPr>
    <w:rPr>
      <w:rFonts w:ascii="Arial" w:eastAsia="Arial" w:hAnsi="Arial" w:cs="Arial"/>
      <w:b/>
      <w:bCs/>
      <w:lang w:eastAsia="hi-IN" w:bidi="hi-IN"/>
    </w:rPr>
  </w:style>
  <w:style w:type="paragraph" w:customStyle="1" w:styleId="095">
    <w:name w:val="Стиль курсив подчеркивание По ширине Первая строка:  095 см сн..."/>
    <w:basedOn w:val="a"/>
    <w:rsid w:val="00AD0B80"/>
    <w:pPr>
      <w:ind w:firstLine="540"/>
      <w:jc w:val="both"/>
    </w:pPr>
    <w:rPr>
      <w:i/>
      <w:iCs/>
      <w:szCs w:val="20"/>
      <w:u w:val="single"/>
    </w:rPr>
  </w:style>
  <w:style w:type="paragraph" w:customStyle="1" w:styleId="0951">
    <w:name w:val="Стиль курсив подчеркивание По ширине Первая строка:  095 см сн...1"/>
    <w:basedOn w:val="a"/>
    <w:rsid w:val="00AD0B80"/>
    <w:pPr>
      <w:ind w:firstLine="540"/>
      <w:jc w:val="both"/>
    </w:pPr>
    <w:rPr>
      <w:i/>
      <w:iCs/>
      <w:szCs w:val="20"/>
      <w:u w:val="single"/>
    </w:rPr>
  </w:style>
  <w:style w:type="paragraph" w:styleId="af4">
    <w:name w:val="No Spacing"/>
    <w:uiPriority w:val="1"/>
    <w:qFormat/>
    <w:rsid w:val="00FD0561"/>
    <w:rPr>
      <w:rFonts w:ascii="Calibri" w:eastAsia="Calibri" w:hAnsi="Calibri"/>
      <w:sz w:val="22"/>
      <w:szCs w:val="22"/>
    </w:rPr>
  </w:style>
  <w:style w:type="character" w:customStyle="1" w:styleId="ac">
    <w:name w:val="Верхний колонтитул Знак"/>
    <w:link w:val="ab"/>
    <w:uiPriority w:val="99"/>
    <w:rsid w:val="00057472"/>
    <w:rPr>
      <w:sz w:val="24"/>
      <w:szCs w:val="24"/>
      <w:lang w:eastAsia="ar-SA"/>
    </w:rPr>
  </w:style>
  <w:style w:type="paragraph" w:customStyle="1" w:styleId="ConsNormal">
    <w:name w:val="ConsNormal"/>
    <w:uiPriority w:val="99"/>
    <w:qFormat/>
    <w:rsid w:val="00C3359B"/>
    <w:pPr>
      <w:widowControl w:val="0"/>
      <w:suppressAutoHyphens/>
      <w:ind w:right="19772" w:firstLine="720"/>
    </w:pPr>
    <w:rPr>
      <w:rFonts w:ascii="Arial" w:hAnsi="Arial" w:cs="Arial"/>
      <w:sz w:val="16"/>
      <w:szCs w:val="16"/>
      <w:lang w:eastAsia="zh-CN"/>
    </w:rPr>
  </w:style>
  <w:style w:type="paragraph" w:styleId="af5">
    <w:name w:val="List Paragraph"/>
    <w:basedOn w:val="a"/>
    <w:uiPriority w:val="34"/>
    <w:qFormat/>
    <w:rsid w:val="00E45738"/>
    <w:pPr>
      <w:ind w:left="720"/>
      <w:contextualSpacing/>
    </w:pPr>
  </w:style>
  <w:style w:type="character" w:customStyle="1" w:styleId="a8">
    <w:name w:val="Основной текст Знак"/>
    <w:basedOn w:val="a1"/>
    <w:link w:val="a0"/>
    <w:rsid w:val="00155DF1"/>
    <w:rPr>
      <w:sz w:val="28"/>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19957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A894107278933702516428ADC34EB4410443D8FC05A127DE2E4D3F9359860CEE1F1D78234AA9DC5FdA1DD" TargetMode="External"/><Relationship Id="rId13" Type="http://schemas.openxmlformats.org/officeDocument/2006/relationships/hyperlink" Target="consultantplus://offline/ref=AEE88170CC7DA122D99D85FC6A5A027220F1ECD708A00C713F949DEF6571162D59B646DEA96142DEG626D"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AEE88170CC7DA122D99D85FC6A5A027220F1ECD708A00C713F949DEF6571162D59B646DEA96142DEG626D"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consultantplus://offline/ref=AEE88170CC7DA122D99D85FC6A5A027220F1ECD708A00C713F949DEF6571162D59B646DEA96142DEG626D"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AEE88170CC7DA122D99D85FC6A5A027220F1ECD708A00C713F949DEF6571162D59B646DEA96142DEG626D" TargetMode="External"/><Relationship Id="rId5" Type="http://schemas.openxmlformats.org/officeDocument/2006/relationships/webSettings" Target="webSettings.xml"/><Relationship Id="rId15" Type="http://schemas.openxmlformats.org/officeDocument/2006/relationships/hyperlink" Target="consultantplus://offline/ref=AEE88170CC7DA122D99D85FC6A5A027220F1ECD708A00C713F949DEF6571162D59B646DEA96142DEG626D" TargetMode="External"/><Relationship Id="rId10" Type="http://schemas.openxmlformats.org/officeDocument/2006/relationships/hyperlink" Target="consultantplus://offline/ref=AEE88170CC7DA122D99D85FC6A5A027220F1ECD708A00C713F949DEF6571162D59B646DEA96142DEG626D"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consultantplus://offline/ref=AEE88170CC7DA122D99D85FC6A5A027220F1ECD708A00C713F949DEF6571162D59B646DEA96142DEG626D" TargetMode="External"/><Relationship Id="rId14" Type="http://schemas.openxmlformats.org/officeDocument/2006/relationships/hyperlink" Target="consultantplus://offline/ref=AEE88170CC7DA122D99D85FC6A5A027220F1ECD708A00C713F949DEF6571162D59B646DEA96142DEG626D"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95903F2-DE8E-49C3-A8A6-20BF3621CC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9</Pages>
  <Words>3869</Words>
  <Characters>22056</Characters>
  <Application>Microsoft Office Word</Application>
  <DocSecurity>0</DocSecurity>
  <Lines>183</Lines>
  <Paragraphs>51</Paragraphs>
  <ScaleCrop>false</ScaleCrop>
  <HeadingPairs>
    <vt:vector size="2" baseType="variant">
      <vt:variant>
        <vt:lpstr>Название</vt:lpstr>
      </vt:variant>
      <vt:variant>
        <vt:i4>1</vt:i4>
      </vt:variant>
    </vt:vector>
  </HeadingPairs>
  <TitlesOfParts>
    <vt:vector size="1" baseType="lpstr">
      <vt:lpstr>«Утверждаю»:</vt:lpstr>
    </vt:vector>
  </TitlesOfParts>
  <Company>Reanimator Extreme Edition</Company>
  <LinksUpToDate>false</LinksUpToDate>
  <CharactersWithSpaces>25874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«Утверждаю»:</dc:title>
  <dc:subject/>
  <dc:creator>vela</dc:creator>
  <cp:keywords/>
  <cp:lastModifiedBy>Анна Васильевна Антошина</cp:lastModifiedBy>
  <cp:revision>2</cp:revision>
  <cp:lastPrinted>2021-02-25T02:54:00Z</cp:lastPrinted>
  <dcterms:created xsi:type="dcterms:W3CDTF">2021-04-08T10:03:00Z</dcterms:created>
  <dcterms:modified xsi:type="dcterms:W3CDTF">2021-04-08T10:03:00Z</dcterms:modified>
</cp:coreProperties>
</file>