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4D59" w:rsidRPr="00366D2A" w:rsidRDefault="00A54D59" w:rsidP="00366D2A">
      <w:pPr>
        <w:ind w:left="-142" w:firstLine="142"/>
        <w:jc w:val="center"/>
        <w:rPr>
          <w:b/>
          <w:color w:val="FF0000"/>
          <w:sz w:val="38"/>
          <w:szCs w:val="38"/>
        </w:rPr>
      </w:pPr>
      <w:bookmarkStart w:id="0" w:name="_GoBack"/>
      <w:bookmarkEnd w:id="0"/>
      <w:r w:rsidRPr="00672A4C">
        <w:rPr>
          <w:b/>
          <w:color w:val="FF0000"/>
          <w:sz w:val="38"/>
          <w:szCs w:val="38"/>
        </w:rPr>
        <w:t>Извещение</w:t>
      </w:r>
    </w:p>
    <w:p w:rsidR="00A54D59" w:rsidRPr="00E0023D" w:rsidRDefault="00A54D59" w:rsidP="00A54D59">
      <w:pPr>
        <w:ind w:firstLine="720"/>
        <w:jc w:val="both"/>
        <w:rPr>
          <w:sz w:val="34"/>
          <w:szCs w:val="34"/>
        </w:rPr>
      </w:pPr>
    </w:p>
    <w:p w:rsidR="00A54D59" w:rsidRPr="00F25C1F" w:rsidRDefault="00A54D59" w:rsidP="00F25C1F">
      <w:pPr>
        <w:tabs>
          <w:tab w:val="left" w:pos="1134"/>
        </w:tabs>
        <w:ind w:firstLine="709"/>
        <w:jc w:val="both"/>
        <w:rPr>
          <w:sz w:val="34"/>
          <w:szCs w:val="34"/>
        </w:rPr>
      </w:pPr>
      <w:r w:rsidRPr="00E0023D">
        <w:rPr>
          <w:rFonts w:ascii="PT Astra Serif" w:hAnsi="PT Astra Serif"/>
          <w:sz w:val="34"/>
          <w:szCs w:val="34"/>
        </w:rPr>
        <w:t>Департамент по управлению государственной собственностью Томской области, являющийся уполномоченным органом в сфере го</w:t>
      </w:r>
      <w:r w:rsidR="00366D2A">
        <w:rPr>
          <w:rFonts w:ascii="PT Astra Serif" w:hAnsi="PT Astra Serif"/>
          <w:sz w:val="34"/>
          <w:szCs w:val="34"/>
        </w:rPr>
        <w:t>сударственной кадастровой оценки</w:t>
      </w:r>
      <w:r w:rsidRPr="00E0023D">
        <w:rPr>
          <w:rFonts w:ascii="PT Astra Serif" w:hAnsi="PT Astra Serif"/>
          <w:sz w:val="34"/>
          <w:szCs w:val="34"/>
        </w:rPr>
        <w:t xml:space="preserve">, </w:t>
      </w:r>
      <w:r w:rsidR="00E0023D" w:rsidRPr="00E0023D">
        <w:rPr>
          <w:rFonts w:ascii="PT Astra Serif" w:hAnsi="PT Astra Serif"/>
          <w:sz w:val="34"/>
          <w:szCs w:val="34"/>
        </w:rPr>
        <w:t xml:space="preserve">информирует о признании </w:t>
      </w:r>
      <w:r w:rsidR="00E0023D" w:rsidRPr="00E0023D">
        <w:rPr>
          <w:rFonts w:ascii="PT Astra Serif" w:eastAsia="PT Astra Serif" w:hAnsi="PT Astra Serif" w:cs="PT Astra Serif"/>
          <w:sz w:val="34"/>
          <w:szCs w:val="34"/>
        </w:rPr>
        <w:t xml:space="preserve">в соответствии с частью 1 статьи 6 Федерального закона от 3 июля 2016 года № 237-ФЗ «О государственной кадастровой оценке», подпунктом 14 пункта 10 Положения о Департаменте по управлению государственной собственностью Томской области, утвержденного </w:t>
      </w:r>
      <w:r w:rsidR="00E0023D" w:rsidRPr="00E0023D">
        <w:rPr>
          <w:rFonts w:ascii="PT Astra Serif" w:hAnsi="PT Astra Serif"/>
          <w:sz w:val="34"/>
          <w:szCs w:val="34"/>
        </w:rPr>
        <w:t xml:space="preserve">постановлением Губернатора Томской области от 11.06.2013 № 68 «Об утверждении Положения о Департаменте по управлению </w:t>
      </w:r>
      <w:r w:rsidR="00E0023D" w:rsidRPr="00E0023D">
        <w:rPr>
          <w:rFonts w:ascii="PT Astra Serif" w:hAnsi="PT Astra Serif"/>
          <w:color w:val="000000"/>
          <w:sz w:val="34"/>
          <w:szCs w:val="34"/>
        </w:rPr>
        <w:t>государственной собственностью Томской области</w:t>
      </w:r>
      <w:r w:rsidR="00E0023D" w:rsidRPr="00E0023D">
        <w:rPr>
          <w:rFonts w:ascii="PT Astra Serif" w:eastAsia="PT Astra Serif" w:hAnsi="PT Astra Serif" w:cs="PT Astra Serif"/>
          <w:sz w:val="34"/>
          <w:szCs w:val="34"/>
        </w:rPr>
        <w:t>»</w:t>
      </w:r>
      <w:r w:rsidR="005F0240">
        <w:rPr>
          <w:rFonts w:ascii="PT Astra Serif" w:eastAsia="PT Astra Serif" w:hAnsi="PT Astra Serif" w:cs="PT Astra Serif"/>
          <w:sz w:val="34"/>
          <w:szCs w:val="34"/>
        </w:rPr>
        <w:t>,</w:t>
      </w:r>
      <w:r w:rsidR="00F25C1F">
        <w:rPr>
          <w:rFonts w:ascii="PT Astra Serif" w:hAnsi="PT Astra Serif"/>
          <w:sz w:val="34"/>
          <w:szCs w:val="34"/>
        </w:rPr>
        <w:t xml:space="preserve"> утратившим</w:t>
      </w:r>
      <w:r w:rsidR="00E0023D" w:rsidRPr="00E0023D">
        <w:rPr>
          <w:rFonts w:ascii="PT Astra Serif" w:hAnsi="PT Astra Serif"/>
          <w:sz w:val="34"/>
          <w:szCs w:val="34"/>
        </w:rPr>
        <w:t xml:space="preserve"> </w:t>
      </w:r>
      <w:r w:rsidR="00E0023D" w:rsidRPr="00F25C1F">
        <w:rPr>
          <w:rFonts w:ascii="PT Astra Serif" w:hAnsi="PT Astra Serif"/>
          <w:sz w:val="34"/>
          <w:szCs w:val="34"/>
        </w:rPr>
        <w:t xml:space="preserve">силу </w:t>
      </w:r>
      <w:r w:rsidR="00F25C1F">
        <w:rPr>
          <w:rFonts w:ascii="PT Astra Serif" w:hAnsi="PT Astra Serif"/>
          <w:sz w:val="34"/>
          <w:szCs w:val="34"/>
        </w:rPr>
        <w:t>распоряжения</w:t>
      </w:r>
      <w:r w:rsidR="00E0023D" w:rsidRPr="00F25C1F">
        <w:rPr>
          <w:rFonts w:ascii="PT Astra Serif" w:hAnsi="PT Astra Serif"/>
          <w:sz w:val="34"/>
          <w:szCs w:val="34"/>
        </w:rPr>
        <w:t xml:space="preserve"> Департамента по управлению государственной собственностью</w:t>
      </w:r>
      <w:r w:rsidR="00F25C1F" w:rsidRPr="00F25C1F">
        <w:rPr>
          <w:rFonts w:ascii="PT Astra Serif" w:hAnsi="PT Astra Serif"/>
          <w:sz w:val="34"/>
          <w:szCs w:val="34"/>
        </w:rPr>
        <w:t xml:space="preserve"> Томской области от 11.06.2020 №</w:t>
      </w:r>
      <w:r w:rsidR="00F25C1F">
        <w:rPr>
          <w:rFonts w:ascii="PT Astra Serif" w:hAnsi="PT Astra Serif"/>
          <w:sz w:val="34"/>
          <w:szCs w:val="34"/>
        </w:rPr>
        <w:t xml:space="preserve"> </w:t>
      </w:r>
      <w:r w:rsidR="00F25C1F" w:rsidRPr="00F25C1F">
        <w:rPr>
          <w:rFonts w:ascii="PT Astra Serif" w:hAnsi="PT Astra Serif"/>
          <w:sz w:val="34"/>
          <w:szCs w:val="34"/>
        </w:rPr>
        <w:t xml:space="preserve">483 </w:t>
      </w:r>
      <w:r w:rsidR="00F25C1F" w:rsidRPr="00F25C1F">
        <w:rPr>
          <w:rFonts w:ascii="PT Astra Serif" w:eastAsia="PT Astra Serif" w:hAnsi="PT Astra Serif" w:cs="PT Astra Serif"/>
          <w:sz w:val="34"/>
          <w:szCs w:val="34"/>
        </w:rPr>
        <w:t>«О проведении государственной кадастровой оценки земельных участков, расположенных на территории Томской области».</w:t>
      </w:r>
    </w:p>
    <w:p w:rsidR="00A54D59" w:rsidRPr="00672A4C" w:rsidRDefault="00A54D59" w:rsidP="00A54D59">
      <w:pPr>
        <w:ind w:firstLine="720"/>
        <w:jc w:val="both"/>
        <w:rPr>
          <w:sz w:val="24"/>
          <w:szCs w:val="24"/>
        </w:rPr>
      </w:pPr>
    </w:p>
    <w:p w:rsidR="00F37D23" w:rsidRDefault="00F37D23"/>
    <w:sectPr w:rsidR="00F37D23" w:rsidSect="00672A4C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ocumentProtection w:edit="trackedChanges" w:enforcement="1" w:cryptProviderType="rsaAES" w:cryptAlgorithmClass="hash" w:cryptAlgorithmType="typeAny" w:cryptAlgorithmSid="14" w:cryptSpinCount="100000" w:hash="QwWHwp2CGvEjSOczU0vIzinZTZhAQztmBAUzekFWlkrOGngQPHtEyUQtQbYaXQRnXTokIlKijJBBQ1kJ+gKjrQ==" w:salt="n1ZigiAdDFneglk2RL5PDQ==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2DD4"/>
    <w:rsid w:val="000803C0"/>
    <w:rsid w:val="00366D2A"/>
    <w:rsid w:val="005F0240"/>
    <w:rsid w:val="00672A4C"/>
    <w:rsid w:val="00A54D59"/>
    <w:rsid w:val="00BD7F01"/>
    <w:rsid w:val="00E0023D"/>
    <w:rsid w:val="00E12DD4"/>
    <w:rsid w:val="00F25C1F"/>
    <w:rsid w:val="00F37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DB67FEE-92C7-4169-AB9B-BD1D8CD08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4D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54D59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A54D59"/>
    <w:pPr>
      <w:spacing w:before="100" w:beforeAutospacing="1" w:after="100" w:afterAutospacing="1"/>
    </w:pPr>
    <w:rPr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5F0240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F024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125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Барсукова</dc:creator>
  <cp:keywords/>
  <dc:description/>
  <cp:lastModifiedBy>документооборот Directum</cp:lastModifiedBy>
  <cp:revision>10</cp:revision>
  <cp:lastPrinted>2020-12-10T08:13:00Z</cp:lastPrinted>
  <dcterms:created xsi:type="dcterms:W3CDTF">2019-07-19T03:51:00Z</dcterms:created>
  <dcterms:modified xsi:type="dcterms:W3CDTF">2020-12-29T10:02:00Z</dcterms:modified>
</cp:coreProperties>
</file>