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C7111A" w:rsidRDefault="00206485" w:rsidP="00206485">
      <w:pPr>
        <w:ind w:left="185"/>
        <w:jc w:val="center"/>
        <w:rPr>
          <w:rFonts w:ascii="PT Astra Serif" w:hAnsi="PT Astra Serif"/>
          <w:b/>
          <w:bCs/>
        </w:rPr>
      </w:pPr>
      <w:r w:rsidRPr="00C7111A">
        <w:rPr>
          <w:rFonts w:ascii="PT Astra Serif" w:hAnsi="PT Astra Serif"/>
          <w:b/>
          <w:bCs/>
        </w:rPr>
        <w:t>Положения должностного регламента</w:t>
      </w:r>
    </w:p>
    <w:p w:rsidR="00D94EBC" w:rsidRPr="00C7111A" w:rsidRDefault="00D94EBC" w:rsidP="002C31F8">
      <w:pPr>
        <w:pStyle w:val="Style4"/>
        <w:widowControl/>
        <w:spacing w:before="5" w:line="240" w:lineRule="auto"/>
        <w:rPr>
          <w:rStyle w:val="FontStyle33"/>
          <w:rFonts w:ascii="PT Astra Serif" w:hAnsi="PT Astra Serif"/>
          <w:color w:val="000000"/>
        </w:rPr>
      </w:pPr>
      <w:r w:rsidRPr="00C7111A">
        <w:rPr>
          <w:rStyle w:val="FontStyle33"/>
          <w:rFonts w:ascii="PT Astra Serif" w:hAnsi="PT Astra Serif"/>
          <w:color w:val="000000"/>
        </w:rPr>
        <w:t xml:space="preserve">3. </w:t>
      </w:r>
      <w:r w:rsidR="002265BB" w:rsidRPr="00C7111A">
        <w:rPr>
          <w:rStyle w:val="FontStyle33"/>
          <w:rFonts w:ascii="PT Astra Serif" w:hAnsi="PT Astra Serif"/>
          <w:color w:val="000000"/>
        </w:rPr>
        <w:t xml:space="preserve">Должностные обязанности и права </w:t>
      </w:r>
      <w:r w:rsidRPr="00C7111A">
        <w:rPr>
          <w:rStyle w:val="FontStyle33"/>
          <w:rFonts w:ascii="PT Astra Serif" w:hAnsi="PT Astra Serif"/>
          <w:color w:val="000000"/>
        </w:rPr>
        <w:t xml:space="preserve">государственного гражданского служащего </w:t>
      </w:r>
    </w:p>
    <w:p w:rsidR="003E5F9A" w:rsidRPr="00C7111A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3.</w:t>
      </w:r>
      <w:r w:rsidR="002265BB" w:rsidRPr="00C7111A">
        <w:rPr>
          <w:rFonts w:ascii="PT Astra Serif" w:hAnsi="PT Astra Serif"/>
          <w:color w:val="000000"/>
        </w:rPr>
        <w:t>1</w:t>
      </w:r>
      <w:r w:rsidR="001D3C98" w:rsidRPr="00C7111A">
        <w:rPr>
          <w:rFonts w:ascii="PT Astra Serif" w:hAnsi="PT Astra Serif"/>
          <w:color w:val="000000"/>
        </w:rPr>
        <w:t>. </w:t>
      </w:r>
      <w:r w:rsidR="002265BB" w:rsidRPr="00C7111A">
        <w:rPr>
          <w:rFonts w:ascii="PT Astra Serif" w:hAnsi="PT Astra Serif"/>
          <w:color w:val="000000"/>
        </w:rPr>
        <w:t xml:space="preserve">Должностные </w:t>
      </w:r>
      <w:r w:rsidR="002265BB" w:rsidRPr="00C7111A">
        <w:rPr>
          <w:rStyle w:val="FontStyle34"/>
          <w:rFonts w:ascii="PT Astra Serif" w:hAnsi="PT Astra Serif"/>
          <w:color w:val="000000"/>
        </w:rPr>
        <w:t>о</w:t>
      </w:r>
      <w:r w:rsidRPr="00C7111A">
        <w:rPr>
          <w:rStyle w:val="FontStyle34"/>
          <w:rFonts w:ascii="PT Astra Serif" w:hAnsi="PT Astra Serif"/>
          <w:color w:val="000000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C7111A">
        <w:rPr>
          <w:rStyle w:val="FontStyle34"/>
          <w:rFonts w:ascii="PT Astra Serif" w:hAnsi="PT Astra Serif"/>
          <w:color w:val="000000"/>
        </w:rPr>
        <w:t xml:space="preserve"> нормативных</w:t>
      </w:r>
      <w:r w:rsidRPr="00C7111A">
        <w:rPr>
          <w:rStyle w:val="FontStyle34"/>
          <w:rFonts w:ascii="PT Astra Serif" w:hAnsi="PT Astra Serif"/>
          <w:color w:val="000000"/>
        </w:rPr>
        <w:t xml:space="preserve"> </w:t>
      </w:r>
      <w:r w:rsidR="00206485" w:rsidRPr="00C7111A">
        <w:rPr>
          <w:rStyle w:val="FontStyle34"/>
          <w:rFonts w:ascii="PT Astra Serif" w:hAnsi="PT Astra Serif"/>
          <w:color w:val="000000"/>
        </w:rPr>
        <w:t xml:space="preserve">правовых </w:t>
      </w:r>
      <w:r w:rsidR="00300806" w:rsidRPr="00C7111A">
        <w:rPr>
          <w:rStyle w:val="FontStyle34"/>
          <w:rFonts w:ascii="PT Astra Serif" w:hAnsi="PT Astra Serif"/>
          <w:color w:val="000000"/>
        </w:rPr>
        <w:t xml:space="preserve">актов и проектов </w:t>
      </w:r>
      <w:r w:rsidRPr="00C7111A">
        <w:rPr>
          <w:rStyle w:val="FontStyle34"/>
          <w:rFonts w:ascii="PT Astra Serif" w:hAnsi="PT Astra Serif"/>
          <w:color w:val="000000"/>
        </w:rPr>
        <w:t xml:space="preserve">управленческих или </w:t>
      </w:r>
      <w:r w:rsidR="00300806" w:rsidRPr="00C7111A">
        <w:rPr>
          <w:rStyle w:val="FontStyle34"/>
          <w:rFonts w:ascii="PT Astra Serif" w:hAnsi="PT Astra Serif"/>
          <w:color w:val="000000"/>
        </w:rPr>
        <w:t>иных</w:t>
      </w:r>
      <w:r w:rsidRPr="00C7111A">
        <w:rPr>
          <w:rStyle w:val="FontStyle34"/>
          <w:rFonts w:ascii="PT Astra Serif" w:hAnsi="PT Astra Serif"/>
          <w:color w:val="000000"/>
        </w:rPr>
        <w:t xml:space="preserve"> решений</w:t>
      </w:r>
      <w:r w:rsidR="00300806" w:rsidRPr="00C7111A">
        <w:rPr>
          <w:rStyle w:val="FontStyle34"/>
          <w:rFonts w:ascii="PT Astra Serif" w:hAnsi="PT Astra Serif"/>
          <w:color w:val="000000"/>
        </w:rPr>
        <w:t>:</w:t>
      </w:r>
      <w:r w:rsidRPr="00C7111A">
        <w:rPr>
          <w:rStyle w:val="FontStyle34"/>
          <w:rFonts w:ascii="PT Astra Serif" w:hAnsi="PT Astra Serif"/>
          <w:color w:val="000000"/>
        </w:rPr>
        <w:t xml:space="preserve"> </w:t>
      </w:r>
    </w:p>
    <w:p w:rsidR="003E5F9A" w:rsidRPr="00C7111A" w:rsidRDefault="00300806" w:rsidP="0005620D">
      <w:pPr>
        <w:ind w:firstLine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Должностные о</w:t>
      </w:r>
      <w:r w:rsidR="003E5F9A" w:rsidRPr="00C7111A">
        <w:rPr>
          <w:rFonts w:ascii="PT Astra Serif" w:hAnsi="PT Astra Serif"/>
          <w:color w:val="000000"/>
        </w:rPr>
        <w:t xml:space="preserve">бязанности: </w:t>
      </w:r>
    </w:p>
    <w:p w:rsidR="000B1AD1" w:rsidRPr="00C7111A" w:rsidRDefault="000B0322" w:rsidP="000B1AD1">
      <w:pPr>
        <w:ind w:firstLine="567"/>
        <w:jc w:val="both"/>
        <w:rPr>
          <w:rFonts w:ascii="PT Astra Serif" w:hAnsi="PT Astra Serif"/>
        </w:rPr>
      </w:pPr>
      <w:r w:rsidRPr="00C7111A">
        <w:rPr>
          <w:rFonts w:ascii="PT Astra Serif" w:hAnsi="PT Astra Serif"/>
        </w:rPr>
        <w:t>1. </w:t>
      </w:r>
      <w:r w:rsidR="000B1AD1" w:rsidRPr="00C7111A">
        <w:rPr>
          <w:rFonts w:ascii="PT Astra Serif" w:hAnsi="PT Astra Serif"/>
        </w:rPr>
        <w:t>Соблюд</w:t>
      </w:r>
      <w:r w:rsidRPr="00C7111A">
        <w:rPr>
          <w:rFonts w:ascii="PT Astra Serif" w:hAnsi="PT Astra Serif"/>
        </w:rPr>
        <w:t>ение</w:t>
      </w:r>
      <w:r w:rsidR="000B1AD1" w:rsidRPr="00C7111A">
        <w:rPr>
          <w:rFonts w:ascii="PT Astra Serif" w:hAnsi="PT Astra Serif"/>
        </w:rPr>
        <w:t xml:space="preserve"> Конституци</w:t>
      </w:r>
      <w:r w:rsidRPr="00C7111A">
        <w:rPr>
          <w:rFonts w:ascii="PT Astra Serif" w:hAnsi="PT Astra Serif"/>
        </w:rPr>
        <w:t>и</w:t>
      </w:r>
      <w:r w:rsidR="000B1AD1" w:rsidRPr="00C7111A">
        <w:rPr>
          <w:rFonts w:ascii="PT Astra Serif" w:hAnsi="PT Astra Serif"/>
        </w:rPr>
        <w:t xml:space="preserve"> Российской Федерации, федеральны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конституционны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>, федеральны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>, Устав</w:t>
      </w:r>
      <w:r w:rsidRPr="00C7111A">
        <w:rPr>
          <w:rFonts w:ascii="PT Astra Serif" w:hAnsi="PT Astra Serif"/>
        </w:rPr>
        <w:t>а</w:t>
      </w:r>
      <w:r w:rsidR="000B1AD1" w:rsidRPr="00C7111A">
        <w:rPr>
          <w:rFonts w:ascii="PT Astra Serif" w:hAnsi="PT Astra Serif"/>
        </w:rPr>
        <w:t xml:space="preserve"> (Основно</w:t>
      </w:r>
      <w:r w:rsidRPr="00C7111A">
        <w:rPr>
          <w:rFonts w:ascii="PT Astra Serif" w:hAnsi="PT Astra Serif"/>
        </w:rPr>
        <w:t>го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а</w:t>
      </w:r>
      <w:r w:rsidR="000B1AD1" w:rsidRPr="00C7111A">
        <w:rPr>
          <w:rFonts w:ascii="PT Astra Serif" w:hAnsi="PT Astra Serif"/>
        </w:rPr>
        <w:t>) Томской области,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 xml:space="preserve"> Томской области, ины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нормативны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правовы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акт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 xml:space="preserve"> Российской Федерации и Томской области и обеспечивать их исполнение.</w:t>
      </w:r>
    </w:p>
    <w:p w:rsidR="00207EF9" w:rsidRDefault="000B1AD1" w:rsidP="005329F4">
      <w:pPr>
        <w:ind w:firstLine="567"/>
        <w:jc w:val="both"/>
        <w:rPr>
          <w:rFonts w:ascii="PT Astra Serif" w:eastAsia="Arial" w:hAnsi="PT Astra Serif"/>
          <w:lang w:eastAsia="ar-SA"/>
        </w:rPr>
      </w:pPr>
      <w:r w:rsidRPr="00C7111A">
        <w:rPr>
          <w:rFonts w:ascii="PT Astra Serif" w:hAnsi="PT Astra Serif"/>
          <w:iCs/>
        </w:rPr>
        <w:t>2.</w:t>
      </w:r>
      <w:r w:rsidR="00792A7E" w:rsidRPr="00C7111A">
        <w:rPr>
          <w:rFonts w:ascii="PT Astra Serif" w:hAnsi="PT Astra Serif"/>
          <w:iCs/>
        </w:rPr>
        <w:t> </w:t>
      </w:r>
      <w:r w:rsidR="006259F4">
        <w:rPr>
          <w:rFonts w:ascii="PT Astra Serif" w:eastAsia="Arial" w:hAnsi="PT Astra Serif"/>
          <w:lang w:eastAsia="ar-SA"/>
        </w:rPr>
        <w:t>Исполн</w:t>
      </w:r>
      <w:r w:rsidR="00DE3826">
        <w:rPr>
          <w:rFonts w:ascii="PT Astra Serif" w:eastAsia="Arial" w:hAnsi="PT Astra Serif"/>
          <w:lang w:eastAsia="ar-SA"/>
        </w:rPr>
        <w:t>ение</w:t>
      </w:r>
      <w:r w:rsidR="006259F4">
        <w:rPr>
          <w:rFonts w:ascii="PT Astra Serif" w:eastAsia="Arial" w:hAnsi="PT Astra Serif"/>
          <w:lang w:eastAsia="ar-SA"/>
        </w:rPr>
        <w:t xml:space="preserve"> следующи</w:t>
      </w:r>
      <w:r w:rsidR="00DE3826">
        <w:rPr>
          <w:rFonts w:ascii="PT Astra Serif" w:eastAsia="Arial" w:hAnsi="PT Astra Serif"/>
          <w:lang w:eastAsia="ar-SA"/>
        </w:rPr>
        <w:t>х</w:t>
      </w:r>
      <w:r w:rsidR="006259F4">
        <w:rPr>
          <w:rFonts w:ascii="PT Astra Serif" w:eastAsia="Arial" w:hAnsi="PT Astra Serif"/>
          <w:lang w:eastAsia="ar-SA"/>
        </w:rPr>
        <w:t xml:space="preserve"> функци</w:t>
      </w:r>
      <w:r w:rsidR="00DE3826">
        <w:rPr>
          <w:rFonts w:ascii="PT Astra Serif" w:eastAsia="Arial" w:hAnsi="PT Astra Serif"/>
          <w:lang w:eastAsia="ar-SA"/>
        </w:rPr>
        <w:t>й</w:t>
      </w:r>
      <w:bookmarkStart w:id="0" w:name="_GoBack"/>
      <w:bookmarkEnd w:id="0"/>
      <w:r w:rsidR="005329F4" w:rsidRPr="005329F4">
        <w:rPr>
          <w:rFonts w:ascii="PT Astra Serif" w:eastAsia="Arial" w:hAnsi="PT Astra Serif"/>
          <w:lang w:eastAsia="ar-SA"/>
        </w:rPr>
        <w:t>:</w:t>
      </w:r>
      <w:r w:rsidR="00207EF9">
        <w:rPr>
          <w:rFonts w:ascii="PT Astra Serif" w:eastAsia="Arial" w:hAnsi="PT Astra Serif"/>
          <w:lang w:eastAsia="ar-SA"/>
        </w:rPr>
        <w:t xml:space="preserve"> </w:t>
      </w:r>
      <w:r w:rsidR="00DE3826">
        <w:rPr>
          <w:rFonts w:ascii="PT Astra Serif" w:eastAsia="Arial" w:hAnsi="PT Astra Serif"/>
          <w:lang w:eastAsia="ar-SA"/>
        </w:rPr>
        <w:t>п</w:t>
      </w:r>
      <w:r w:rsidR="00DE3826" w:rsidRPr="00DE3826">
        <w:rPr>
          <w:rFonts w:ascii="PT Astra Serif" w:eastAsia="Arial" w:hAnsi="PT Astra Serif"/>
          <w:lang w:eastAsia="ar-SA"/>
        </w:rPr>
        <w:t>роведение экспертизы инвестиционных проектов, претендующих на получение государственной поддержки; предоставление государственной поддержки инвестиционной деятельности в установленном порядке; контроль реализации инвестиционных проектов и выполнения инвестиционных соглашений субъектами инвестиционной деятельности с целью решения вопроса о возможности продолжения их государственной поддержки, в том числе осуществление проверок соблюдения условий, целей и порядка предоставления субсидий субъектами инвестиционной деятельности в случаях и порядке, предусмотренных бюджетным законодательством; ведение Реестра инвестиционных проектов Томской области и актуализация информации, находящейся в нем; организационно-техническое обеспечение заседаний Координационного совета по поддержке инвестиционной деятельности и предоставлению государственных гарантий и рабочих комиссий; разработка документов стратегического планирования Томской области в сфере государственной поддержки и предложений в них; разработка аналитических материалов (обобщение имеющейся информации) о реализации на территории Томской области: правовых актов, касающихся сферы государственной поддержки; инвестиционных проектов, в том числе получающих государственную поддержку; разработка проектов правовых актов, в том числе нормативных, и предложений в них в сфере государственной поддержки.</w:t>
      </w:r>
    </w:p>
    <w:p w:rsidR="005329F4" w:rsidRDefault="005329F4" w:rsidP="005329F4">
      <w:pPr>
        <w:ind w:firstLine="567"/>
        <w:jc w:val="both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>3. </w:t>
      </w:r>
      <w:r w:rsidRPr="005329F4">
        <w:rPr>
          <w:rFonts w:ascii="PT Astra Serif" w:eastAsia="Arial" w:hAnsi="PT Astra Serif"/>
          <w:lang w:eastAsia="ar-SA"/>
        </w:rPr>
        <w:t>Исполн</w:t>
      </w:r>
      <w:r>
        <w:rPr>
          <w:rFonts w:ascii="PT Astra Serif" w:eastAsia="Arial" w:hAnsi="PT Astra Serif"/>
          <w:lang w:eastAsia="ar-SA"/>
        </w:rPr>
        <w:t>ение</w:t>
      </w:r>
      <w:r w:rsidRPr="005329F4">
        <w:rPr>
          <w:rFonts w:ascii="PT Astra Serif" w:eastAsia="Arial" w:hAnsi="PT Astra Serif"/>
          <w:lang w:eastAsia="ar-SA"/>
        </w:rPr>
        <w:t xml:space="preserve"> ины</w:t>
      </w:r>
      <w:r>
        <w:rPr>
          <w:rFonts w:ascii="PT Astra Serif" w:eastAsia="Arial" w:hAnsi="PT Astra Serif"/>
          <w:lang w:eastAsia="ar-SA"/>
        </w:rPr>
        <w:t>х</w:t>
      </w:r>
      <w:r w:rsidRPr="005329F4">
        <w:rPr>
          <w:rFonts w:ascii="PT Astra Serif" w:eastAsia="Arial" w:hAnsi="PT Astra Serif"/>
          <w:lang w:eastAsia="ar-SA"/>
        </w:rPr>
        <w:t xml:space="preserve"> обязанност</w:t>
      </w:r>
      <w:r>
        <w:rPr>
          <w:rFonts w:ascii="PT Astra Serif" w:eastAsia="Arial" w:hAnsi="PT Astra Serif"/>
          <w:lang w:eastAsia="ar-SA"/>
        </w:rPr>
        <w:t>ей</w:t>
      </w:r>
      <w:r w:rsidRPr="005329F4">
        <w:rPr>
          <w:rFonts w:ascii="PT Astra Serif" w:eastAsia="Arial" w:hAnsi="PT Astra Serif"/>
          <w:lang w:eastAsia="ar-SA"/>
        </w:rPr>
        <w:t xml:space="preserve"> в соответствии с действующим законодательством Российской Федерации и Томской области, а также по мере необходимости исполн</w:t>
      </w:r>
      <w:r>
        <w:rPr>
          <w:rFonts w:ascii="PT Astra Serif" w:eastAsia="Arial" w:hAnsi="PT Astra Serif"/>
          <w:lang w:eastAsia="ar-SA"/>
        </w:rPr>
        <w:t>ение</w:t>
      </w:r>
      <w:r w:rsidRPr="005329F4">
        <w:rPr>
          <w:rFonts w:ascii="PT Astra Serif" w:eastAsia="Arial" w:hAnsi="PT Astra Serif"/>
          <w:lang w:eastAsia="ar-SA"/>
        </w:rPr>
        <w:t xml:space="preserve"> ины</w:t>
      </w:r>
      <w:r>
        <w:rPr>
          <w:rFonts w:ascii="PT Astra Serif" w:eastAsia="Arial" w:hAnsi="PT Astra Serif"/>
          <w:lang w:eastAsia="ar-SA"/>
        </w:rPr>
        <w:t>х</w:t>
      </w:r>
      <w:r w:rsidRPr="005329F4">
        <w:rPr>
          <w:rFonts w:ascii="PT Astra Serif" w:eastAsia="Arial" w:hAnsi="PT Astra Serif"/>
          <w:lang w:eastAsia="ar-SA"/>
        </w:rPr>
        <w:t xml:space="preserve"> поручени</w:t>
      </w:r>
      <w:r>
        <w:rPr>
          <w:rFonts w:ascii="PT Astra Serif" w:eastAsia="Arial" w:hAnsi="PT Astra Serif"/>
          <w:lang w:eastAsia="ar-SA"/>
        </w:rPr>
        <w:t>й</w:t>
      </w:r>
      <w:r w:rsidRPr="005329F4">
        <w:rPr>
          <w:rFonts w:ascii="PT Astra Serif" w:eastAsia="Arial" w:hAnsi="PT Astra Serif"/>
          <w:lang w:eastAsia="ar-SA"/>
        </w:rPr>
        <w:t xml:space="preserve"> начальника Департамента, в том числе по итогам аппаратных совещаний и иных мероприятий с </w:t>
      </w:r>
      <w:r>
        <w:rPr>
          <w:rFonts w:ascii="PT Astra Serif" w:eastAsia="Arial" w:hAnsi="PT Astra Serif"/>
          <w:lang w:eastAsia="ar-SA"/>
        </w:rPr>
        <w:t xml:space="preserve">его </w:t>
      </w:r>
      <w:r w:rsidRPr="005329F4">
        <w:rPr>
          <w:rFonts w:ascii="PT Astra Serif" w:eastAsia="Arial" w:hAnsi="PT Astra Serif"/>
          <w:lang w:eastAsia="ar-SA"/>
        </w:rPr>
        <w:t>участием.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П</w:t>
      </w:r>
      <w:r w:rsidR="005329F4">
        <w:rPr>
          <w:rFonts w:ascii="PT Astra Serif" w:hAnsi="PT Astra Serif"/>
          <w:iCs/>
        </w:rPr>
        <w:t xml:space="preserve">рава: 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1. </w:t>
      </w:r>
      <w:r w:rsidR="000B1AD1" w:rsidRPr="00C7111A">
        <w:rPr>
          <w:rFonts w:ascii="PT Astra Serif" w:hAnsi="PT Astra Serif"/>
          <w:iCs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2. </w:t>
      </w:r>
      <w:r w:rsidR="000B1AD1" w:rsidRPr="00C7111A">
        <w:rPr>
          <w:rFonts w:ascii="PT Astra Serif" w:hAnsi="PT Astra Serif"/>
          <w:iCs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3. </w:t>
      </w:r>
      <w:r w:rsidR="000B1AD1" w:rsidRPr="00C7111A">
        <w:rPr>
          <w:rFonts w:ascii="PT Astra Serif" w:hAnsi="PT Astra Serif"/>
          <w:iCs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5. </w:t>
      </w:r>
      <w:r w:rsidR="000B1AD1" w:rsidRPr="00C7111A">
        <w:rPr>
          <w:rFonts w:ascii="PT Astra Serif" w:hAnsi="PT Astra Serif"/>
          <w:iCs/>
        </w:rPr>
        <w:t>Получать от непосредственного руководителя объективную оценку своей деятельности;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6. Участвовать в совещаниях, заседаниях и других мероприятиях, проводимых Департаментом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7. </w:t>
      </w:r>
      <w:r w:rsidR="000B1AD1" w:rsidRPr="00C7111A">
        <w:rPr>
          <w:rFonts w:ascii="PT Astra Serif" w:hAnsi="PT Astra Serif"/>
          <w:iCs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C7111A" w:rsidRDefault="003E5F9A" w:rsidP="00300806">
      <w:pPr>
        <w:widowControl/>
        <w:ind w:right="62" w:firstLine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C7111A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своевременность </w:t>
      </w:r>
      <w:r w:rsidR="00C93B9D" w:rsidRPr="00C7111A">
        <w:rPr>
          <w:rFonts w:ascii="PT Astra Serif" w:hAnsi="PT Astra Serif"/>
          <w:color w:val="000000"/>
        </w:rPr>
        <w:t>и качество</w:t>
      </w:r>
      <w:r w:rsidRPr="00C7111A">
        <w:rPr>
          <w:rFonts w:ascii="PT Astra Serif" w:hAnsi="PT Astra Serif"/>
          <w:color w:val="000000"/>
        </w:rPr>
        <w:t xml:space="preserve"> исполнения должностных обязанностей;</w:t>
      </w:r>
    </w:p>
    <w:p w:rsidR="00C93B9D" w:rsidRPr="00C7111A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lastRenderedPageBreak/>
        <w:t>своевременность и качество подготавливаемой информации;</w:t>
      </w:r>
    </w:p>
    <w:p w:rsidR="003E5F9A" w:rsidRPr="00C7111A" w:rsidRDefault="003E5F9A" w:rsidP="00C93B9D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C7111A">
        <w:rPr>
          <w:rFonts w:ascii="PT Astra Serif" w:hAnsi="PT Astra Serif"/>
          <w:color w:val="000000"/>
          <w:sz w:val="24"/>
          <w:szCs w:val="24"/>
        </w:rPr>
        <w:t>3.</w:t>
      </w:r>
      <w:r w:rsidR="0005620D" w:rsidRPr="00C7111A">
        <w:rPr>
          <w:rFonts w:ascii="PT Astra Serif" w:hAnsi="PT Astra Serif"/>
          <w:color w:val="000000"/>
          <w:sz w:val="24"/>
          <w:szCs w:val="24"/>
        </w:rPr>
        <w:t>2</w:t>
      </w:r>
      <w:r w:rsidRPr="00C7111A">
        <w:rPr>
          <w:rFonts w:ascii="PT Astra Serif" w:hAnsi="PT Astra Serif"/>
          <w:color w:val="000000"/>
          <w:sz w:val="24"/>
          <w:szCs w:val="24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C7111A" w:rsidRDefault="003E5F9A" w:rsidP="00300806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C7111A">
        <w:rPr>
          <w:rFonts w:ascii="PT Astra Serif" w:hAnsi="PT Astra Serif"/>
          <w:color w:val="000000"/>
          <w:sz w:val="24"/>
          <w:szCs w:val="24"/>
        </w:rPr>
        <w:t>Обязан принимать решения:</w:t>
      </w:r>
    </w:p>
    <w:p w:rsidR="009E2907" w:rsidRPr="00C7111A" w:rsidRDefault="009E2907" w:rsidP="009E2907">
      <w:pPr>
        <w:pStyle w:val="ConsNonformat"/>
        <w:widowControl/>
        <w:ind w:right="0" w:firstLine="567"/>
        <w:jc w:val="both"/>
        <w:rPr>
          <w:rFonts w:ascii="PT Astra Serif" w:hAnsi="PT Astra Serif"/>
          <w:sz w:val="24"/>
          <w:szCs w:val="24"/>
        </w:rPr>
      </w:pPr>
      <w:r w:rsidRPr="00C7111A">
        <w:rPr>
          <w:rFonts w:ascii="PT Astra Serif" w:hAnsi="PT Astra Serif"/>
          <w:sz w:val="24"/>
          <w:szCs w:val="24"/>
        </w:rPr>
        <w:t xml:space="preserve">- по вопросам планирования своей работы с учетом полученных заданий. </w:t>
      </w:r>
    </w:p>
    <w:p w:rsidR="009E2907" w:rsidRPr="00C7111A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rFonts w:ascii="PT Astra Serif" w:hAnsi="PT Astra Serif"/>
        </w:rPr>
      </w:pPr>
      <w:r w:rsidRPr="00C7111A">
        <w:rPr>
          <w:rFonts w:ascii="PT Astra Serif" w:hAnsi="PT Astra Serif"/>
          <w:iCs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C7111A">
        <w:rPr>
          <w:rFonts w:ascii="PT Astra Serif" w:hAnsi="PT Astra Serif"/>
        </w:rPr>
        <w:t>.</w:t>
      </w:r>
    </w:p>
    <w:p w:rsidR="00266EBA" w:rsidRPr="00C7111A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rFonts w:ascii="PT Astra Serif" w:hAnsi="PT Astra Serif"/>
          <w:color w:val="000000"/>
        </w:rPr>
      </w:pPr>
      <w:r w:rsidRPr="00C7111A">
        <w:rPr>
          <w:rStyle w:val="FontStyle34"/>
          <w:rFonts w:ascii="PT Astra Serif" w:hAnsi="PT Astra Serif"/>
          <w:color w:val="000000"/>
        </w:rPr>
        <w:t xml:space="preserve"> Вправе принимать решения:</w:t>
      </w:r>
    </w:p>
    <w:p w:rsidR="00266EBA" w:rsidRPr="00C7111A" w:rsidRDefault="001D3C98" w:rsidP="00266EBA">
      <w:pPr>
        <w:pStyle w:val="a7"/>
        <w:tabs>
          <w:tab w:val="left" w:pos="567"/>
        </w:tabs>
        <w:spacing w:after="0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ab/>
      </w:r>
      <w:r w:rsidR="007123D3" w:rsidRPr="00C7111A">
        <w:rPr>
          <w:rFonts w:ascii="PT Astra Serif" w:hAnsi="PT Astra Serif"/>
          <w:color w:val="000000"/>
        </w:rPr>
        <w:t>-</w:t>
      </w:r>
      <w:r w:rsidR="00266EBA" w:rsidRPr="00C7111A">
        <w:rPr>
          <w:rFonts w:ascii="PT Astra Serif" w:hAnsi="PT Astra Serif"/>
          <w:color w:val="000000"/>
        </w:rPr>
        <w:t xml:space="preserve"> </w:t>
      </w:r>
      <w:r w:rsidR="00E6398A" w:rsidRPr="00C7111A">
        <w:rPr>
          <w:rFonts w:ascii="PT Astra Serif" w:hAnsi="PT Astra Serif"/>
          <w:color w:val="000000"/>
        </w:rPr>
        <w:t>п</w:t>
      </w:r>
      <w:r w:rsidR="00266EBA" w:rsidRPr="00C7111A">
        <w:rPr>
          <w:rFonts w:ascii="PT Astra Serif" w:hAnsi="PT Astra Serif"/>
          <w:color w:val="000000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C7111A">
        <w:rPr>
          <w:rFonts w:ascii="PT Astra Serif" w:hAnsi="PT Astra Serif"/>
          <w:color w:val="000000"/>
        </w:rPr>
        <w:t>консультант</w:t>
      </w:r>
      <w:r w:rsidR="00266EBA" w:rsidRPr="00C7111A">
        <w:rPr>
          <w:rFonts w:ascii="PT Astra Serif" w:hAnsi="PT Astra Serif"/>
          <w:color w:val="000000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C7111A">
        <w:rPr>
          <w:rFonts w:ascii="PT Astra Serif" w:hAnsi="PT Astra Serif"/>
          <w:color w:val="000000"/>
        </w:rPr>
        <w:t>консультант</w:t>
      </w:r>
      <w:r w:rsidR="00266EBA" w:rsidRPr="00C7111A">
        <w:rPr>
          <w:rFonts w:ascii="PT Astra Serif" w:hAnsi="PT Astra Serif"/>
          <w:color w:val="000000"/>
        </w:rPr>
        <w:t xml:space="preserve"> имеет право обратиться к руководителю исполнителя;</w:t>
      </w:r>
    </w:p>
    <w:p w:rsidR="00EB5DB1" w:rsidRPr="00C7111A" w:rsidRDefault="00E6398A" w:rsidP="001D3C98">
      <w:pPr>
        <w:pStyle w:val="Style13"/>
        <w:widowControl/>
        <w:spacing w:line="240" w:lineRule="auto"/>
        <w:ind w:firstLine="720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- при запрашивании </w:t>
      </w:r>
      <w:r w:rsidR="00266EBA" w:rsidRPr="00C7111A">
        <w:rPr>
          <w:rFonts w:ascii="PT Astra Serif" w:hAnsi="PT Astra Serif"/>
          <w:color w:val="000000"/>
        </w:rPr>
        <w:t>методически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>, справочны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>, статистически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и други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материал</w:t>
      </w:r>
      <w:r w:rsidRPr="00C7111A">
        <w:rPr>
          <w:rFonts w:ascii="PT Astra Serif" w:hAnsi="PT Astra Serif"/>
          <w:color w:val="000000"/>
        </w:rPr>
        <w:t>ов</w:t>
      </w:r>
      <w:r w:rsidR="00266EBA" w:rsidRPr="00C7111A">
        <w:rPr>
          <w:rFonts w:ascii="PT Astra Serif" w:hAnsi="PT Astra Serif"/>
          <w:color w:val="000000"/>
        </w:rPr>
        <w:t>, необходимы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для выполнения служебных обязанностей и поручений.</w:t>
      </w:r>
    </w:p>
    <w:p w:rsidR="003E5F9A" w:rsidRPr="00C7111A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rFonts w:ascii="PT Astra Serif" w:hAnsi="PT Astra Serif"/>
          <w:color w:val="000000"/>
        </w:rPr>
      </w:pPr>
      <w:r w:rsidRPr="00C7111A">
        <w:rPr>
          <w:rStyle w:val="FontStyle34"/>
          <w:rFonts w:ascii="PT Astra Serif" w:hAnsi="PT Astra Serif"/>
          <w:color w:val="000000"/>
        </w:rPr>
        <w:t>-</w:t>
      </w:r>
      <w:r w:rsidR="003E5F9A" w:rsidRPr="00C7111A">
        <w:rPr>
          <w:rStyle w:val="FontStyle34"/>
          <w:rFonts w:ascii="PT Astra Serif" w:hAnsi="PT Astra Serif"/>
          <w:color w:val="000000"/>
        </w:rPr>
        <w:t xml:space="preserve"> </w:t>
      </w:r>
      <w:r w:rsidR="00E6398A" w:rsidRPr="00C7111A">
        <w:rPr>
          <w:rStyle w:val="FontStyle34"/>
          <w:rFonts w:ascii="PT Astra Serif" w:hAnsi="PT Astra Serif"/>
          <w:color w:val="000000"/>
        </w:rPr>
        <w:t>п</w:t>
      </w:r>
      <w:r w:rsidR="003E5F9A" w:rsidRPr="00C7111A">
        <w:rPr>
          <w:rStyle w:val="FontStyle34"/>
          <w:rFonts w:ascii="PT Astra Serif" w:hAnsi="PT Astra Serif"/>
          <w:color w:val="000000"/>
        </w:rPr>
        <w:t>о вопросам планирования своей работы с учетом полученных заданий</w:t>
      </w:r>
      <w:r w:rsidR="0077140F" w:rsidRPr="00C7111A">
        <w:rPr>
          <w:rStyle w:val="FontStyle34"/>
          <w:rFonts w:ascii="PT Astra Serif" w:hAnsi="PT Astra Serif"/>
          <w:color w:val="000000"/>
        </w:rPr>
        <w:t>;</w:t>
      </w:r>
    </w:p>
    <w:p w:rsidR="00D94EBC" w:rsidRPr="00C7111A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rFonts w:ascii="PT Astra Serif" w:hAnsi="PT Astra Serif"/>
          <w:i w:val="0"/>
          <w:iCs w:val="0"/>
        </w:rPr>
      </w:pPr>
      <w:r w:rsidRPr="00C7111A">
        <w:rPr>
          <w:rStyle w:val="FontStyle34"/>
          <w:rFonts w:ascii="PT Astra Serif" w:hAnsi="PT Astra Serif"/>
          <w:color w:val="000000"/>
        </w:rPr>
        <w:t>-</w:t>
      </w:r>
      <w:r w:rsidRPr="00C7111A">
        <w:rPr>
          <w:rFonts w:ascii="PT Astra Serif" w:hAnsi="PT Astra Serif"/>
          <w:iCs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C7111A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rFonts w:ascii="PT Astra Serif" w:hAnsi="PT Astra Serif"/>
          <w:b/>
          <w:color w:val="000000"/>
        </w:rPr>
      </w:pPr>
      <w:r w:rsidRPr="00C7111A">
        <w:rPr>
          <w:rStyle w:val="FontStyle33"/>
          <w:rFonts w:ascii="PT Astra Serif" w:hAnsi="PT Astra Serif"/>
          <w:color w:val="000000"/>
        </w:rPr>
        <w:t>Поощрение и ответственность государственного гражданского служащего за результаты исполнения</w:t>
      </w:r>
      <w:r w:rsidRPr="00C7111A">
        <w:rPr>
          <w:rStyle w:val="FontStyle33"/>
          <w:rFonts w:ascii="PT Astra Serif" w:hAnsi="PT Astra Serif"/>
          <w:b w:val="0"/>
          <w:color w:val="000000"/>
        </w:rPr>
        <w:t xml:space="preserve"> </w:t>
      </w:r>
      <w:r w:rsidRPr="00C7111A">
        <w:rPr>
          <w:rFonts w:ascii="PT Astra Serif" w:hAnsi="PT Astra Serif"/>
          <w:b/>
          <w:color w:val="000000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C7111A">
        <w:rPr>
          <w:rFonts w:ascii="PT Astra Serif" w:hAnsi="PT Astra Serif"/>
          <w:b/>
          <w:color w:val="000000"/>
        </w:rPr>
        <w:t xml:space="preserve"> </w:t>
      </w:r>
      <w:r w:rsidRPr="00C7111A">
        <w:rPr>
          <w:rFonts w:ascii="PT Astra Serif" w:hAnsi="PT Astra Serif"/>
          <w:b/>
          <w:color w:val="000000"/>
        </w:rPr>
        <w:t>в целях противодействия коррупции</w:t>
      </w:r>
    </w:p>
    <w:p w:rsidR="00D94EBC" w:rsidRPr="00C7111A" w:rsidRDefault="00F92D50" w:rsidP="001D3C98">
      <w:pPr>
        <w:widowControl/>
        <w:ind w:firstLine="709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7</w:t>
      </w:r>
      <w:r w:rsidR="00D94EBC" w:rsidRPr="00C7111A">
        <w:rPr>
          <w:rFonts w:ascii="PT Astra Serif" w:hAnsi="PT Astra Serif"/>
          <w:color w:val="000000"/>
        </w:rPr>
        <w:t>.1. Поощрение и награждение государственного гражданского служащего</w:t>
      </w:r>
      <w:r w:rsidRPr="00C7111A">
        <w:rPr>
          <w:rFonts w:ascii="PT Astra Serif" w:hAnsi="PT Astra Serif"/>
          <w:color w:val="000000"/>
        </w:rPr>
        <w:t>:</w:t>
      </w:r>
      <w:r w:rsidR="00D94EBC" w:rsidRPr="00C7111A">
        <w:rPr>
          <w:rFonts w:ascii="PT Astra Serif" w:hAnsi="PT Astra Serif"/>
          <w:color w:val="000000"/>
        </w:rPr>
        <w:t xml:space="preserve"> </w:t>
      </w:r>
    </w:p>
    <w:p w:rsidR="00D94EBC" w:rsidRPr="00C7111A" w:rsidRDefault="006F5190" w:rsidP="002C31F8">
      <w:pPr>
        <w:ind w:firstLine="709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</w:rPr>
        <w:t xml:space="preserve">Гражданский служащий </w:t>
      </w:r>
      <w:r w:rsidR="00D94EBC" w:rsidRPr="00C7111A">
        <w:rPr>
          <w:rFonts w:ascii="PT Astra Serif" w:hAnsi="PT Astra Serif"/>
          <w:color w:val="000000"/>
        </w:rPr>
        <w:t>имеет право:</w:t>
      </w:r>
    </w:p>
    <w:p w:rsidR="00D94EBC" w:rsidRPr="00C7111A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-</w:t>
      </w:r>
      <w:r w:rsidR="00D94EBC" w:rsidRPr="00C7111A">
        <w:rPr>
          <w:rFonts w:ascii="PT Astra Serif" w:hAnsi="PT Astra Serif"/>
          <w:color w:val="000000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C7111A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-</w:t>
      </w:r>
      <w:r w:rsidR="00D94EBC" w:rsidRPr="00C7111A">
        <w:rPr>
          <w:rFonts w:ascii="PT Astra Serif" w:hAnsi="PT Astra Serif"/>
          <w:color w:val="000000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C7111A" w:rsidRDefault="00F92D50" w:rsidP="008B3919">
      <w:pPr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7</w:t>
      </w:r>
      <w:r w:rsidR="00D94EBC" w:rsidRPr="00C7111A">
        <w:rPr>
          <w:rFonts w:ascii="PT Astra Serif" w:hAnsi="PT Astra Serif"/>
          <w:color w:val="000000"/>
        </w:rPr>
        <w:t>.2.</w:t>
      </w:r>
      <w:r w:rsidR="001D3C98" w:rsidRPr="00C7111A">
        <w:rPr>
          <w:rFonts w:ascii="PT Astra Serif" w:hAnsi="PT Astra Serif"/>
          <w:color w:val="000000"/>
        </w:rPr>
        <w:t> </w:t>
      </w:r>
      <w:r w:rsidR="00D94EBC" w:rsidRPr="00C7111A">
        <w:rPr>
          <w:rFonts w:ascii="PT Astra Serif" w:hAnsi="PT Astra Serif"/>
          <w:color w:val="000000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C7111A">
        <w:rPr>
          <w:rFonts w:ascii="PT Astra Serif" w:hAnsi="PT Astra Serif"/>
          <w:color w:val="000000"/>
        </w:rPr>
        <w:t xml:space="preserve"> </w:t>
      </w:r>
      <w:r w:rsidRPr="00C7111A">
        <w:rPr>
          <w:rFonts w:ascii="PT Astra Serif" w:hAnsi="PT Astra Serif"/>
          <w:color w:val="000000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C7111A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12C" w:rsidRDefault="0051212C">
      <w:r>
        <w:separator/>
      </w:r>
    </w:p>
  </w:endnote>
  <w:endnote w:type="continuationSeparator" w:id="0">
    <w:p w:rsidR="0051212C" w:rsidRDefault="0051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12C" w:rsidRDefault="0051212C">
      <w:r>
        <w:separator/>
      </w:r>
    </w:p>
  </w:footnote>
  <w:footnote w:type="continuationSeparator" w:id="0">
    <w:p w:rsidR="0051212C" w:rsidRDefault="005121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07EF9"/>
    <w:rsid w:val="00215943"/>
    <w:rsid w:val="0022379B"/>
    <w:rsid w:val="002265BB"/>
    <w:rsid w:val="002275A3"/>
    <w:rsid w:val="002426F0"/>
    <w:rsid w:val="002473DE"/>
    <w:rsid w:val="00254053"/>
    <w:rsid w:val="00266EBA"/>
    <w:rsid w:val="0029130D"/>
    <w:rsid w:val="002923A1"/>
    <w:rsid w:val="00296BB6"/>
    <w:rsid w:val="002C31F8"/>
    <w:rsid w:val="002D664E"/>
    <w:rsid w:val="00300806"/>
    <w:rsid w:val="00323CA0"/>
    <w:rsid w:val="00342B97"/>
    <w:rsid w:val="0038314A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212C"/>
    <w:rsid w:val="00516D91"/>
    <w:rsid w:val="005209CC"/>
    <w:rsid w:val="00523528"/>
    <w:rsid w:val="005329F4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259F4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622E"/>
    <w:rsid w:val="007D71B6"/>
    <w:rsid w:val="007F097D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629DE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3B6D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66B98"/>
    <w:rsid w:val="00C7111A"/>
    <w:rsid w:val="00C80940"/>
    <w:rsid w:val="00C80A6F"/>
    <w:rsid w:val="00C85C97"/>
    <w:rsid w:val="00C93B9D"/>
    <w:rsid w:val="00CA4A33"/>
    <w:rsid w:val="00CD20FB"/>
    <w:rsid w:val="00CD3320"/>
    <w:rsid w:val="00D01DE3"/>
    <w:rsid w:val="00D0659F"/>
    <w:rsid w:val="00D157CB"/>
    <w:rsid w:val="00D300D8"/>
    <w:rsid w:val="00D34767"/>
    <w:rsid w:val="00D35CD5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C5960"/>
    <w:rsid w:val="00DD0F22"/>
    <w:rsid w:val="00DE3826"/>
    <w:rsid w:val="00DF2638"/>
    <w:rsid w:val="00DF73B6"/>
    <w:rsid w:val="00E211B9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61566"/>
    <w:rsid w:val="00F84413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7</cp:revision>
  <cp:lastPrinted>2017-02-13T10:30:00Z</cp:lastPrinted>
  <dcterms:created xsi:type="dcterms:W3CDTF">2020-07-02T02:52:00Z</dcterms:created>
  <dcterms:modified xsi:type="dcterms:W3CDTF">2020-07-02T05:28:00Z</dcterms:modified>
</cp:coreProperties>
</file>