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04EF" w:rsidRPr="00FA05C7" w:rsidRDefault="006404EF" w:rsidP="006404EF">
      <w:pPr>
        <w:autoSpaceDE w:val="0"/>
        <w:autoSpaceDN w:val="0"/>
        <w:adjustRightInd w:val="0"/>
        <w:spacing w:after="0" w:line="240" w:lineRule="auto"/>
        <w:jc w:val="right"/>
        <w:outlineLvl w:val="0"/>
        <w:rPr>
          <w:rFonts w:ascii="Arial" w:hAnsi="Arial" w:cs="Arial"/>
          <w:sz w:val="20"/>
          <w:szCs w:val="20"/>
        </w:rPr>
      </w:pPr>
      <w:bookmarkStart w:id="0" w:name="_GoBack"/>
      <w:r w:rsidRPr="00FA05C7">
        <w:rPr>
          <w:rFonts w:ascii="Arial" w:hAnsi="Arial" w:cs="Arial"/>
          <w:sz w:val="20"/>
          <w:szCs w:val="20"/>
        </w:rPr>
        <w:t>Приложение N 16</w:t>
      </w:r>
    </w:p>
    <w:p w:rsidR="006404EF" w:rsidRPr="00FA05C7" w:rsidRDefault="006404EF" w:rsidP="006404EF">
      <w:pPr>
        <w:autoSpaceDE w:val="0"/>
        <w:autoSpaceDN w:val="0"/>
        <w:adjustRightInd w:val="0"/>
        <w:spacing w:after="0" w:line="240" w:lineRule="auto"/>
        <w:jc w:val="right"/>
        <w:rPr>
          <w:rFonts w:ascii="Arial" w:hAnsi="Arial" w:cs="Arial"/>
          <w:sz w:val="20"/>
          <w:szCs w:val="20"/>
        </w:rPr>
      </w:pPr>
      <w:r w:rsidRPr="00FA05C7">
        <w:rPr>
          <w:rFonts w:ascii="Arial" w:hAnsi="Arial" w:cs="Arial"/>
          <w:sz w:val="20"/>
          <w:szCs w:val="20"/>
        </w:rPr>
        <w:t>к приказу</w:t>
      </w:r>
    </w:p>
    <w:p w:rsidR="006404EF" w:rsidRPr="00FA05C7" w:rsidRDefault="006404EF" w:rsidP="006404EF">
      <w:pPr>
        <w:autoSpaceDE w:val="0"/>
        <w:autoSpaceDN w:val="0"/>
        <w:adjustRightInd w:val="0"/>
        <w:spacing w:after="0" w:line="240" w:lineRule="auto"/>
        <w:jc w:val="right"/>
        <w:rPr>
          <w:rFonts w:ascii="Arial" w:hAnsi="Arial" w:cs="Arial"/>
          <w:sz w:val="20"/>
          <w:szCs w:val="20"/>
        </w:rPr>
      </w:pPr>
      <w:r w:rsidRPr="00FA05C7">
        <w:rPr>
          <w:rFonts w:ascii="Arial" w:hAnsi="Arial" w:cs="Arial"/>
          <w:sz w:val="20"/>
          <w:szCs w:val="20"/>
        </w:rPr>
        <w:t>Департамента по вопросам семьи и детей</w:t>
      </w:r>
    </w:p>
    <w:p w:rsidR="006404EF" w:rsidRPr="00FA05C7" w:rsidRDefault="006404EF" w:rsidP="006404EF">
      <w:pPr>
        <w:autoSpaceDE w:val="0"/>
        <w:autoSpaceDN w:val="0"/>
        <w:adjustRightInd w:val="0"/>
        <w:spacing w:after="0" w:line="240" w:lineRule="auto"/>
        <w:jc w:val="right"/>
        <w:rPr>
          <w:rFonts w:ascii="Arial" w:hAnsi="Arial" w:cs="Arial"/>
          <w:sz w:val="20"/>
          <w:szCs w:val="20"/>
        </w:rPr>
      </w:pPr>
      <w:r w:rsidRPr="00FA05C7">
        <w:rPr>
          <w:rFonts w:ascii="Arial" w:hAnsi="Arial" w:cs="Arial"/>
          <w:sz w:val="20"/>
          <w:szCs w:val="20"/>
        </w:rPr>
        <w:t>Томской области</w:t>
      </w:r>
    </w:p>
    <w:p w:rsidR="006404EF" w:rsidRPr="00FA05C7" w:rsidRDefault="006404EF" w:rsidP="006404EF">
      <w:pPr>
        <w:autoSpaceDE w:val="0"/>
        <w:autoSpaceDN w:val="0"/>
        <w:adjustRightInd w:val="0"/>
        <w:spacing w:after="0" w:line="240" w:lineRule="auto"/>
        <w:jc w:val="right"/>
        <w:rPr>
          <w:rFonts w:ascii="Arial" w:hAnsi="Arial" w:cs="Arial"/>
          <w:sz w:val="20"/>
          <w:szCs w:val="20"/>
        </w:rPr>
      </w:pPr>
      <w:r w:rsidRPr="00FA05C7">
        <w:rPr>
          <w:rFonts w:ascii="Arial" w:hAnsi="Arial" w:cs="Arial"/>
          <w:sz w:val="20"/>
          <w:szCs w:val="20"/>
        </w:rPr>
        <w:t>от 01.09.2014 N 216-п</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АДМИНИСТРАТИВНЫЙ РЕГЛАМЕНТ</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ПРЕДОСТАВЛЕНИЯ ГОСУДАРСТВЕННОЙ УСЛУГИ "НАЗНАЧЕНИЕ ДЕНЕЖНЫХ</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СРЕДСТВ, ВЫПЛАЧИВАЕМЫХ ОПЕКУНУ (ПОПЕЧИТЕЛЮ) И ПРИЕМНОЙ</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СЕМЬЕ НА СОДЕРЖАНИЕ РЕБЕНКА (ДЕТЕЙ), ЛИЦАМ ИЗ ЧИСЛА</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ДЕТЕЙ-СИРОТ И ДЕТЕЙ, ОСТАВШИХСЯ БЕЗ ПОПЕЧЕНИЯ РОДИТЕЛЕЙ,</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ПРОДОЛЖАЮЩИМ ОБУЧЕНИЕ В ОБЩЕОБРАЗОВАТЕЛЬНЫХ ОРГАНИЗАЦИЯХ,</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В ПОРЯДКЕ И РАЗМЕРЕ, УСТАНОВЛЕННЫХ ЗАКОНОДАТЕЛЬСТВОМ</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ТОМСКОЙ ОБЛАСТИ", ПРЕДОСТАВЛЯЕМОЙ ОРГАНАМИ МЕСТНОГО</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САМОУПРАВЛЕНИЯ ПРИ ОСУЩЕСТВЛЕНИИ ПЕРЕДАННЫХ</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ИМ ГОСУДАРСТВЕННЫХ ПОЛНОМОЧИЙ</w:t>
      </w:r>
    </w:p>
    <w:p w:rsidR="006404EF" w:rsidRPr="00FA05C7" w:rsidRDefault="006404EF" w:rsidP="006404EF">
      <w:pPr>
        <w:autoSpaceDE w:val="0"/>
        <w:autoSpaceDN w:val="0"/>
        <w:adjustRightInd w:val="0"/>
        <w:spacing w:after="0" w:line="240" w:lineRule="auto"/>
        <w:rPr>
          <w:rFonts w:ascii="Arial" w:hAnsi="Arial" w:cs="Arial"/>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433"/>
      </w:tblGrid>
      <w:tr w:rsidR="00FA05C7" w:rsidRPr="00FA05C7">
        <w:trPr>
          <w:jc w:val="center"/>
        </w:trPr>
        <w:tc>
          <w:tcPr>
            <w:tcW w:w="5000" w:type="pct"/>
            <w:tcBorders>
              <w:left w:val="single" w:sz="24" w:space="0" w:color="CED3F1"/>
              <w:right w:val="single" w:sz="24" w:space="0" w:color="F4F3F8"/>
            </w:tcBorders>
            <w:shd w:val="clear" w:color="auto" w:fill="F4F3F8"/>
          </w:tcPr>
          <w:p w:rsidR="006404EF" w:rsidRPr="00FA05C7" w:rsidRDefault="006404EF">
            <w:pPr>
              <w:autoSpaceDE w:val="0"/>
              <w:autoSpaceDN w:val="0"/>
              <w:adjustRightInd w:val="0"/>
              <w:spacing w:after="0" w:line="240" w:lineRule="auto"/>
              <w:jc w:val="center"/>
              <w:rPr>
                <w:rFonts w:ascii="Arial" w:hAnsi="Arial" w:cs="Arial"/>
                <w:sz w:val="20"/>
                <w:szCs w:val="20"/>
              </w:rPr>
            </w:pPr>
            <w:r w:rsidRPr="00FA05C7">
              <w:rPr>
                <w:rFonts w:ascii="Arial" w:hAnsi="Arial" w:cs="Arial"/>
                <w:sz w:val="20"/>
                <w:szCs w:val="20"/>
              </w:rPr>
              <w:t>Список изменяющих документов</w:t>
            </w:r>
          </w:p>
          <w:p w:rsidR="006404EF" w:rsidRPr="00FA05C7" w:rsidRDefault="006404EF">
            <w:pPr>
              <w:autoSpaceDE w:val="0"/>
              <w:autoSpaceDN w:val="0"/>
              <w:adjustRightInd w:val="0"/>
              <w:spacing w:after="0" w:line="240" w:lineRule="auto"/>
              <w:jc w:val="center"/>
              <w:rPr>
                <w:rFonts w:ascii="Arial" w:hAnsi="Arial" w:cs="Arial"/>
                <w:sz w:val="20"/>
                <w:szCs w:val="20"/>
              </w:rPr>
            </w:pPr>
            <w:r w:rsidRPr="00FA05C7">
              <w:rPr>
                <w:rFonts w:ascii="Arial" w:hAnsi="Arial" w:cs="Arial"/>
                <w:sz w:val="20"/>
                <w:szCs w:val="20"/>
              </w:rPr>
              <w:t>(в ред. приказов Департамента по вопросам семьи и детей Томской области</w:t>
            </w:r>
          </w:p>
          <w:p w:rsidR="006404EF" w:rsidRPr="00FA05C7" w:rsidRDefault="006404EF">
            <w:pPr>
              <w:autoSpaceDE w:val="0"/>
              <w:autoSpaceDN w:val="0"/>
              <w:adjustRightInd w:val="0"/>
              <w:spacing w:after="0" w:line="240" w:lineRule="auto"/>
              <w:jc w:val="center"/>
              <w:rPr>
                <w:rFonts w:ascii="Arial" w:hAnsi="Arial" w:cs="Arial"/>
                <w:sz w:val="20"/>
                <w:szCs w:val="20"/>
              </w:rPr>
            </w:pPr>
            <w:r w:rsidRPr="00FA05C7">
              <w:rPr>
                <w:rFonts w:ascii="Arial" w:hAnsi="Arial" w:cs="Arial"/>
                <w:sz w:val="20"/>
                <w:szCs w:val="20"/>
              </w:rPr>
              <w:t>от 22.09.2015 N 303-п, от 30.05.2016 N 195-п, от 10.05.2017 N 169-п,</w:t>
            </w:r>
          </w:p>
          <w:p w:rsidR="006404EF" w:rsidRPr="00FA05C7" w:rsidRDefault="006404EF">
            <w:pPr>
              <w:autoSpaceDE w:val="0"/>
              <w:autoSpaceDN w:val="0"/>
              <w:adjustRightInd w:val="0"/>
              <w:spacing w:after="0" w:line="240" w:lineRule="auto"/>
              <w:jc w:val="center"/>
              <w:rPr>
                <w:rFonts w:ascii="Arial" w:hAnsi="Arial" w:cs="Arial"/>
                <w:sz w:val="20"/>
                <w:szCs w:val="20"/>
              </w:rPr>
            </w:pPr>
            <w:r w:rsidRPr="00FA05C7">
              <w:rPr>
                <w:rFonts w:ascii="Arial" w:hAnsi="Arial" w:cs="Arial"/>
                <w:sz w:val="20"/>
                <w:szCs w:val="20"/>
              </w:rPr>
              <w:t>от 29.12.2017 N 409-п, от 08.02.2019 N 106-п, от 29.04.2020 N 9-п)</w:t>
            </w:r>
          </w:p>
        </w:tc>
      </w:tr>
    </w:tbl>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1. ОБЩИЕ ПОЛОЖЕНИЯ</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Предмет регулирования административного регламента</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after="0" w:line="240" w:lineRule="auto"/>
        <w:ind w:firstLine="540"/>
        <w:jc w:val="both"/>
        <w:rPr>
          <w:rFonts w:ascii="Arial" w:hAnsi="Arial" w:cs="Arial"/>
          <w:sz w:val="20"/>
          <w:szCs w:val="20"/>
        </w:rPr>
      </w:pPr>
      <w:r w:rsidRPr="00FA05C7">
        <w:rPr>
          <w:rFonts w:ascii="Arial" w:hAnsi="Arial" w:cs="Arial"/>
          <w:sz w:val="20"/>
          <w:szCs w:val="20"/>
        </w:rPr>
        <w:t>1. Административный регламент предоставления государственной услуги "Назначение денежных средств, выплачиваемых опекуну (попечителю) и приемной семье на содержание ребенка (детей), лицам из числа детей-сирот и детей, оставшихся без попечения родителей, продолжающим обучение в общеобразовательных организациях, в порядке и размере, установленных законодательством Томской области", предоставляемой органами местного самоуправления при осуществлении переданных им государственных полномочий (далее - административный регламент), определяет последовательность и сроки административных процедур по предоставлению государственной услуги "Назначение денежных средств, выплачиваемых: опекуну (попечителю) и приемной семье на содержание ребенка (детей), лицам из числа детей-сирот и детей, оставшихся без попечения родителей, продолжающим обучение в общеобразовательных организациях, в порядке и размере, установленных законодательством Томской области" (далее - государственная услуга).</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r w:rsidRPr="00FA05C7">
        <w:rPr>
          <w:rFonts w:ascii="Arial" w:hAnsi="Arial" w:cs="Arial"/>
          <w:sz w:val="20"/>
          <w:szCs w:val="20"/>
        </w:rPr>
        <w:t>(в ред. приказа Департамента по вопросам семьи и детей Томской области от 30.05.2016 N 195-п)</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bookmarkStart w:id="1" w:name="Par27"/>
      <w:bookmarkEnd w:id="1"/>
      <w:r w:rsidRPr="00FA05C7">
        <w:rPr>
          <w:rFonts w:ascii="Arial" w:hAnsi="Arial" w:cs="Arial"/>
          <w:sz w:val="20"/>
          <w:szCs w:val="20"/>
        </w:rPr>
        <w:t xml:space="preserve">2. Полномочия по предоставлению государственной услуги осуществляются органами местного самоуправления муниципальных образований Томской области "Александровский район", "Асиновский район", "Бакчарский район", "Верхнекетский район", "Зырянский район", "Каргасокский район", "Город Кедровый", "Кожевниковский район", "Колпашевский район", "Кривошеинский район", "Молчановский район", "Парабельский район", "Первомайский район", "Город Стрежевой", "Городской округ - закрытое административно-территориальное образование Северск Томской области", "Томский район", "Город Томск", "Тегульдетский район", "Чаинский район", "Шегарский район", наделенными в соответствии с Законом Томской области от 28.12.2007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 отдельными государственными полномочиями по организации и </w:t>
      </w:r>
      <w:r w:rsidRPr="00FA05C7">
        <w:rPr>
          <w:rFonts w:ascii="Arial" w:hAnsi="Arial" w:cs="Arial"/>
          <w:sz w:val="20"/>
          <w:szCs w:val="20"/>
        </w:rPr>
        <w:lastRenderedPageBreak/>
        <w:t>осуществлению деятельности по опеке и попечительству (далее - орган местного самоуправления, предоставляющий государственную услугу).</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Круг заявителей</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after="0" w:line="240" w:lineRule="auto"/>
        <w:ind w:firstLine="540"/>
        <w:jc w:val="both"/>
        <w:rPr>
          <w:rFonts w:ascii="Arial" w:hAnsi="Arial" w:cs="Arial"/>
          <w:sz w:val="20"/>
          <w:szCs w:val="20"/>
        </w:rPr>
      </w:pPr>
      <w:bookmarkStart w:id="2" w:name="Par31"/>
      <w:bookmarkEnd w:id="2"/>
      <w:r w:rsidRPr="00FA05C7">
        <w:rPr>
          <w:rFonts w:ascii="Arial" w:hAnsi="Arial" w:cs="Arial"/>
          <w:sz w:val="20"/>
          <w:szCs w:val="20"/>
        </w:rPr>
        <w:t>3. Заявителями являются граждане, назначенные опекунами (попечителями), приемными семьями над детьми-сиротами и детьми, находящимися без попечения родителей, а также лица из числа детей-сирот и детей, оставшихся без попечения родителей, находившиеся под опекой (попечительством), в приемной семье, продолжающие обучение в общеобразовательных организациях (далее - заявитель).</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r w:rsidRPr="00FA05C7">
        <w:rPr>
          <w:rFonts w:ascii="Arial" w:hAnsi="Arial" w:cs="Arial"/>
          <w:sz w:val="20"/>
          <w:szCs w:val="20"/>
        </w:rPr>
        <w:t>(п. 3 в ред. приказа Департамента по вопросам семьи и детей Томской области от 08.02.2019 N 106-п)</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Требования к порядку информирования</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о предоставлении государственной услуги</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after="0" w:line="240" w:lineRule="auto"/>
        <w:ind w:firstLine="540"/>
        <w:jc w:val="both"/>
        <w:rPr>
          <w:rFonts w:ascii="Arial" w:hAnsi="Arial" w:cs="Arial"/>
          <w:sz w:val="20"/>
          <w:szCs w:val="20"/>
        </w:rPr>
      </w:pPr>
      <w:r w:rsidRPr="00FA05C7">
        <w:rPr>
          <w:rFonts w:ascii="Arial" w:hAnsi="Arial" w:cs="Arial"/>
          <w:sz w:val="20"/>
          <w:szCs w:val="20"/>
        </w:rPr>
        <w:t>4. Информация об исполнении государственной услуги доводится посредством:</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1) размещения на информационных стендах в помещениях:</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 Департамента по вопросам семьи и детей Томской области (далее - Департамент) по адресу: 634041, г. Томск, Тверская ул., д. 74.</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Режим работы Департамента: в будние дни с 9 часов 00 минут до 18 часов 00 минут, перерыв для отдыха и питания с 12 часов 30 минут до 13 часов 30 минут.</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Выходные дни: суббота, воскресенье.</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Телефоны для справок: (3822) 713-951, 713-983, факс: (3822) 713-998.</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Адрес электронной почты Департамента: dep-sem@tomsk.gov.ru.</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r w:rsidRPr="00FA05C7">
        <w:rPr>
          <w:rFonts w:ascii="Arial" w:hAnsi="Arial" w:cs="Arial"/>
          <w:sz w:val="20"/>
          <w:szCs w:val="20"/>
        </w:rPr>
        <w:t>(в ред. приказа Департамента по вопросам семьи и детей Томской области от 29.04.2020 N 9-п)</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Официальный интернет-сайт Департамента: depsd.tomsk.gov.ru;</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r w:rsidRPr="00FA05C7">
        <w:rPr>
          <w:rFonts w:ascii="Arial" w:hAnsi="Arial" w:cs="Arial"/>
          <w:sz w:val="20"/>
          <w:szCs w:val="20"/>
        </w:rPr>
        <w:t>(в ред. приказа Департамента по вопросам семьи и детей Томской области от 29.12.2017 N 409-п)</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 органов местного самоуправления, предоставляющих государственную услугу;</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2) размещения на сайтах:</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 Департамента (depsd.tomsk.gov.ru), Едином портале государственных и муниципальных услуг (функций) (www.gosuslugi.ru);</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r w:rsidRPr="00FA05C7">
        <w:rPr>
          <w:rFonts w:ascii="Arial" w:hAnsi="Arial" w:cs="Arial"/>
          <w:sz w:val="20"/>
          <w:szCs w:val="20"/>
        </w:rPr>
        <w:t>(в ред. приказов Департамента по вопросам семьи и детей Томской области от 10.05.2017 N 169-п, от 29.12.2017 N 409-п)</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 органов местного самоуправления, предоставляющих государственную услугу;</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3) разъяснений специалистов органов местного самоуправления, предоставляющих государственную услугу, ответственных за предоставление государственной услуги, специалистов Департамента по телефонам или электронной почте;</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4) публикаций в печатных средствах массовой информации;</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5) издания информационных материалов (брошюр, буклетов и т.д.).</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4-1. Информация о предоставлении государственной услуги размещается на Едином портале государственных и муниципальных услуг (функций), официальном сайте Департамента, а также официальных сайтах органов местного самоуправления, предоставляющих государственную услугу.</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lastRenderedPageBreak/>
        <w:t>На Едином портале государственных и муниципальных услуг (функций), официальном сайте Департамента, официальных сайтах органов местного самоуправления, предоставляющих государственную услугу, размещается следующая информация:</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1)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2) круг заявителей;</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3) срок предоставления государственной услуги;</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5) исчерпывающий перечень оснований для отказа в предоставлении государственной услуги;</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6) информация о порядке досудебного (внесудебного) обжалования решений, действий (бездействий) органа, предоставляющего государственную услугу, должностного лица органа, предоставляющего услугу либо муниципального служащего;</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7) формы заявлений (уведомлений, сообщений), используемые при предоставлении государственной услуги.</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r w:rsidRPr="00FA05C7">
        <w:rPr>
          <w:rFonts w:ascii="Arial" w:hAnsi="Arial" w:cs="Arial"/>
          <w:sz w:val="20"/>
          <w:szCs w:val="20"/>
        </w:rPr>
        <w:t>(п. 4-1 введен приказом Департамента по вопросам семьи и детей Томской области от 08.02.2019 N 106-п)</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5. На информационных стендах размещается следующая информация:</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r w:rsidRPr="00FA05C7">
        <w:rPr>
          <w:rFonts w:ascii="Arial" w:hAnsi="Arial" w:cs="Arial"/>
          <w:sz w:val="20"/>
          <w:szCs w:val="20"/>
        </w:rPr>
        <w:t>(в ред. приказа Департамента по вопросам семьи и детей Томской области от 08.02.2019 N 106-п)</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1) текст административного регламента;</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2) блок-схема, содержащая графическое изображение последовательности административных процедур при предоставлении государственной услуги;</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3) образец оформления заявления, необходимого для предоставления государственной услуги;</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4) месторасположение, график (режим работы), номера телефонов, электронной почты специалистов.</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r w:rsidRPr="00FA05C7">
        <w:rPr>
          <w:rFonts w:ascii="Arial" w:hAnsi="Arial" w:cs="Arial"/>
          <w:sz w:val="20"/>
          <w:szCs w:val="20"/>
        </w:rPr>
        <w:t>(п. 5 в ред. приказа Департамента по вопросам семьи и детей Томской области от 10.05.2017 N 169-п)</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5-1. При осуществлении консультирования по телефону специалисты органов местного самоуправления, предоставляющих государственную услугу, и специалисты Департамента в соответствии с поступившим запросом предоставляют заявителям информацию по следующим вопросам:</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1) о месте нахождения и графике работы Департамента, органов местного самоуправления, предоставляющих государственную услугу;</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2) о справочных телефонах и почтовых адресах Департамента, органов местного самоуправления, предоставляющих государственную услугу;</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3) об адресах официального сайта Департамента, органов местного самоуправления, предоставляющих государственную услугу, в информационно-телекоммуникационной сети "Интернет", адресах электронной почты Департамента, органов местного самоуправления, предоставляющих государственную услугу, о возможности предоставления государственной услуги в электронной форме с использованием Единого портала государственных и муниципальных услуг (функций);</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4) о порядке предоставления государственной услуги;</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5) о ходе предоставления государственной услуги.</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 xml:space="preserve">При ответах на телефонные звонки и устные обращения специалисты в вежливой форме информируют обратившихся граждан по поставленным им вопросам, касающимся порядка и правил предоставления государственной услуги. Ответ на телефонный звонок должен начинаться с информации о наименовании органа местного самоуправления, предоставляющего государственную услугу, в который </w:t>
      </w:r>
      <w:r w:rsidRPr="00FA05C7">
        <w:rPr>
          <w:rFonts w:ascii="Arial" w:hAnsi="Arial" w:cs="Arial"/>
          <w:sz w:val="20"/>
          <w:szCs w:val="20"/>
        </w:rPr>
        <w:lastRenderedPageBreak/>
        <w:t>позвонил гражданин, фамилии, имени, отчестве (последнее - при наличии) и должности специалиста, принявшего телефонный звонок.</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r w:rsidRPr="00FA05C7">
        <w:rPr>
          <w:rFonts w:ascii="Arial" w:hAnsi="Arial" w:cs="Arial"/>
          <w:sz w:val="20"/>
          <w:szCs w:val="20"/>
        </w:rPr>
        <w:t>(п. 5-1 введен приказом Департамента по вопросам семьи и детей Томской области от 10.05.2017 N 169-п)</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2. СТАНДАРТ ПРЕДОСТАВЛЕНИЯ ГОСУДАРСТВЕННОЙ УСЛУГИ</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Наименование государственной услуги</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after="0" w:line="240" w:lineRule="auto"/>
        <w:ind w:firstLine="540"/>
        <w:jc w:val="both"/>
        <w:rPr>
          <w:rFonts w:ascii="Arial" w:hAnsi="Arial" w:cs="Arial"/>
          <w:sz w:val="20"/>
          <w:szCs w:val="20"/>
        </w:rPr>
      </w:pPr>
      <w:r w:rsidRPr="00FA05C7">
        <w:rPr>
          <w:rFonts w:ascii="Arial" w:hAnsi="Arial" w:cs="Arial"/>
          <w:sz w:val="20"/>
          <w:szCs w:val="20"/>
        </w:rPr>
        <w:t>6. Наименование государственной услуги - "Назначение денежных средств, выплачиваемых: опекуну (попечителю) и приемной семье на содержание ребенка (детей), лицам из числа детей-сирот и детей, оставшихся без попечения родителей, продолжающим обучение в общеобразовательных организациях, в порядке и размере, установленных законодательством Томской области".</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r w:rsidRPr="00FA05C7">
        <w:rPr>
          <w:rFonts w:ascii="Arial" w:hAnsi="Arial" w:cs="Arial"/>
          <w:sz w:val="20"/>
          <w:szCs w:val="20"/>
        </w:rPr>
        <w:t>(в ред. приказа Департамента по вопросам семьи и детей Томской области от 30.05.2016 N 195-п)</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Наименование органа, предоставляющего государственную услугу</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after="0" w:line="240" w:lineRule="auto"/>
        <w:ind w:firstLine="540"/>
        <w:jc w:val="both"/>
        <w:rPr>
          <w:rFonts w:ascii="Arial" w:hAnsi="Arial" w:cs="Arial"/>
          <w:sz w:val="20"/>
          <w:szCs w:val="20"/>
        </w:rPr>
      </w:pPr>
      <w:r w:rsidRPr="00FA05C7">
        <w:rPr>
          <w:rFonts w:ascii="Arial" w:hAnsi="Arial" w:cs="Arial"/>
          <w:sz w:val="20"/>
          <w:szCs w:val="20"/>
        </w:rPr>
        <w:t>7. Государственная услуга предоставляется органами местного самоуправления муниципальных образований Томской области, наделенными отдельными государственными полномочиями по организации и осуществлению деятельности по опеке и попечительству, перечисленными в пункте 2 административного регламента.</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Результат предоставления государственной услуги</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after="0" w:line="240" w:lineRule="auto"/>
        <w:ind w:firstLine="540"/>
        <w:jc w:val="both"/>
        <w:rPr>
          <w:rFonts w:ascii="Arial" w:hAnsi="Arial" w:cs="Arial"/>
          <w:sz w:val="20"/>
          <w:szCs w:val="20"/>
        </w:rPr>
      </w:pPr>
      <w:r w:rsidRPr="00FA05C7">
        <w:rPr>
          <w:rFonts w:ascii="Arial" w:hAnsi="Arial" w:cs="Arial"/>
          <w:sz w:val="20"/>
          <w:szCs w:val="20"/>
        </w:rPr>
        <w:t>8. Результатом предоставления государственной услуги является назначение ежемесячной выплаты денежных средств опекунам (попечителям), приемным родителям на содержание ребенка (детей), назначение и выплата денежных средств лицам из числа детей-сирот и детей, оставшихся без попечения родителей, продолжающим обучение в общеобразовательных организациях.</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r w:rsidRPr="00FA05C7">
        <w:rPr>
          <w:rFonts w:ascii="Arial" w:hAnsi="Arial" w:cs="Arial"/>
          <w:sz w:val="20"/>
          <w:szCs w:val="20"/>
        </w:rPr>
        <w:t>(в ред. приказа Департамента по вопросам семьи и детей Томской области от 30.05.2016 N 195-п)</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Срок предоставления государственной услуги</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after="0" w:line="240" w:lineRule="auto"/>
        <w:ind w:firstLine="540"/>
        <w:jc w:val="both"/>
        <w:rPr>
          <w:rFonts w:ascii="Arial" w:hAnsi="Arial" w:cs="Arial"/>
          <w:sz w:val="20"/>
          <w:szCs w:val="20"/>
        </w:rPr>
      </w:pPr>
      <w:r w:rsidRPr="00FA05C7">
        <w:rPr>
          <w:rFonts w:ascii="Arial" w:hAnsi="Arial" w:cs="Arial"/>
          <w:sz w:val="20"/>
          <w:szCs w:val="20"/>
        </w:rPr>
        <w:t>9. Срок предоставления государственной услуги составляет 30 дней со дня подачи запроса о предоставлении государственной услуги.</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Срок предоставления государственной услуги лицам из числа детей-сирот и детей, оставшихся без попечения родителей, составляет 10 дней со дня подачи запроса о предоставлении государственной услуги.</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r w:rsidRPr="00FA05C7">
        <w:rPr>
          <w:rFonts w:ascii="Arial" w:hAnsi="Arial" w:cs="Arial"/>
          <w:sz w:val="20"/>
          <w:szCs w:val="20"/>
        </w:rPr>
        <w:t>(п. 9 в ред. приказа Департамента по вопросам семьи и детей Томской области от 08.02.2019 N 106-п)</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Правовые основания предоставления государственной услуги</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after="0" w:line="240" w:lineRule="auto"/>
        <w:ind w:firstLine="540"/>
        <w:jc w:val="both"/>
        <w:rPr>
          <w:rFonts w:ascii="Arial" w:hAnsi="Arial" w:cs="Arial"/>
          <w:sz w:val="20"/>
          <w:szCs w:val="20"/>
        </w:rPr>
      </w:pPr>
      <w:r w:rsidRPr="00FA05C7">
        <w:rPr>
          <w:rFonts w:ascii="Arial" w:hAnsi="Arial" w:cs="Arial"/>
          <w:sz w:val="20"/>
          <w:szCs w:val="20"/>
        </w:rPr>
        <w:t>10. Предоставление государственной услуги регулируется следующими нормативными правовыми актами:</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 Федеральным законом от 28 декабря 2013 года N 442-ФЗ "Об основах социального обслуживания граждан в Российской Федерации" ("Собрание законодательства Российской Федерации", 30.12.2013, N 52 (часть I), ст. 7007);</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r w:rsidRPr="00FA05C7">
        <w:rPr>
          <w:rFonts w:ascii="Arial" w:hAnsi="Arial" w:cs="Arial"/>
          <w:sz w:val="20"/>
          <w:szCs w:val="20"/>
        </w:rPr>
        <w:t>(в ред. приказа Департамента по вопросам семьи и детей Томской области от 30.05.2016 N 195-п)</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 Федеральным законом от 24.07.1998 N 124-ФЗ "Об основных гарантиях прав ребенка в Российской Федерации" ("Собрание законодательства РФ", 03.08.1998, N 31, ст. 3802);</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 Федеральным законом от 24.04.2008 N 48-ФЗ "Об опеке и попечительстве" ("Собрание законодательства РФ", 28.04.2008, N 17, ст. 1755);</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lastRenderedPageBreak/>
        <w:t>- Федеральным законом от 17.07.1999 N 178-ФЗ "О государственной социальной помощи" ("Собрание законодательства РФ", 19.07.1999, N 29, ст. 3699);</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 Федеральным законом от 06.04.2011 N 63-ФЗ "Об электронной подписи" ("Парламентская газета", N 17, 08-14.04.2011);</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 Федеральным законом от 27.07.2010 N 210-ФЗ "Об организации предоставления государственных и муниципальных услуг" ("Российская газета", N 168, 30.07.2010);</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 Федеральным законом от 27.07.2006 N 152-ФЗ "О персональных данных" ("Российская газета", N 165, 29.07.2006);</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 Постановлением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("Собрание законодательства РФ", 18.07.2011, N 29, ст. 4479);</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 Законом Томской области от 15.12.2004 N 246-ОЗ "О наделении органов местного самоуправления отдельными государственными полномочиями в области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 ("Томские новости", N 51, 16.12.2004);</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 Законом Томской области от 15.12.2004 N 247-ОЗ "О размере и порядке выплаты опекуну (попечителю) и приемной семье денежных средств на содержание ребенка (детей)" ("Томские новости", N 51, 16.12.2004);</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 Законом Томской области от 28.12.2007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 ("Томские новости", N 4, 24.01.2008);</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 Законом Томской области от 26.08.2002 N 68-ОЗ "Об основных гарантиях прав ребенка на территории Томской области" ("Официальные ведомости Государственной Думы Томской области" (сборник нормативных правовых актов), 30.08.2002, N 9(70));</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 постановлением Администрации Томской области от 20.02.2006 N 19а "Об утверждении Порядка назначения и выплаты денежных средств лицам из числа детей-сирот и детей, оставшихся без попечения родителей, продолжающим обучение в общеобразовательных учреждениях" ("Собрание законодательства Томской области", 28.02.2006, N 2(7));</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абзацы пятнадцатый - шестнадцатый исключены. - Приказ Департамента по вопросам семьи и детей Томской области от 29.04.2020 N 9-п.</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Исчерпывающий перечень документов, необходимых</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для предоставления государственной услуги</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Документы, которые заявитель</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должен предоставить самостоятельно</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after="0" w:line="240" w:lineRule="auto"/>
        <w:ind w:firstLine="540"/>
        <w:jc w:val="both"/>
        <w:rPr>
          <w:rFonts w:ascii="Arial" w:hAnsi="Arial" w:cs="Arial"/>
          <w:sz w:val="20"/>
          <w:szCs w:val="20"/>
        </w:rPr>
      </w:pPr>
      <w:bookmarkStart w:id="3" w:name="Par129"/>
      <w:bookmarkEnd w:id="3"/>
      <w:r w:rsidRPr="00FA05C7">
        <w:rPr>
          <w:rFonts w:ascii="Arial" w:hAnsi="Arial" w:cs="Arial"/>
          <w:sz w:val="20"/>
          <w:szCs w:val="20"/>
        </w:rPr>
        <w:t>11. Документы, необходимые для предоставления государственной услуги опекунам (попечителям), приемной семье:</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1) заявление о назначении денежных средств на содержание ребенка (детей) согласно приложению N 1 к административному регламенту;</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2) - 6) утратили силу. - Приказ Департамента по вопросам семьи и детей Томской области от 08.02.2019 N 106-п.</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bookmarkStart w:id="4" w:name="Par132"/>
      <w:bookmarkEnd w:id="4"/>
      <w:r w:rsidRPr="00FA05C7">
        <w:rPr>
          <w:rFonts w:ascii="Arial" w:hAnsi="Arial" w:cs="Arial"/>
          <w:sz w:val="20"/>
          <w:szCs w:val="20"/>
        </w:rPr>
        <w:lastRenderedPageBreak/>
        <w:t>12. Документы, необходимые для предоставления государственной услуги лицам из числа детей-сирот и детей, оставшихся без попечения родителей, находившимся под опекой (попечительством), в приемной семье, продолжающим обучение в общеобразовательных организациях:</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r w:rsidRPr="00FA05C7">
        <w:rPr>
          <w:rFonts w:ascii="Arial" w:hAnsi="Arial" w:cs="Arial"/>
          <w:sz w:val="20"/>
          <w:szCs w:val="20"/>
        </w:rPr>
        <w:t>(в ред. приказа Департамента по вопросам семьи и детей Томской области от 30.05.2016 N 195-п)</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1) заявление в письменной форме согласно приложению N 2 к административному регламенту;</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2) - 5) утратили силу. - Приказ Департамента по вопросам семьи и детей Томской области от 08.02.2019 N 106-п.</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13. В документах, представленных Заявителем, не должно быть подчисток, приписок, зачеркнутых слов и иных исправлений, а также серьезных повреждений, наличие которых не позволяет однозначно истолковать их содержание.</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Специалист органа местного самоуправления, предоставляющего государственную услугу, снимает копии с предоставленных заявителем оригиналов документов для формирования учетного дела заявителя.</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14. Утратил силу. - Приказ Департамента по вопросам семьи и детей Томской области от 08.02.2019 N 106-п.</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15. Обращение заявителя за предоставлением государственной услуги приравнивается к согласию заявителя с обработкой его персональных данных и персональных данных его ребенка в целях и в объеме, необходимых для предоставления государственной услуги.</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16. Для обработки органом местного самоуправления, предоставляющим государственную услугу, персональных данных заявителя, имеющихся в распоряжении органа местного самоуправления, предоставляющего государственную услугу, в целях передачи в иной орган, предоставляющий государственную услугу, орган, предоставляющий муниципальную услугу, либо подведомственную государственному органу или органу местного самоуправления организацию, участвующую в предоставлении государственных и муниципальных услуг, на основании межведомственных запросов таких органов или организаций для предоставления государственной или муниципальной услуги по запросу заявителя, а также для обработки персональных данных при регистрации субъекта персональных данных на Едином портале государственных и муниципальных услуг (функций) (www.gosuslugi.ru) не требуется получения согласия заявителя как субъекта персональных данных в соответствии с требованиями статьи 6 Федерального закона от 27 июля 2006 года N 152-ФЗ "О персональных данных".</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r w:rsidRPr="00FA05C7">
        <w:rPr>
          <w:rFonts w:ascii="Arial" w:hAnsi="Arial" w:cs="Arial"/>
          <w:sz w:val="20"/>
          <w:szCs w:val="20"/>
        </w:rPr>
        <w:t>(в ред. приказа Департамента по вопросам семьи и детей Томской области от 10.05.2017 N 169-п)</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Документы, которые заявитель вправе представить</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по собственной инициативе</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after="0" w:line="240" w:lineRule="auto"/>
        <w:ind w:firstLine="540"/>
        <w:jc w:val="both"/>
        <w:rPr>
          <w:rFonts w:ascii="Arial" w:hAnsi="Arial" w:cs="Arial"/>
          <w:sz w:val="20"/>
          <w:szCs w:val="20"/>
        </w:rPr>
      </w:pPr>
      <w:r w:rsidRPr="00FA05C7">
        <w:rPr>
          <w:rFonts w:ascii="Arial" w:hAnsi="Arial" w:cs="Arial"/>
          <w:sz w:val="20"/>
          <w:szCs w:val="20"/>
        </w:rPr>
        <w:t>17. Документы, которые заявитель вправе предоставить по собственной инициативе в соответствии с пунктом 2 части 1 статьи 7 Федерального закона от 27 июля 2010 года N 210-ФЗ "Об организации предоставления государственных и муниципальных услуг":</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 справку об обучении в общеобразовательной организации лица из числа детей-сирот и детей, оставшихся без попечения родителей, находившегося под опекой (попечительством), в приемной семье, продолжающего обучение в общеобразовательной организации;</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r w:rsidRPr="00FA05C7">
        <w:rPr>
          <w:rFonts w:ascii="Arial" w:hAnsi="Arial" w:cs="Arial"/>
          <w:sz w:val="20"/>
          <w:szCs w:val="20"/>
        </w:rPr>
        <w:t>(абзац введен приказом Департамента по вопросам семьи и детей Томской области от 08.02.2019 N 106-п)</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 копия страхового свидетельства обязательного пенсионного страхования, содержащего страховой номер индивидуального лицевого счета или документ, подтверждающий регистрацию в системе индивидуального (персонифицированного) учета, в том числе в форме электронного документа.</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r w:rsidRPr="00FA05C7">
        <w:rPr>
          <w:rFonts w:ascii="Arial" w:hAnsi="Arial" w:cs="Arial"/>
          <w:sz w:val="20"/>
          <w:szCs w:val="20"/>
        </w:rPr>
        <w:t>(в ред. приказа Департамента по вопросам семьи и детей Томской области от 29.04.2020 N 9-п)</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Документы, находящиеся в распоряжении органов, предоставляющих государственную услугу,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запрашиваются органом местного самоуправления, предоставляющим государственную услугу, в рамках межведомственного информационного взаимодействия, если такие документы и информация не были представлены заявителем по собственной инициативе.</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r w:rsidRPr="00FA05C7">
        <w:rPr>
          <w:rFonts w:ascii="Arial" w:hAnsi="Arial" w:cs="Arial"/>
          <w:sz w:val="20"/>
          <w:szCs w:val="20"/>
        </w:rPr>
        <w:lastRenderedPageBreak/>
        <w:t>(п. 17 в ред. приказа Департамента по вопросам семьи и детей Томской области от 29.12.2017 N 409-п)</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Запрет требования от заявителя предоставления</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документов и информации</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after="0" w:line="240" w:lineRule="auto"/>
        <w:ind w:firstLine="540"/>
        <w:jc w:val="both"/>
        <w:rPr>
          <w:rFonts w:ascii="Arial" w:hAnsi="Arial" w:cs="Arial"/>
          <w:sz w:val="20"/>
          <w:szCs w:val="20"/>
        </w:rPr>
      </w:pPr>
      <w:r w:rsidRPr="00FA05C7">
        <w:rPr>
          <w:rFonts w:ascii="Arial" w:hAnsi="Arial" w:cs="Arial"/>
          <w:sz w:val="20"/>
          <w:szCs w:val="20"/>
        </w:rPr>
        <w:t>18. Специалисты органов местного самоуправления, предоставляющих государственную услугу, не вправе требовать от заявителя:</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от 27.07.2010 N 210-ФЗ "Об организации предоставления государственных и муниципальных услуг" перечень документов;</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N 210-ФЗ "Об организации предоставления государственных и муниципальных услуг".</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Исчерпывающий перечень оснований для отказа в приеме</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документов, необходимых для предоставления</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государственной услуги</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after="0" w:line="240" w:lineRule="auto"/>
        <w:ind w:firstLine="540"/>
        <w:jc w:val="both"/>
        <w:rPr>
          <w:rFonts w:ascii="Arial" w:hAnsi="Arial" w:cs="Arial"/>
          <w:sz w:val="20"/>
          <w:szCs w:val="20"/>
        </w:rPr>
      </w:pPr>
      <w:r w:rsidRPr="00FA05C7">
        <w:rPr>
          <w:rFonts w:ascii="Arial" w:hAnsi="Arial" w:cs="Arial"/>
          <w:sz w:val="20"/>
          <w:szCs w:val="20"/>
        </w:rPr>
        <w:t>19. Оснований для отказа в приеме заявлений и оснований приостановления предоставления государственной услуги не предусмотрено.</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r w:rsidRPr="00FA05C7">
        <w:rPr>
          <w:rFonts w:ascii="Arial" w:hAnsi="Arial" w:cs="Arial"/>
          <w:sz w:val="20"/>
          <w:szCs w:val="20"/>
        </w:rPr>
        <w:t>(в ред. приказа Департамента по вопросам семьи и детей Томской области от 08.02.2019 N 106-п)</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Исчерпывающий перечень оснований для отказа</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в предоставлении государственной услуги</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after="0" w:line="240" w:lineRule="auto"/>
        <w:ind w:firstLine="540"/>
        <w:jc w:val="both"/>
        <w:rPr>
          <w:rFonts w:ascii="Arial" w:hAnsi="Arial" w:cs="Arial"/>
          <w:sz w:val="20"/>
          <w:szCs w:val="20"/>
        </w:rPr>
      </w:pPr>
      <w:r w:rsidRPr="00FA05C7">
        <w:rPr>
          <w:rFonts w:ascii="Arial" w:hAnsi="Arial" w:cs="Arial"/>
          <w:sz w:val="20"/>
          <w:szCs w:val="20"/>
        </w:rPr>
        <w:t>20. Основания для отказа в предоставлении государственной услуги:</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1) подача родителями в орган опеки и попечительства совместного заявления о назначении их ребенку (детям) опекуна или попечителя на период, когда по уважительным причинам они не могут исполнять свои родительские обязанности, с указанием конкретного лица;</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2) ребенок (дети) находится на полном государственном обеспечении в образовательной организации, медицинской организации или иной организации, в том числе для детей-сирот и детей, оставшихся без попечения родителей;</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r w:rsidRPr="00FA05C7">
        <w:rPr>
          <w:rFonts w:ascii="Arial" w:hAnsi="Arial" w:cs="Arial"/>
          <w:sz w:val="20"/>
          <w:szCs w:val="20"/>
        </w:rPr>
        <w:t>(пп. 2 в ред. приказа Департамента по вопросам семьи и детей Томской области от 08.02.2019 N 106-п)</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3) - 4) утратили силу. - Приказ Департамента по вопросам семьи и детей Томской области от 08.02.2019 N 106-п;</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lastRenderedPageBreak/>
        <w:t>5) несоответствие заявителя требованиям, указанным в пункте 3 настоящего административного регламента;</w:t>
      </w:r>
    </w:p>
    <w:p w:rsidR="006404EF" w:rsidRPr="00FA05C7" w:rsidRDefault="006404EF" w:rsidP="006404EF">
      <w:pPr>
        <w:autoSpaceDE w:val="0"/>
        <w:autoSpaceDN w:val="0"/>
        <w:adjustRightInd w:val="0"/>
        <w:spacing w:after="0" w:line="240" w:lineRule="auto"/>
        <w:rPr>
          <w:rFonts w:ascii="Arial" w:hAnsi="Arial" w:cs="Arial"/>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433"/>
      </w:tblGrid>
      <w:tr w:rsidR="00FA05C7" w:rsidRPr="00FA05C7">
        <w:trPr>
          <w:jc w:val="center"/>
        </w:trPr>
        <w:tc>
          <w:tcPr>
            <w:tcW w:w="5000" w:type="pct"/>
            <w:tcBorders>
              <w:left w:val="single" w:sz="24" w:space="0" w:color="CED3F1"/>
              <w:right w:val="single" w:sz="24" w:space="0" w:color="F4F3F8"/>
            </w:tcBorders>
            <w:shd w:val="clear" w:color="auto" w:fill="F4F3F8"/>
          </w:tcPr>
          <w:p w:rsidR="006404EF" w:rsidRPr="00FA05C7" w:rsidRDefault="006404EF">
            <w:pPr>
              <w:autoSpaceDE w:val="0"/>
              <w:autoSpaceDN w:val="0"/>
              <w:adjustRightInd w:val="0"/>
              <w:spacing w:after="0" w:line="240" w:lineRule="auto"/>
              <w:jc w:val="both"/>
              <w:rPr>
                <w:rFonts w:ascii="Arial" w:hAnsi="Arial" w:cs="Arial"/>
                <w:sz w:val="20"/>
                <w:szCs w:val="20"/>
              </w:rPr>
            </w:pPr>
            <w:r w:rsidRPr="00FA05C7">
              <w:rPr>
                <w:rFonts w:ascii="Arial" w:hAnsi="Arial" w:cs="Arial"/>
                <w:sz w:val="20"/>
                <w:szCs w:val="20"/>
              </w:rPr>
              <w:t>Приказом Департамента по вопросам семьи и детей Томской области от 30.05.2016 N 195-п в подпункт 6 пункта 20 приложения 16 внесены изменения, в соответствии с которыми слова "общеобразовательных учреждениях" должны быть заменены словами "общеобразовательных организациях" в соответствующих падежах. Указанное словосочетание в данном подпункте отсутствует.</w:t>
            </w:r>
          </w:p>
        </w:tc>
      </w:tr>
    </w:tbl>
    <w:p w:rsidR="006404EF" w:rsidRPr="00FA05C7" w:rsidRDefault="006404EF" w:rsidP="006404EF">
      <w:pPr>
        <w:autoSpaceDE w:val="0"/>
        <w:autoSpaceDN w:val="0"/>
        <w:adjustRightInd w:val="0"/>
        <w:spacing w:before="260" w:after="0" w:line="240" w:lineRule="auto"/>
        <w:ind w:firstLine="540"/>
        <w:jc w:val="both"/>
        <w:rPr>
          <w:rFonts w:ascii="Arial" w:hAnsi="Arial" w:cs="Arial"/>
          <w:sz w:val="20"/>
          <w:szCs w:val="20"/>
        </w:rPr>
      </w:pPr>
      <w:r w:rsidRPr="00FA05C7">
        <w:rPr>
          <w:rFonts w:ascii="Arial" w:hAnsi="Arial" w:cs="Arial"/>
          <w:sz w:val="20"/>
          <w:szCs w:val="20"/>
        </w:rPr>
        <w:t>6) нахождение лиц из числа детей-сирот и детей, оставшихся без попечения родителей, находившихся под опекой (попечительством), в приемной семье, продолжающим обучение в образовательных учреждениях, на полном государственном обеспечении в образовательных учреждениях всех типов и видов независимо от их ведомственной принадлежности.</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21. Информация об отказе в назначении единовременного пособия при передаче ребенка на воспитание в семью направляется Заявителю письменно, с использованием почтовой связи или вручается при личном приеме. Либо в форме электронного документа с использованием федеральной государственной информационной системы "Единый портал государственных и муниципальных услуг (функций)" (www.gosuslugi.ru).</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r w:rsidRPr="00FA05C7">
        <w:rPr>
          <w:rFonts w:ascii="Arial" w:hAnsi="Arial" w:cs="Arial"/>
          <w:sz w:val="20"/>
          <w:szCs w:val="20"/>
        </w:rPr>
        <w:t>(в ред. приказа Департамента по вопросам семьи и детей Томской области от 10.05.2017 N 169-п)</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Перечень услуг, которые являются необходимыми</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и обязательными для предоставления государственной услуги</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after="0" w:line="240" w:lineRule="auto"/>
        <w:ind w:firstLine="540"/>
        <w:jc w:val="both"/>
        <w:rPr>
          <w:rFonts w:ascii="Arial" w:hAnsi="Arial" w:cs="Arial"/>
          <w:sz w:val="20"/>
          <w:szCs w:val="20"/>
        </w:rPr>
      </w:pPr>
      <w:r w:rsidRPr="00FA05C7">
        <w:rPr>
          <w:rFonts w:ascii="Arial" w:hAnsi="Arial" w:cs="Arial"/>
          <w:sz w:val="20"/>
          <w:szCs w:val="20"/>
        </w:rPr>
        <w:t>22. Услуги, которые являются необходимыми и обязательными для предоставления государственной услуги, действующим законодательством не установлены.</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Размер платы, взимаемой с заявителя при предоставлении</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государственной услуги, и способы ее взимания</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after="0" w:line="240" w:lineRule="auto"/>
        <w:ind w:firstLine="540"/>
        <w:jc w:val="both"/>
        <w:rPr>
          <w:rFonts w:ascii="Arial" w:hAnsi="Arial" w:cs="Arial"/>
          <w:sz w:val="20"/>
          <w:szCs w:val="20"/>
        </w:rPr>
      </w:pPr>
      <w:r w:rsidRPr="00FA05C7">
        <w:rPr>
          <w:rFonts w:ascii="Arial" w:hAnsi="Arial" w:cs="Arial"/>
          <w:sz w:val="20"/>
          <w:szCs w:val="20"/>
        </w:rPr>
        <w:t>23. Государственная услуга предоставляется бесплатно.</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Максимальный срок ожидания в очереди при подаче запроса</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о предоставлении государственной услуги и при получении</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результата предоставления государственной услуги</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after="0" w:line="240" w:lineRule="auto"/>
        <w:ind w:firstLine="540"/>
        <w:jc w:val="both"/>
        <w:rPr>
          <w:rFonts w:ascii="Arial" w:hAnsi="Arial" w:cs="Arial"/>
          <w:sz w:val="20"/>
          <w:szCs w:val="20"/>
        </w:rPr>
      </w:pPr>
      <w:r w:rsidRPr="00FA05C7">
        <w:rPr>
          <w:rFonts w:ascii="Arial" w:hAnsi="Arial" w:cs="Arial"/>
          <w:sz w:val="20"/>
          <w:szCs w:val="20"/>
        </w:rPr>
        <w:t>24. Время ожидания Заявителя в очереди при подаче заявления о предоставлении государственной услуги и при получении результата предоставления государственной услуги не может превышать 15 минут.</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Срок регистрации заявления о предоставлении</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государственной услуги</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after="0" w:line="240" w:lineRule="auto"/>
        <w:ind w:firstLine="540"/>
        <w:jc w:val="both"/>
        <w:rPr>
          <w:rFonts w:ascii="Arial" w:hAnsi="Arial" w:cs="Arial"/>
          <w:sz w:val="20"/>
          <w:szCs w:val="20"/>
        </w:rPr>
      </w:pPr>
      <w:r w:rsidRPr="00FA05C7">
        <w:rPr>
          <w:rFonts w:ascii="Arial" w:hAnsi="Arial" w:cs="Arial"/>
          <w:sz w:val="20"/>
          <w:szCs w:val="20"/>
        </w:rPr>
        <w:t>25. Регистрация заявления и документов, указанных в пунктах 11 или 12 административного регламента, поступивших в орган местного самоуправления, предоставляющий государственную услугу, осуществляется в день их поступления.</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26. При обращении заявителя за предоставлением государственной услуги через Единый портал государственных и муниципальных услуг (функций) заявление и документы, указанные в пунктах 11 или 12 административного регламента, регистрируются не позднее 1 рабочего дня, следующего за днем поступления.</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r w:rsidRPr="00FA05C7">
        <w:rPr>
          <w:rFonts w:ascii="Arial" w:hAnsi="Arial" w:cs="Arial"/>
          <w:sz w:val="20"/>
          <w:szCs w:val="20"/>
        </w:rPr>
        <w:t>(в ред. приказа Департамента по вопросам семьи и детей Томской области от 10.05.2017 N 169-п)</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lastRenderedPageBreak/>
        <w:t>27. Регистрация заявления и документов, указанных в пунктах 11 или 12 административного регламента, поступивших в орган местного самоуправления, предоставляющий государственную услугу, через Единый портал государственных и муниципальных услуг (функций) в выходной (нерабочий или праздничный) день, осуществляется в первый следующий за ним рабочий день.</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r w:rsidRPr="00FA05C7">
        <w:rPr>
          <w:rFonts w:ascii="Arial" w:hAnsi="Arial" w:cs="Arial"/>
          <w:sz w:val="20"/>
          <w:szCs w:val="20"/>
        </w:rPr>
        <w:t>(в ред. приказа Департамента по вопросам семьи и детей Томской области от 10.05.2017 N 169-п)</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Требования к помещениям, в которых предоставляется</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государственная услуга, к месту ожидания и приема</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заявителей, размещению и оформлению визуальной,</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текстовой и мультимедийной информации о порядке</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предоставления такой услуги</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after="0" w:line="240" w:lineRule="auto"/>
        <w:ind w:firstLine="540"/>
        <w:jc w:val="both"/>
        <w:rPr>
          <w:rFonts w:ascii="Arial" w:hAnsi="Arial" w:cs="Arial"/>
          <w:sz w:val="20"/>
          <w:szCs w:val="20"/>
        </w:rPr>
      </w:pPr>
      <w:r w:rsidRPr="00FA05C7">
        <w:rPr>
          <w:rFonts w:ascii="Arial" w:hAnsi="Arial" w:cs="Arial"/>
          <w:sz w:val="20"/>
          <w:szCs w:val="20"/>
        </w:rPr>
        <w:t>28. Требования к помещениям, в которых предоставляется государственная услуга:</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1) центральный вход в здание органа местного самоуправления, предоставляющего государственную услугу, должен быть оборудован информационной табличкой (вывеской), содержащей полное наименование организации;</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2) внутренние двери кабинетов оборудуются табличками, содержащими информацию о названии структурного подразделения, фамилиях, именах, отчествах и должностях специалистов;</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3) места для ожидания и приема заявителей должны быть снабжены стульями, иметь место для письма и раскладки документов;</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4) места, предназначенные для ознакомления заявителей с информационными материалами, оборудуются информационными стендами, стульями и столами для оформления документов;</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5) рабочие места специалистов органа местного самоуправления, предоставляющего государственную услугу, оборудуются столами, стульями, обеспечиваются канцелярскими принадлежностями, компьютерами и иной необходимой оргтехникой;</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6) в целях обеспечения конфиденциальности сведений о гражданах специалистом органа местного самоуправления, предоставляющего государственную услугу, одновременно ведется прием только одного заявителя;</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7) в помещениях, в которых предоставляется государственная услуга, обеспечивается беспрепятственный доступ инвалидов для получения государственной услуги в соответствии с законодательством Российской Федерации о социальной защите инвалидов;</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r w:rsidRPr="00FA05C7">
        <w:rPr>
          <w:rFonts w:ascii="Arial" w:hAnsi="Arial" w:cs="Arial"/>
          <w:sz w:val="20"/>
          <w:szCs w:val="20"/>
        </w:rPr>
        <w:t>(пп. 7 в ред. приказа Департамента по вопросам семьи и детей Томской области от 30.05.2016 N 195-п)</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8) визуальная, текстовая, мультимедийная информация о порядке предоставления государственной услуги должна размещаться на информационном стенде и интернет-сайтах Департамента, Едином портале государственных и муниципальных услуг (функций); органов местного самоуправления, предоставляющих государственную услугу;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r w:rsidRPr="00FA05C7">
        <w:rPr>
          <w:rFonts w:ascii="Arial" w:hAnsi="Arial" w:cs="Arial"/>
          <w:sz w:val="20"/>
          <w:szCs w:val="20"/>
        </w:rPr>
        <w:t>(в ред. приказа Департамента по вопросам семьи и детей Томской области от 10.05.2017 N 169-п)</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Показатели доступности и качества государственной услуги</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after="0" w:line="240" w:lineRule="auto"/>
        <w:ind w:firstLine="540"/>
        <w:jc w:val="both"/>
        <w:rPr>
          <w:rFonts w:ascii="Arial" w:hAnsi="Arial" w:cs="Arial"/>
          <w:sz w:val="20"/>
          <w:szCs w:val="20"/>
        </w:rPr>
      </w:pPr>
      <w:r w:rsidRPr="00FA05C7">
        <w:rPr>
          <w:rFonts w:ascii="Arial" w:hAnsi="Arial" w:cs="Arial"/>
          <w:sz w:val="20"/>
          <w:szCs w:val="20"/>
        </w:rPr>
        <w:t>29. Показателями доступности и качества государственной услуги являются:</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1) удовлетворенность заявителей качеством государственной услуги;</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2) полнота, актуальность и достоверность информации о порядке предоставления государственной услуги, в том числе в электронной форме;</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lastRenderedPageBreak/>
        <w:t>3) соблюдение сроков предоставления государственной услуги и сроков выполнения административных процедур при предоставлении государственной услуги;</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4) отсутствие обоснованных жалоб со стороны заявителей по результатам предоставления государственной услуги;</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5) предоставление возможности подачи документов, необходимых для предоставления государственной услуги, в форме электронного документа;</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6) предоставление возможности получения информации о ходе предоставления государственной услуги, в том числе с использованием информационно-коммуникационных технологий;</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7) количество взаимодействий заявителя со специалистами органа местного самоуправления, предоставляющего государственную услугу;</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8) предоставление возможности получения государственной услуги через Единый портал государственных и муниципальных услуг (функций).</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r w:rsidRPr="00FA05C7">
        <w:rPr>
          <w:rFonts w:ascii="Arial" w:hAnsi="Arial" w:cs="Arial"/>
          <w:sz w:val="20"/>
          <w:szCs w:val="20"/>
        </w:rPr>
        <w:t>(в ред. приказа Департамента по вопросам семьи и детей Томской области от 10.05.2017 N 169-п)</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Иные требования, в том числе учитывающие особенности</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предоставления государственной услуги в многофункциональных</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центрах и в электронном виде</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after="0" w:line="240" w:lineRule="auto"/>
        <w:ind w:firstLine="540"/>
        <w:jc w:val="both"/>
        <w:rPr>
          <w:rFonts w:ascii="Arial" w:hAnsi="Arial" w:cs="Arial"/>
          <w:sz w:val="20"/>
          <w:szCs w:val="20"/>
        </w:rPr>
      </w:pPr>
      <w:r w:rsidRPr="00FA05C7">
        <w:rPr>
          <w:rFonts w:ascii="Arial" w:hAnsi="Arial" w:cs="Arial"/>
          <w:sz w:val="20"/>
          <w:szCs w:val="20"/>
        </w:rPr>
        <w:t>30. Возможность получения государственной услуги в многофункциональном центре предоставления государственных и муниципальных услуг реализуется в случае наличия соглашения между многофункциональным центром и органом, предоставляющим соответствующую услугу.</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31. Заявления и документы, необходимые для предоставления государственной услуги, могут быть направлены в орган местного самоуправления, предоставляющий государственную услугу в форме электронных документов в соответствии с требованиями статей 21.1 и 21.2 Федерального закона от 27 июля 2010 года N 210-ФЗ "Об организации предоставления государственных и муниципальных услуг" и Постановления Правительства Российской Федерации от 7 июля 2011 года N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Заявление и документы, предоставленные в форме электронных документов:</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подписываются в соответствии с требованиями Федерального закона от 6 апреля 2011 N 63-ФЗ "Об электронной подписи" и статей 21.1 и 21.2 Федерального от 27 июля 2010 года N 210-ФЗ "Об организации предоставления государственных и муниципальных услуг";</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предоставляются в уполномоченный орган с использованием электронных носителей и (или) информационно-коммуникационных сетей общего пользования, включая сеть Интернет:</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лично при посещении органа местного самоуправления, предоставляющего государственную услугу;</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посредством Единого портала государственных и муниципальных услуг (функций) (www.gosuslugi.ru) в соответствии с Постановлением Правительства РФ от 25.06.2012 N 634 "О видах электронной подписи, использование которых допускается при обращении за получением государственных и муниципальных услуг";</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r w:rsidRPr="00FA05C7">
        <w:rPr>
          <w:rFonts w:ascii="Arial" w:hAnsi="Arial" w:cs="Arial"/>
          <w:sz w:val="20"/>
          <w:szCs w:val="20"/>
        </w:rPr>
        <w:t>(в ред. приказа Департамента по вопросам семьи и детей Томской области от 10.05.2017 N 169-п)</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иным способом, позволяющим передать в электронном виде заявление и необходимые документы.</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В случае направления в уполномоченный орган заявления в электронной форме с использованием Единого портала государственных и муниципальных услуг (функций) основанием его приема (регистрации) является предоставление заявителями посредством Единого портала государственных и муниципальных услуг (функций) документов, указанных в пунктах 11 или 12 административного регламента, в форме электронных документов.</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r w:rsidRPr="00FA05C7">
        <w:rPr>
          <w:rFonts w:ascii="Arial" w:hAnsi="Arial" w:cs="Arial"/>
          <w:sz w:val="20"/>
          <w:szCs w:val="20"/>
        </w:rPr>
        <w:lastRenderedPageBreak/>
        <w:t>(в ред. приказа Департамента по вопросам семьи и детей Томской области от 10.05.2017 N 169-п)</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Заявитель может получить сведения о ходе предоставления государственной услуги, а также о результате предоставления государственной услуги в своем личном кабинете на Едином портале государственных и муниципальных услуг (функций).</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r w:rsidRPr="00FA05C7">
        <w:rPr>
          <w:rFonts w:ascii="Arial" w:hAnsi="Arial" w:cs="Arial"/>
          <w:sz w:val="20"/>
          <w:szCs w:val="20"/>
        </w:rPr>
        <w:t>(в ред. приказа Департамента по вопросам семьи и детей Томской области от 10.05.2017 N 169-п)</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Специалист органа местного самоуправления, предоставляющего государственную услугу, уведомляет заявителя о результате предоставления государственной услуги посредством электронной почты, по телефону, факсу, указанному заявителем в заявлении, в день принятия решения о предоставлении государственной услуги (отказе в предоставлении государственной услуги).</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3. СОСТАВ, ПОСЛЕДОВАТЕЛЬНОСТЬ И СРОКИ ВЫПОЛНЕНИЯ</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АДМИНИСТРАТИВНЫХ ПРОЦЕДУР (ДЕЙСТВИЙ), ТРЕБОВАНИЯ К ПОРЯДКУ</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ИХ ВЫПОЛНЕНИЯ, В ТОМ ЧИСЛЕ ОСОБЕННОСТИ ВЫПОЛНЕНИЯ</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АДМИНИСТРАТИВНЫХ ПРОЦЕДУР (ДЕЙСТВИЙ) В ЭЛЕКТРОННОЙ ФОРМЕ</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after="0" w:line="240" w:lineRule="auto"/>
        <w:ind w:firstLine="540"/>
        <w:jc w:val="both"/>
        <w:rPr>
          <w:rFonts w:ascii="Arial" w:hAnsi="Arial" w:cs="Arial"/>
          <w:sz w:val="20"/>
          <w:szCs w:val="20"/>
        </w:rPr>
      </w:pPr>
      <w:r w:rsidRPr="00FA05C7">
        <w:rPr>
          <w:rFonts w:ascii="Arial" w:hAnsi="Arial" w:cs="Arial"/>
          <w:sz w:val="20"/>
          <w:szCs w:val="20"/>
        </w:rPr>
        <w:t>32. Предоставление государственной услуги включает в себя следующие административные процедуры:</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1) прием и регистрация документов.</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2) рассмотрение документов;</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3) принятие решения о предоставлении государственной услуги или об отказе в предоставлении государственной услуги;</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4) выдача (направление) заявителю документов и (или) информации, подтверждающих предоставление государственной услуги или отказ в предоставлении государственной услуги.</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33. Последовательность административных процедур (действий) при предоставлении государственной услуги отражена в блок-схеме, которая приводится в приложении N 3 к административному регламенту.</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33-1. Заявителю обеспечивается возможность получения информации о ходе предоставления государственной услуги.</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При предоставлении государственной услуги в электронной форме заявителю направляется:</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1) уведомление о приеме и регистрации запроса и иных документов, необходимых для предоставления государственной услуги;</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2) уведомление о начале процедуры предоставления государственной услуги;</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3) уведомление об окончании предоставления государственной услуги либо мотивированном отказе в приеме запроса и иных документов, необходимых для предоставления государственной услуги;</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4) уведомление о результатах рассмотрения документов, необходимых для предоставления государственной услуги;</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5) уведомление о возможности получить результат предоставления государственной услуги либо мотивированный отказ в предоставлении государственной услуги;</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6) уведомление о мотивированном отказе в предоставлении государственной услуги.</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r w:rsidRPr="00FA05C7">
        <w:rPr>
          <w:rFonts w:ascii="Arial" w:hAnsi="Arial" w:cs="Arial"/>
          <w:sz w:val="20"/>
          <w:szCs w:val="20"/>
        </w:rPr>
        <w:t>(п. 33-1 введен приказом Департамента по вопросам семьи и детей Томской области от 08.02.2019 N 106-п)</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Прием и регистрация документов</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after="0" w:line="240" w:lineRule="auto"/>
        <w:ind w:firstLine="540"/>
        <w:jc w:val="both"/>
        <w:rPr>
          <w:rFonts w:ascii="Arial" w:hAnsi="Arial" w:cs="Arial"/>
          <w:sz w:val="20"/>
          <w:szCs w:val="20"/>
        </w:rPr>
      </w:pPr>
      <w:r w:rsidRPr="00FA05C7">
        <w:rPr>
          <w:rFonts w:ascii="Arial" w:hAnsi="Arial" w:cs="Arial"/>
          <w:sz w:val="20"/>
          <w:szCs w:val="20"/>
        </w:rPr>
        <w:lastRenderedPageBreak/>
        <w:t>34. Основанием для начала предоставления государственной услуги является поступление заявления на предоставление государственной услуги и документов, указанных в пунктах 11 или 12 административного регламента, в орган местного самоуправления, предоставляющий государственную услугу.</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35. Должностным лицом, ответственным за выполнение административной процедуры, является специалист органа местного самоуправления, предоставляющего государственную услугу.</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36. Специалист органа местного самоуправления, предоставляющего государственную услугу, при направлении документов посредством почтового отправления вскрывает поступившее почтовое отправление, регистрирует поступление представленных документов в соответствии с установленными правилами делопроизводства органа местного самоуправления, предоставляющего государственную услугу.</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В течение рабочего дня, в котором происходила регистрация документов, поступивших посредством почтового отправления, специалист органа местного самоуправления, предоставляющего государственную услугу, уведомляет о приеме и регистрации документов заявителя одним из следующих способов: по телефону, электронной почте либо посредством факсимильной связи (в случае указания данных контактов в заявлении).</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37. При предоставлении документов посредством Единого портала государственных и муниципальных услуг (функций) основанием для начала административного действия является направление заявителем в электронном виде документов путем заполнения формы заявления и загрузки документов, указанных в пунктах 11 или 12 административного регламента.</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r w:rsidRPr="00FA05C7">
        <w:rPr>
          <w:rFonts w:ascii="Arial" w:hAnsi="Arial" w:cs="Arial"/>
          <w:sz w:val="20"/>
          <w:szCs w:val="20"/>
        </w:rPr>
        <w:t>(в ред. приказа Департамента по вопросам семьи и детей Томской области от 10.05.2017 N 169-п)</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Прием и регистрацию документов, поданных в электронной форме с использованием Единого портала государственных и муниципальных услуг (функций), осуществляет специалист органа местного самоуправления, предоставляющего государственную услугу, в течение 1 рабочего дня.</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r w:rsidRPr="00FA05C7">
        <w:rPr>
          <w:rFonts w:ascii="Arial" w:hAnsi="Arial" w:cs="Arial"/>
          <w:sz w:val="20"/>
          <w:szCs w:val="20"/>
        </w:rPr>
        <w:t>(в ред. приказа Департамента по вопросам семьи и детей Томской области от 10.05.2017 N 169-п)</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Специалист органа местного самоуправления, предоставляющего государственную услугу:</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распечатывает принятые в электронной форме документы;</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регистрирует документы, ставит учетный номер на поданном заявлении;</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в течение 1 рабочего дня, в котором происходила регистрация документов, уведомляет о приеме и регистрации документов заявителя одним из следующих способов: по телефону, электронной почте, посредством факсимильной связи.</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38. Максимальный срок выполнения административной процедуры составляет 1 рабочий день.</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39. Результатом административной процедуры является прием и регистрация документов заявителя специалистом органа местного самоуправления, предоставляющего государственную услугу.</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Рассмотрение документов</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after="0" w:line="240" w:lineRule="auto"/>
        <w:ind w:firstLine="540"/>
        <w:jc w:val="both"/>
        <w:rPr>
          <w:rFonts w:ascii="Arial" w:hAnsi="Arial" w:cs="Arial"/>
          <w:sz w:val="20"/>
          <w:szCs w:val="20"/>
        </w:rPr>
      </w:pPr>
      <w:r w:rsidRPr="00FA05C7">
        <w:rPr>
          <w:rFonts w:ascii="Arial" w:hAnsi="Arial" w:cs="Arial"/>
          <w:sz w:val="20"/>
          <w:szCs w:val="20"/>
        </w:rPr>
        <w:t>40. Основанием для начала административной процедуры является поступление специалисту органа местного самоуправления, предоставляющего государственную услугу, заявления с приложенными к нему документами.</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Специалист органа местного самоуправления, предоставляющего государственную услугу:</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1) рассматривает документы заявителя и проверяет их на предмет полноты и достоверности содержащихся в них сведений, проверяет соответствие заявителя критериям, установленным пунктом 3 административного регламента.</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Для дальнейшего хранения документов специалист органа местного самоуправления, предоставляющего государственную услугу, осуществляет формирование учетного дела заявителя;</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lastRenderedPageBreak/>
        <w:t>2) готовит проект решения о предоставлении государственной услуги либо об отказе в предоставлении государственной услуги;</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3) обеспечивает проведение контроля правомерности предоставления государственной услуги либо отказа в предоставлении государственной услуги и визирование проектов соответствующего решения у руководителя структурного подразделения органа местного самоуправления, предоставляющего государственную услугу.</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41. Максимальный срок выполнения административной процедуры при предоставлении государственной услуги опекунам (попечителям) и приемным родителям составляет 9 дней.</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Максимальный срок выполнения административной процедуры при предоставлении государственной услуги лицам из числа детей-сирот и детей, оставшихся без попечения родителей, находившимся под опекой (попечительством), в приемной семье, продолжающим обучение в общеобразовательных учреждениях, составляет 4 дня.</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42. Исключен. - Приказ Департамента по вопросам семьи и детей Томской области от 22.09.2015 N 303-п.</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Принятие решения о предоставлении государственной услуги</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либо об отказе в предоставлении государственной услуги</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after="0" w:line="240" w:lineRule="auto"/>
        <w:ind w:firstLine="540"/>
        <w:jc w:val="both"/>
        <w:rPr>
          <w:rFonts w:ascii="Arial" w:hAnsi="Arial" w:cs="Arial"/>
          <w:sz w:val="20"/>
          <w:szCs w:val="20"/>
        </w:rPr>
      </w:pPr>
      <w:r w:rsidRPr="00FA05C7">
        <w:rPr>
          <w:rFonts w:ascii="Arial" w:hAnsi="Arial" w:cs="Arial"/>
          <w:sz w:val="20"/>
          <w:szCs w:val="20"/>
        </w:rPr>
        <w:t>43. Основанием для начала административной процедуры является поступление личного дела заявителя и проекта соответствующего решения.</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44. Должностным лицом, ответственным за выполнение административной процедуры, является руководитель органа местного самоуправления, предоставляющего государственную услугу.</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45. Руководитель органа местного самоуправления, предоставляющего государственную услугу, принимает решение о предоставлении государственной услуги (об отказе в предоставлении государственной услуги).</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46. Максимальный срок выполнения административной процедуры составляет 5 дней.</w:t>
      </w:r>
    </w:p>
    <w:p w:rsidR="006404EF" w:rsidRPr="00FA05C7" w:rsidRDefault="006404EF" w:rsidP="006404EF">
      <w:pPr>
        <w:autoSpaceDE w:val="0"/>
        <w:autoSpaceDN w:val="0"/>
        <w:adjustRightInd w:val="0"/>
        <w:spacing w:after="0" w:line="240" w:lineRule="auto"/>
        <w:rPr>
          <w:rFonts w:ascii="Arial" w:hAnsi="Arial" w:cs="Arial"/>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433"/>
      </w:tblGrid>
      <w:tr w:rsidR="00FA05C7" w:rsidRPr="00FA05C7">
        <w:trPr>
          <w:jc w:val="center"/>
        </w:trPr>
        <w:tc>
          <w:tcPr>
            <w:tcW w:w="5000" w:type="pct"/>
            <w:tcBorders>
              <w:left w:val="single" w:sz="24" w:space="0" w:color="CED3F1"/>
              <w:right w:val="single" w:sz="24" w:space="0" w:color="F4F3F8"/>
            </w:tcBorders>
            <w:shd w:val="clear" w:color="auto" w:fill="F4F3F8"/>
          </w:tcPr>
          <w:p w:rsidR="006404EF" w:rsidRPr="00FA05C7" w:rsidRDefault="006404EF">
            <w:pPr>
              <w:autoSpaceDE w:val="0"/>
              <w:autoSpaceDN w:val="0"/>
              <w:adjustRightInd w:val="0"/>
              <w:spacing w:after="0" w:line="240" w:lineRule="auto"/>
              <w:jc w:val="both"/>
              <w:rPr>
                <w:rFonts w:ascii="Arial" w:hAnsi="Arial" w:cs="Arial"/>
                <w:sz w:val="20"/>
                <w:szCs w:val="20"/>
              </w:rPr>
            </w:pPr>
            <w:r w:rsidRPr="00FA05C7">
              <w:rPr>
                <w:rFonts w:ascii="Arial" w:hAnsi="Arial" w:cs="Arial"/>
                <w:sz w:val="20"/>
                <w:szCs w:val="20"/>
              </w:rPr>
              <w:t>Приказом Департамента по вопросам семьи и детей Томской области от 08.02.2019 N 106-п в абзац первый пункта 47 раздела 3 административного регламента внесены изменения, в соответствии с которыми слова "9 дней" должны быть заменены словами "20 дней". Указанное словосочетание в данном абзаце отсутствует.</w:t>
            </w:r>
          </w:p>
        </w:tc>
      </w:tr>
    </w:tbl>
    <w:p w:rsidR="006404EF" w:rsidRPr="00FA05C7" w:rsidRDefault="006404EF" w:rsidP="006404EF">
      <w:pPr>
        <w:autoSpaceDE w:val="0"/>
        <w:autoSpaceDN w:val="0"/>
        <w:adjustRightInd w:val="0"/>
        <w:spacing w:before="260" w:after="0" w:line="240" w:lineRule="auto"/>
        <w:ind w:firstLine="540"/>
        <w:jc w:val="both"/>
        <w:rPr>
          <w:rFonts w:ascii="Arial" w:hAnsi="Arial" w:cs="Arial"/>
          <w:sz w:val="20"/>
          <w:szCs w:val="20"/>
        </w:rPr>
      </w:pPr>
      <w:r w:rsidRPr="00FA05C7">
        <w:rPr>
          <w:rFonts w:ascii="Arial" w:hAnsi="Arial" w:cs="Arial"/>
          <w:sz w:val="20"/>
          <w:szCs w:val="20"/>
        </w:rPr>
        <w:t>47. Результатом административной процедуры является:</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1) решение о предоставлении государственной услуги;</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2) решение об отказе в предоставлении государственной услуги.</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Решение о предоставлении государственной услуги (об отказе в предоставлении государственной услуги) оформляется в форме правового акта органа местного самоуправления, предоставляющего государственную услугу.</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Выдача (направление) заявителю документов и (или)</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информации, подтверждающих предоставление государственной</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услуги или отказ в предоставлении государственной услуги</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after="0" w:line="240" w:lineRule="auto"/>
        <w:ind w:firstLine="540"/>
        <w:jc w:val="both"/>
        <w:rPr>
          <w:rFonts w:ascii="Arial" w:hAnsi="Arial" w:cs="Arial"/>
          <w:sz w:val="20"/>
          <w:szCs w:val="20"/>
        </w:rPr>
      </w:pPr>
      <w:r w:rsidRPr="00FA05C7">
        <w:rPr>
          <w:rFonts w:ascii="Arial" w:hAnsi="Arial" w:cs="Arial"/>
          <w:sz w:val="20"/>
          <w:szCs w:val="20"/>
        </w:rPr>
        <w:t>48. Основанием для начала административной процедуры является поступление личного дела заявителя и соответствующего правового акта.</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lastRenderedPageBreak/>
        <w:t>49. Должностным лицом, ответственным за выполнение административной процедуры, является специалист органа местного самоуправления, предоставляющего государственную услугу.</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50. Специалист органа местного самоуправления, предоставляющего государственную услугу, копию правового акта о предоставлении государственной услуги (об отказе в предоставлении государственной услуги):</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 выдает лично заявителю на бумажном носителе;</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 направляет заявителю на бумажном носителе почтовым отправлением.</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Форма и способ получения документа и (или) информации, подтверждающей предоставление государственной услуги (отказ в предоставлении государственной услуги), указываются заявителем в заявлении, если иное не установлено законодательством Российской Федерации.</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51. Максимальный срок выполнения административной процедуры составляет 3 дня.</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52. Результатом административной процедуры является информирование заявителя о предоставлении (отказе в предоставлении) государственной услуги и выдача (направление) копии соответствующего правового акта.</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4. ФОРМЫ КОНТРОЛЯ ЗА ИСПОЛНЕНИЕМ</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АДМИНИСТРАТИВНОГО РЕГЛАМЕНТА</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after="0" w:line="240" w:lineRule="auto"/>
        <w:ind w:firstLine="540"/>
        <w:jc w:val="both"/>
        <w:rPr>
          <w:rFonts w:ascii="Arial" w:hAnsi="Arial" w:cs="Arial"/>
          <w:sz w:val="20"/>
          <w:szCs w:val="20"/>
        </w:rPr>
      </w:pPr>
      <w:r w:rsidRPr="00FA05C7">
        <w:rPr>
          <w:rFonts w:ascii="Arial" w:hAnsi="Arial" w:cs="Arial"/>
          <w:sz w:val="20"/>
          <w:szCs w:val="20"/>
        </w:rPr>
        <w:t>53. Текущий контроль соблюдения последовательности действий, определенных административными процедурами по предоставлению государственной услуги, осуществляется руководителем органа местного самоуправления, предоставляющего государственную услугу, и его заместителями, ответственными за организацию работы по предоставлению государственной услуги.</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Текущий контроль осуществляется путем проверок соблюдения и исполнения специалистами положений административного регламента, иных нормативных правовых актов Российской Федерации и Томской области.</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54. Последующий контроль, включающий в себя контроль полноты и качества предоставления государственной услуги, направленный на выявление и устранение нарушений прав граждан, осуществляется путем проведения плановых проверок специалистами Департамента.</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При проведении проверки могут рассматриваться все вопросы, связанные с предоставлением государственной услуги, или отдельные вопросы (тематические проверки). Вид проверки и срок ее проведения устанавливаются правовым актом Департамента с учетом периодичности проверок каждого муниципального образования не менее 1 раза в год.</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55. Внеплановые проверки проводятся в связи с конкретным обращением заявителя и осуществляются специалистами Департамента в соответствии с актом Департамента для рассмотрения предмета обращения.</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56. Основанием для проведения проверки является правовой акт Департамента. Результаты проверки оформляются в виде акта и (или) предписания, в котором отмечаются выявленные нарушения и предложения (рекомендации) по их устранению.</w:t>
      </w:r>
    </w:p>
    <w:p w:rsidR="006404EF" w:rsidRPr="00FA05C7" w:rsidRDefault="006404EF" w:rsidP="006404EF">
      <w:pPr>
        <w:autoSpaceDE w:val="0"/>
        <w:autoSpaceDN w:val="0"/>
        <w:adjustRightInd w:val="0"/>
        <w:spacing w:before="200" w:after="0" w:line="240" w:lineRule="auto"/>
        <w:ind w:firstLine="540"/>
        <w:jc w:val="both"/>
        <w:rPr>
          <w:rFonts w:ascii="Arial" w:hAnsi="Arial" w:cs="Arial"/>
          <w:sz w:val="20"/>
          <w:szCs w:val="20"/>
        </w:rPr>
      </w:pPr>
      <w:r w:rsidRPr="00FA05C7">
        <w:rPr>
          <w:rFonts w:ascii="Arial" w:hAnsi="Arial" w:cs="Arial"/>
          <w:sz w:val="20"/>
          <w:szCs w:val="20"/>
        </w:rPr>
        <w:t>57. По результатам проведенных проверок в случае выявления нарушений прав заявителей осуществляется привлечение виновных лиц к ответственности согласно законодательству Российской Федерации.</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5. ДОСУДЕБНЫЙ (ВНЕСУДЕБНЫЙ) ПОРЯДОК ОБЖАЛОВАНИЯ РЕШЕНИЙ</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И ДЕЙСТВИЙ (БЕЗДЕЙСТВИЯ) ОРГАНА, ПРЕДОСТАВЛЯЮЩЕГО</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ГОСУДАРСТВЕННУЮ УСЛУГУ, А ТАКЖЕ ДОЛЖНОСТНЫХ ЛИЦ,</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lastRenderedPageBreak/>
        <w:t>ГОСУДАРСТВЕННЫХ ГРАЖДАНСКИХ СЛУЖАЩИХ</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after="0" w:line="240" w:lineRule="auto"/>
        <w:ind w:firstLine="540"/>
        <w:jc w:val="both"/>
        <w:rPr>
          <w:rFonts w:ascii="Arial" w:hAnsi="Arial" w:cs="Arial"/>
          <w:sz w:val="20"/>
          <w:szCs w:val="20"/>
        </w:rPr>
      </w:pPr>
      <w:r w:rsidRPr="00FA05C7">
        <w:rPr>
          <w:rFonts w:ascii="Arial" w:hAnsi="Arial" w:cs="Arial"/>
          <w:sz w:val="20"/>
          <w:szCs w:val="20"/>
        </w:rPr>
        <w:t>58. Заявители имеют право на обжалование решений, действий (бездействия), осуществляемых (принимаемых) в ходе предоставления государственной услуги, в досудебном порядке, установленном Федеральным законом от 27.07.2010 N 210-ФЗ "Об организации предоставления государственных и муниципальных услуг".</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after="0" w:line="240" w:lineRule="auto"/>
        <w:jc w:val="right"/>
        <w:outlineLvl w:val="1"/>
        <w:rPr>
          <w:rFonts w:ascii="Arial" w:hAnsi="Arial" w:cs="Arial"/>
          <w:sz w:val="20"/>
          <w:szCs w:val="20"/>
        </w:rPr>
      </w:pPr>
      <w:r w:rsidRPr="00FA05C7">
        <w:rPr>
          <w:rFonts w:ascii="Arial" w:hAnsi="Arial" w:cs="Arial"/>
          <w:sz w:val="20"/>
          <w:szCs w:val="20"/>
        </w:rPr>
        <w:t>Приложение N 1</w:t>
      </w:r>
    </w:p>
    <w:p w:rsidR="006404EF" w:rsidRPr="00FA05C7" w:rsidRDefault="006404EF" w:rsidP="006404EF">
      <w:pPr>
        <w:autoSpaceDE w:val="0"/>
        <w:autoSpaceDN w:val="0"/>
        <w:adjustRightInd w:val="0"/>
        <w:spacing w:after="0" w:line="240" w:lineRule="auto"/>
        <w:jc w:val="right"/>
        <w:rPr>
          <w:rFonts w:ascii="Arial" w:hAnsi="Arial" w:cs="Arial"/>
          <w:sz w:val="20"/>
          <w:szCs w:val="20"/>
        </w:rPr>
      </w:pPr>
      <w:r w:rsidRPr="00FA05C7">
        <w:rPr>
          <w:rFonts w:ascii="Arial" w:hAnsi="Arial" w:cs="Arial"/>
          <w:sz w:val="20"/>
          <w:szCs w:val="20"/>
        </w:rPr>
        <w:t>к административному регламенту</w:t>
      </w:r>
    </w:p>
    <w:p w:rsidR="006404EF" w:rsidRPr="00FA05C7" w:rsidRDefault="006404EF" w:rsidP="006404EF">
      <w:pPr>
        <w:autoSpaceDE w:val="0"/>
        <w:autoSpaceDN w:val="0"/>
        <w:adjustRightInd w:val="0"/>
        <w:spacing w:after="0" w:line="240" w:lineRule="auto"/>
        <w:jc w:val="right"/>
        <w:rPr>
          <w:rFonts w:ascii="Arial" w:hAnsi="Arial" w:cs="Arial"/>
          <w:sz w:val="20"/>
          <w:szCs w:val="20"/>
        </w:rPr>
      </w:pPr>
      <w:r w:rsidRPr="00FA05C7">
        <w:rPr>
          <w:rFonts w:ascii="Arial" w:hAnsi="Arial" w:cs="Arial"/>
          <w:sz w:val="20"/>
          <w:szCs w:val="20"/>
        </w:rPr>
        <w:t>предоставления государственной услуги "Назначение денежных</w:t>
      </w:r>
    </w:p>
    <w:p w:rsidR="006404EF" w:rsidRPr="00FA05C7" w:rsidRDefault="006404EF" w:rsidP="006404EF">
      <w:pPr>
        <w:autoSpaceDE w:val="0"/>
        <w:autoSpaceDN w:val="0"/>
        <w:adjustRightInd w:val="0"/>
        <w:spacing w:after="0" w:line="240" w:lineRule="auto"/>
        <w:jc w:val="right"/>
        <w:rPr>
          <w:rFonts w:ascii="Arial" w:hAnsi="Arial" w:cs="Arial"/>
          <w:sz w:val="20"/>
          <w:szCs w:val="20"/>
        </w:rPr>
      </w:pPr>
      <w:r w:rsidRPr="00FA05C7">
        <w:rPr>
          <w:rFonts w:ascii="Arial" w:hAnsi="Arial" w:cs="Arial"/>
          <w:sz w:val="20"/>
          <w:szCs w:val="20"/>
        </w:rPr>
        <w:t>средств, выплачиваемых опекуну (попечителю) и приемной</w:t>
      </w:r>
    </w:p>
    <w:p w:rsidR="006404EF" w:rsidRPr="00FA05C7" w:rsidRDefault="006404EF" w:rsidP="006404EF">
      <w:pPr>
        <w:autoSpaceDE w:val="0"/>
        <w:autoSpaceDN w:val="0"/>
        <w:adjustRightInd w:val="0"/>
        <w:spacing w:after="0" w:line="240" w:lineRule="auto"/>
        <w:jc w:val="right"/>
        <w:rPr>
          <w:rFonts w:ascii="Arial" w:hAnsi="Arial" w:cs="Arial"/>
          <w:sz w:val="20"/>
          <w:szCs w:val="20"/>
        </w:rPr>
      </w:pPr>
      <w:r w:rsidRPr="00FA05C7">
        <w:rPr>
          <w:rFonts w:ascii="Arial" w:hAnsi="Arial" w:cs="Arial"/>
          <w:sz w:val="20"/>
          <w:szCs w:val="20"/>
        </w:rPr>
        <w:t>семье на содержание ребенка (детей), лицам из числа</w:t>
      </w:r>
    </w:p>
    <w:p w:rsidR="006404EF" w:rsidRPr="00FA05C7" w:rsidRDefault="006404EF" w:rsidP="006404EF">
      <w:pPr>
        <w:autoSpaceDE w:val="0"/>
        <w:autoSpaceDN w:val="0"/>
        <w:adjustRightInd w:val="0"/>
        <w:spacing w:after="0" w:line="240" w:lineRule="auto"/>
        <w:jc w:val="right"/>
        <w:rPr>
          <w:rFonts w:ascii="Arial" w:hAnsi="Arial" w:cs="Arial"/>
          <w:sz w:val="20"/>
          <w:szCs w:val="20"/>
        </w:rPr>
      </w:pPr>
      <w:r w:rsidRPr="00FA05C7">
        <w:rPr>
          <w:rFonts w:ascii="Arial" w:hAnsi="Arial" w:cs="Arial"/>
          <w:sz w:val="20"/>
          <w:szCs w:val="20"/>
        </w:rPr>
        <w:t>детей-сирот и детей, оставшихся без попечения родителей,</w:t>
      </w:r>
    </w:p>
    <w:p w:rsidR="006404EF" w:rsidRPr="00FA05C7" w:rsidRDefault="006404EF" w:rsidP="006404EF">
      <w:pPr>
        <w:autoSpaceDE w:val="0"/>
        <w:autoSpaceDN w:val="0"/>
        <w:adjustRightInd w:val="0"/>
        <w:spacing w:after="0" w:line="240" w:lineRule="auto"/>
        <w:jc w:val="right"/>
        <w:rPr>
          <w:rFonts w:ascii="Arial" w:hAnsi="Arial" w:cs="Arial"/>
          <w:sz w:val="20"/>
          <w:szCs w:val="20"/>
        </w:rPr>
      </w:pPr>
      <w:r w:rsidRPr="00FA05C7">
        <w:rPr>
          <w:rFonts w:ascii="Arial" w:hAnsi="Arial" w:cs="Arial"/>
          <w:sz w:val="20"/>
          <w:szCs w:val="20"/>
        </w:rPr>
        <w:t>продолжающим обучение в общеобразовательных учреждениях,</w:t>
      </w:r>
    </w:p>
    <w:p w:rsidR="006404EF" w:rsidRPr="00FA05C7" w:rsidRDefault="006404EF" w:rsidP="006404EF">
      <w:pPr>
        <w:autoSpaceDE w:val="0"/>
        <w:autoSpaceDN w:val="0"/>
        <w:adjustRightInd w:val="0"/>
        <w:spacing w:after="0" w:line="240" w:lineRule="auto"/>
        <w:jc w:val="right"/>
        <w:rPr>
          <w:rFonts w:ascii="Arial" w:hAnsi="Arial" w:cs="Arial"/>
          <w:sz w:val="20"/>
          <w:szCs w:val="20"/>
        </w:rPr>
      </w:pPr>
      <w:r w:rsidRPr="00FA05C7">
        <w:rPr>
          <w:rFonts w:ascii="Arial" w:hAnsi="Arial" w:cs="Arial"/>
          <w:sz w:val="20"/>
          <w:szCs w:val="20"/>
        </w:rPr>
        <w:t>в порядке и размере, установленных законодательством</w:t>
      </w:r>
    </w:p>
    <w:p w:rsidR="006404EF" w:rsidRPr="00FA05C7" w:rsidRDefault="006404EF" w:rsidP="006404EF">
      <w:pPr>
        <w:autoSpaceDE w:val="0"/>
        <w:autoSpaceDN w:val="0"/>
        <w:adjustRightInd w:val="0"/>
        <w:spacing w:after="0" w:line="240" w:lineRule="auto"/>
        <w:jc w:val="right"/>
        <w:rPr>
          <w:rFonts w:ascii="Arial" w:hAnsi="Arial" w:cs="Arial"/>
          <w:sz w:val="20"/>
          <w:szCs w:val="20"/>
        </w:rPr>
      </w:pPr>
      <w:r w:rsidRPr="00FA05C7">
        <w:rPr>
          <w:rFonts w:ascii="Arial" w:hAnsi="Arial" w:cs="Arial"/>
          <w:sz w:val="20"/>
          <w:szCs w:val="20"/>
        </w:rPr>
        <w:t>Томской области", предоставляемой органами местного</w:t>
      </w:r>
    </w:p>
    <w:p w:rsidR="006404EF" w:rsidRPr="00FA05C7" w:rsidRDefault="006404EF" w:rsidP="006404EF">
      <w:pPr>
        <w:autoSpaceDE w:val="0"/>
        <w:autoSpaceDN w:val="0"/>
        <w:adjustRightInd w:val="0"/>
        <w:spacing w:after="0" w:line="240" w:lineRule="auto"/>
        <w:jc w:val="right"/>
        <w:rPr>
          <w:rFonts w:ascii="Arial" w:hAnsi="Arial" w:cs="Arial"/>
          <w:sz w:val="20"/>
          <w:szCs w:val="20"/>
        </w:rPr>
      </w:pPr>
      <w:r w:rsidRPr="00FA05C7">
        <w:rPr>
          <w:rFonts w:ascii="Arial" w:hAnsi="Arial" w:cs="Arial"/>
          <w:sz w:val="20"/>
          <w:szCs w:val="20"/>
        </w:rPr>
        <w:t>самоуправления при осуществлении переданных</w:t>
      </w:r>
    </w:p>
    <w:p w:rsidR="006404EF" w:rsidRPr="00FA05C7" w:rsidRDefault="006404EF" w:rsidP="006404EF">
      <w:pPr>
        <w:autoSpaceDE w:val="0"/>
        <w:autoSpaceDN w:val="0"/>
        <w:adjustRightInd w:val="0"/>
        <w:spacing w:after="0" w:line="240" w:lineRule="auto"/>
        <w:jc w:val="right"/>
        <w:rPr>
          <w:rFonts w:ascii="Arial" w:hAnsi="Arial" w:cs="Arial"/>
          <w:sz w:val="20"/>
          <w:szCs w:val="20"/>
        </w:rPr>
      </w:pPr>
      <w:r w:rsidRPr="00FA05C7">
        <w:rPr>
          <w:rFonts w:ascii="Arial" w:hAnsi="Arial" w:cs="Arial"/>
          <w:sz w:val="20"/>
          <w:szCs w:val="20"/>
        </w:rPr>
        <w:t>им государственных полномочий</w:t>
      </w:r>
    </w:p>
    <w:p w:rsidR="006404EF" w:rsidRPr="00FA05C7" w:rsidRDefault="006404EF" w:rsidP="006404EF">
      <w:pPr>
        <w:autoSpaceDE w:val="0"/>
        <w:autoSpaceDN w:val="0"/>
        <w:adjustRightInd w:val="0"/>
        <w:spacing w:after="0" w:line="240" w:lineRule="auto"/>
        <w:rPr>
          <w:rFonts w:ascii="Arial" w:hAnsi="Arial" w:cs="Arial"/>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433"/>
      </w:tblGrid>
      <w:tr w:rsidR="00FA05C7" w:rsidRPr="00FA05C7">
        <w:trPr>
          <w:jc w:val="center"/>
        </w:trPr>
        <w:tc>
          <w:tcPr>
            <w:tcW w:w="5000" w:type="pct"/>
            <w:tcBorders>
              <w:left w:val="single" w:sz="24" w:space="0" w:color="CED3F1"/>
              <w:right w:val="single" w:sz="24" w:space="0" w:color="F4F3F8"/>
            </w:tcBorders>
            <w:shd w:val="clear" w:color="auto" w:fill="F4F3F8"/>
          </w:tcPr>
          <w:p w:rsidR="006404EF" w:rsidRPr="00FA05C7" w:rsidRDefault="006404EF">
            <w:pPr>
              <w:autoSpaceDE w:val="0"/>
              <w:autoSpaceDN w:val="0"/>
              <w:adjustRightInd w:val="0"/>
              <w:spacing w:after="0" w:line="240" w:lineRule="auto"/>
              <w:jc w:val="center"/>
              <w:rPr>
                <w:rFonts w:ascii="Arial" w:hAnsi="Arial" w:cs="Arial"/>
                <w:sz w:val="20"/>
                <w:szCs w:val="20"/>
              </w:rPr>
            </w:pPr>
            <w:r w:rsidRPr="00FA05C7">
              <w:rPr>
                <w:rFonts w:ascii="Arial" w:hAnsi="Arial" w:cs="Arial"/>
                <w:sz w:val="20"/>
                <w:szCs w:val="20"/>
              </w:rPr>
              <w:t>Список изменяющих документов</w:t>
            </w:r>
          </w:p>
          <w:p w:rsidR="006404EF" w:rsidRPr="00FA05C7" w:rsidRDefault="006404EF">
            <w:pPr>
              <w:autoSpaceDE w:val="0"/>
              <w:autoSpaceDN w:val="0"/>
              <w:adjustRightInd w:val="0"/>
              <w:spacing w:after="0" w:line="240" w:lineRule="auto"/>
              <w:jc w:val="center"/>
              <w:rPr>
                <w:rFonts w:ascii="Arial" w:hAnsi="Arial" w:cs="Arial"/>
                <w:sz w:val="20"/>
                <w:szCs w:val="20"/>
              </w:rPr>
            </w:pPr>
            <w:r w:rsidRPr="00FA05C7">
              <w:rPr>
                <w:rFonts w:ascii="Arial" w:hAnsi="Arial" w:cs="Arial"/>
                <w:sz w:val="20"/>
                <w:szCs w:val="20"/>
              </w:rPr>
              <w:t>(в ред. приказа Департамента по вопросам семьи и детей Томской области</w:t>
            </w:r>
          </w:p>
          <w:p w:rsidR="006404EF" w:rsidRPr="00FA05C7" w:rsidRDefault="006404EF">
            <w:pPr>
              <w:autoSpaceDE w:val="0"/>
              <w:autoSpaceDN w:val="0"/>
              <w:adjustRightInd w:val="0"/>
              <w:spacing w:after="0" w:line="240" w:lineRule="auto"/>
              <w:jc w:val="center"/>
              <w:rPr>
                <w:rFonts w:ascii="Arial" w:hAnsi="Arial" w:cs="Arial"/>
                <w:sz w:val="20"/>
                <w:szCs w:val="20"/>
              </w:rPr>
            </w:pPr>
            <w:r w:rsidRPr="00FA05C7">
              <w:rPr>
                <w:rFonts w:ascii="Arial" w:hAnsi="Arial" w:cs="Arial"/>
                <w:sz w:val="20"/>
                <w:szCs w:val="20"/>
              </w:rPr>
              <w:t>от 08.02.2019 N 106-п)</w:t>
            </w:r>
          </w:p>
        </w:tc>
      </w:tr>
    </w:tbl>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Форма</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Сведения о заявителе:                        Кому</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________________________________________   ________________________________</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(фамилия, имя, отчество (последнее - при   (в орган опеки и попечительства</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наличии)                                    муниципального образования)</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Документ, удостоверяющий личность</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_______________________________________</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(вид документа)       (серия, номер)</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_______________________________________</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(кем, когда выдан)</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Адрес места жительства ________________</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_______________________________________</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(с указанием почтового индекса)</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lastRenderedPageBreak/>
        <w:t>тел. __________________________________</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эл. почта _____________________________</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bookmarkStart w:id="5" w:name="Par391"/>
      <w:bookmarkEnd w:id="5"/>
      <w:r w:rsidRPr="00FA05C7">
        <w:rPr>
          <w:rFonts w:ascii="Courier New" w:hAnsi="Courier New" w:cs="Courier New"/>
          <w:sz w:val="20"/>
          <w:szCs w:val="20"/>
        </w:rPr>
        <w:t xml:space="preserve">                                 Заявление</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Я, _______________________________________________________________________,</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(фамилия, имя, отчество (последнее - при наличии) опекуна (попечителя)</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являюсь опекуном (попечителем) ____________________________________________</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(фамилия, имя, отчество</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(последнее - при наличии) подопечного)</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на основании _____________________________________________________________.</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(реквизиты документа об установлении опеки (попечительства))</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Мой подопечный ____________________________________________________________</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(фамилия, имя, отчество (последнее - при наличии))</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проживает по адресу:_______________________________________________________</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на основании ______________________________________________________________</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(реквизиты документа, подтверждающего проживание подопечного</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по месту жительства)</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прошу назначить денежные средства на содержание моего подопечного.</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/_______________________/____________________/ _______________</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(фамилия, имя, отчество (последнее - при наличии), дата)</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Я, ________________________________________________________________________</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(фамилия, имя, отчество (последнее - при наличии))</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свободно,  своей  волей  и  в  своем  интересе  даю согласие уполномоченным</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должностным лицам ________________________________________________________,</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(наименование органа местного самоуправления,</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предоставляющего услугу)</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расположенного по адресу: _________________________________________________</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lastRenderedPageBreak/>
        <w:t xml:space="preserve">    на  обработку  (любое  действие  (операцию)  или  совокупность действий</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(операций),  совершаемых  с  использованием  средств  автоматизации или без</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использования  таких средств с персональными данными, включая сбор, запись,</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систематизацию,  накопление,  хранение,  уточнение (обновление, изменение),</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извлечение,   использование,   передачу  (распространение,  предоставление,</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доступ),  обезличивание,  блокирование,  удаление,  уничтожение)  следующих</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персональных данных:</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фамилия,   имя,   отчество   (при  наличии),  дата  и  место  рождения,</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гражданство;</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степень  родства, фамилии, имена, отчества (при наличии), даты рождения</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близких родственников (супруга (супруги));</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места   рождения  и  домашние  адреса  близких  родственников  (супруга</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(супруги));</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адрес регистрации и фактического проживания;</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дата регистрации по месту жительства;</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паспорт  гражданина  Российской  Федерации  (серия,  номер, кем и когда</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выдан);</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паспорт,  удостоверяющий  личность  гражданина  Российской Федерации за</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пределами Российской Федерации (серия, номер, кем и когда выдан);</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страховое    свидетельство   обязательного   пенсионного   страхования,</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содержащее страховой номер индивидуального лицевого счета;</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номер телефона.</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Вышеуказанные  персональные  данные  предоставляю для обработки в целях</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обеспечения   соблюдения   в  отношении  меня  законодательства  Российской</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Федерации  в  сфере  отношений, связанных с назначением денежных средств на</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содержание   ребенка,   находящегося   под   опекой   (попечительством),  в</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соответствии с действующим законодательством.</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Я ознакомлен(а), что:</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1)   согласие   на  обработку  персональных  данных  действует  с  даты</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подписания  настоящего  согласия  и  до даты подачи письменного заявления в</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произвольной форме об отзыве настоящего согласия;</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2)  персональные данные, предоставляемые в отношении третьих лиц, будут</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обрабатываться  только  в  целях  осуществления  и  выполнения  возложенных</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lastRenderedPageBreak/>
        <w:t>законодательством   Российской   Федерации  полномочий  и  обязанностей  на</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___________________________________________________________________________</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(наименование органа местного самоуправления, предоставляющего услугу)</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Дата начала обработки персональных данных: ________________________________</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(число, месяц, год)</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___________________ _______________________________________________________</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(подпись)        (фамилия, имя, отчество (последнее - при наличии))</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Расписка-уведомление о приеме и регистрации заявления.</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Заявление принято ___ ___________ 20___ г.</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Специалист органа местного самоуправления, предоставляющего государственную</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услугу</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__________________________________________________________________________.</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(должность, фамилия, имя, отчество)</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Дата ___________________________ Подпись __________________________________</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after="0" w:line="240" w:lineRule="auto"/>
        <w:jc w:val="right"/>
        <w:outlineLvl w:val="1"/>
        <w:rPr>
          <w:rFonts w:ascii="Arial" w:hAnsi="Arial" w:cs="Arial"/>
          <w:sz w:val="20"/>
          <w:szCs w:val="20"/>
        </w:rPr>
      </w:pPr>
      <w:r w:rsidRPr="00FA05C7">
        <w:rPr>
          <w:rFonts w:ascii="Arial" w:hAnsi="Arial" w:cs="Arial"/>
          <w:sz w:val="20"/>
          <w:szCs w:val="20"/>
        </w:rPr>
        <w:t>Приложение N 2</w:t>
      </w:r>
    </w:p>
    <w:p w:rsidR="006404EF" w:rsidRPr="00FA05C7" w:rsidRDefault="006404EF" w:rsidP="006404EF">
      <w:pPr>
        <w:autoSpaceDE w:val="0"/>
        <w:autoSpaceDN w:val="0"/>
        <w:adjustRightInd w:val="0"/>
        <w:spacing w:after="0" w:line="240" w:lineRule="auto"/>
        <w:jc w:val="right"/>
        <w:rPr>
          <w:rFonts w:ascii="Arial" w:hAnsi="Arial" w:cs="Arial"/>
          <w:sz w:val="20"/>
          <w:szCs w:val="20"/>
        </w:rPr>
      </w:pPr>
      <w:r w:rsidRPr="00FA05C7">
        <w:rPr>
          <w:rFonts w:ascii="Arial" w:hAnsi="Arial" w:cs="Arial"/>
          <w:sz w:val="20"/>
          <w:szCs w:val="20"/>
        </w:rPr>
        <w:t>к административному регламенту</w:t>
      </w:r>
    </w:p>
    <w:p w:rsidR="006404EF" w:rsidRPr="00FA05C7" w:rsidRDefault="006404EF" w:rsidP="006404EF">
      <w:pPr>
        <w:autoSpaceDE w:val="0"/>
        <w:autoSpaceDN w:val="0"/>
        <w:adjustRightInd w:val="0"/>
        <w:spacing w:after="0" w:line="240" w:lineRule="auto"/>
        <w:jc w:val="right"/>
        <w:rPr>
          <w:rFonts w:ascii="Arial" w:hAnsi="Arial" w:cs="Arial"/>
          <w:sz w:val="20"/>
          <w:szCs w:val="20"/>
        </w:rPr>
      </w:pPr>
      <w:r w:rsidRPr="00FA05C7">
        <w:rPr>
          <w:rFonts w:ascii="Arial" w:hAnsi="Arial" w:cs="Arial"/>
          <w:sz w:val="20"/>
          <w:szCs w:val="20"/>
        </w:rPr>
        <w:t>предоставления государственной услуги "Назначение денежных</w:t>
      </w:r>
    </w:p>
    <w:p w:rsidR="006404EF" w:rsidRPr="00FA05C7" w:rsidRDefault="006404EF" w:rsidP="006404EF">
      <w:pPr>
        <w:autoSpaceDE w:val="0"/>
        <w:autoSpaceDN w:val="0"/>
        <w:adjustRightInd w:val="0"/>
        <w:spacing w:after="0" w:line="240" w:lineRule="auto"/>
        <w:jc w:val="right"/>
        <w:rPr>
          <w:rFonts w:ascii="Arial" w:hAnsi="Arial" w:cs="Arial"/>
          <w:sz w:val="20"/>
          <w:szCs w:val="20"/>
        </w:rPr>
      </w:pPr>
      <w:r w:rsidRPr="00FA05C7">
        <w:rPr>
          <w:rFonts w:ascii="Arial" w:hAnsi="Arial" w:cs="Arial"/>
          <w:sz w:val="20"/>
          <w:szCs w:val="20"/>
        </w:rPr>
        <w:t>средств, выплачиваемых опекуну (попечителю) и приемной</w:t>
      </w:r>
    </w:p>
    <w:p w:rsidR="006404EF" w:rsidRPr="00FA05C7" w:rsidRDefault="006404EF" w:rsidP="006404EF">
      <w:pPr>
        <w:autoSpaceDE w:val="0"/>
        <w:autoSpaceDN w:val="0"/>
        <w:adjustRightInd w:val="0"/>
        <w:spacing w:after="0" w:line="240" w:lineRule="auto"/>
        <w:jc w:val="right"/>
        <w:rPr>
          <w:rFonts w:ascii="Arial" w:hAnsi="Arial" w:cs="Arial"/>
          <w:sz w:val="20"/>
          <w:szCs w:val="20"/>
        </w:rPr>
      </w:pPr>
      <w:r w:rsidRPr="00FA05C7">
        <w:rPr>
          <w:rFonts w:ascii="Arial" w:hAnsi="Arial" w:cs="Arial"/>
          <w:sz w:val="20"/>
          <w:szCs w:val="20"/>
        </w:rPr>
        <w:t>семье на содержание ребенка (детей), лицам из числа</w:t>
      </w:r>
    </w:p>
    <w:p w:rsidR="006404EF" w:rsidRPr="00FA05C7" w:rsidRDefault="006404EF" w:rsidP="006404EF">
      <w:pPr>
        <w:autoSpaceDE w:val="0"/>
        <w:autoSpaceDN w:val="0"/>
        <w:adjustRightInd w:val="0"/>
        <w:spacing w:after="0" w:line="240" w:lineRule="auto"/>
        <w:jc w:val="right"/>
        <w:rPr>
          <w:rFonts w:ascii="Arial" w:hAnsi="Arial" w:cs="Arial"/>
          <w:sz w:val="20"/>
          <w:szCs w:val="20"/>
        </w:rPr>
      </w:pPr>
      <w:r w:rsidRPr="00FA05C7">
        <w:rPr>
          <w:rFonts w:ascii="Arial" w:hAnsi="Arial" w:cs="Arial"/>
          <w:sz w:val="20"/>
          <w:szCs w:val="20"/>
        </w:rPr>
        <w:t>детей-сирот и детей, оставшихся без попечения родителей,</w:t>
      </w:r>
    </w:p>
    <w:p w:rsidR="006404EF" w:rsidRPr="00FA05C7" w:rsidRDefault="006404EF" w:rsidP="006404EF">
      <w:pPr>
        <w:autoSpaceDE w:val="0"/>
        <w:autoSpaceDN w:val="0"/>
        <w:adjustRightInd w:val="0"/>
        <w:spacing w:after="0" w:line="240" w:lineRule="auto"/>
        <w:jc w:val="right"/>
        <w:rPr>
          <w:rFonts w:ascii="Arial" w:hAnsi="Arial" w:cs="Arial"/>
          <w:sz w:val="20"/>
          <w:szCs w:val="20"/>
        </w:rPr>
      </w:pPr>
      <w:r w:rsidRPr="00FA05C7">
        <w:rPr>
          <w:rFonts w:ascii="Arial" w:hAnsi="Arial" w:cs="Arial"/>
          <w:sz w:val="20"/>
          <w:szCs w:val="20"/>
        </w:rPr>
        <w:t>продолжающим обучение в общеобразовательных организациях,</w:t>
      </w:r>
    </w:p>
    <w:p w:rsidR="006404EF" w:rsidRPr="00FA05C7" w:rsidRDefault="006404EF" w:rsidP="006404EF">
      <w:pPr>
        <w:autoSpaceDE w:val="0"/>
        <w:autoSpaceDN w:val="0"/>
        <w:adjustRightInd w:val="0"/>
        <w:spacing w:after="0" w:line="240" w:lineRule="auto"/>
        <w:jc w:val="right"/>
        <w:rPr>
          <w:rFonts w:ascii="Arial" w:hAnsi="Arial" w:cs="Arial"/>
          <w:sz w:val="20"/>
          <w:szCs w:val="20"/>
        </w:rPr>
      </w:pPr>
      <w:r w:rsidRPr="00FA05C7">
        <w:rPr>
          <w:rFonts w:ascii="Arial" w:hAnsi="Arial" w:cs="Arial"/>
          <w:sz w:val="20"/>
          <w:szCs w:val="20"/>
        </w:rPr>
        <w:t>в порядке и размере, установленных законодательством</w:t>
      </w:r>
    </w:p>
    <w:p w:rsidR="006404EF" w:rsidRPr="00FA05C7" w:rsidRDefault="006404EF" w:rsidP="006404EF">
      <w:pPr>
        <w:autoSpaceDE w:val="0"/>
        <w:autoSpaceDN w:val="0"/>
        <w:adjustRightInd w:val="0"/>
        <w:spacing w:after="0" w:line="240" w:lineRule="auto"/>
        <w:jc w:val="right"/>
        <w:rPr>
          <w:rFonts w:ascii="Arial" w:hAnsi="Arial" w:cs="Arial"/>
          <w:sz w:val="20"/>
          <w:szCs w:val="20"/>
        </w:rPr>
      </w:pPr>
      <w:r w:rsidRPr="00FA05C7">
        <w:rPr>
          <w:rFonts w:ascii="Arial" w:hAnsi="Arial" w:cs="Arial"/>
          <w:sz w:val="20"/>
          <w:szCs w:val="20"/>
        </w:rPr>
        <w:t>Томской области", предоставляемой органами местного</w:t>
      </w:r>
    </w:p>
    <w:p w:rsidR="006404EF" w:rsidRPr="00FA05C7" w:rsidRDefault="006404EF" w:rsidP="006404EF">
      <w:pPr>
        <w:autoSpaceDE w:val="0"/>
        <w:autoSpaceDN w:val="0"/>
        <w:adjustRightInd w:val="0"/>
        <w:spacing w:after="0" w:line="240" w:lineRule="auto"/>
        <w:jc w:val="right"/>
        <w:rPr>
          <w:rFonts w:ascii="Arial" w:hAnsi="Arial" w:cs="Arial"/>
          <w:sz w:val="20"/>
          <w:szCs w:val="20"/>
        </w:rPr>
      </w:pPr>
      <w:r w:rsidRPr="00FA05C7">
        <w:rPr>
          <w:rFonts w:ascii="Arial" w:hAnsi="Arial" w:cs="Arial"/>
          <w:sz w:val="20"/>
          <w:szCs w:val="20"/>
        </w:rPr>
        <w:t>самоуправления при осуществлении переданных</w:t>
      </w:r>
    </w:p>
    <w:p w:rsidR="006404EF" w:rsidRPr="00FA05C7" w:rsidRDefault="006404EF" w:rsidP="006404EF">
      <w:pPr>
        <w:autoSpaceDE w:val="0"/>
        <w:autoSpaceDN w:val="0"/>
        <w:adjustRightInd w:val="0"/>
        <w:spacing w:after="0" w:line="240" w:lineRule="auto"/>
        <w:jc w:val="right"/>
        <w:rPr>
          <w:rFonts w:ascii="Arial" w:hAnsi="Arial" w:cs="Arial"/>
          <w:sz w:val="20"/>
          <w:szCs w:val="20"/>
        </w:rPr>
      </w:pPr>
      <w:r w:rsidRPr="00FA05C7">
        <w:rPr>
          <w:rFonts w:ascii="Arial" w:hAnsi="Arial" w:cs="Arial"/>
          <w:sz w:val="20"/>
          <w:szCs w:val="20"/>
        </w:rPr>
        <w:t>им государственных полномочий</w:t>
      </w:r>
    </w:p>
    <w:p w:rsidR="006404EF" w:rsidRPr="00FA05C7" w:rsidRDefault="006404EF" w:rsidP="006404EF">
      <w:pPr>
        <w:autoSpaceDE w:val="0"/>
        <w:autoSpaceDN w:val="0"/>
        <w:adjustRightInd w:val="0"/>
        <w:spacing w:after="0" w:line="240" w:lineRule="auto"/>
        <w:rPr>
          <w:rFonts w:ascii="Arial" w:hAnsi="Arial" w:cs="Arial"/>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433"/>
      </w:tblGrid>
      <w:tr w:rsidR="00FA05C7" w:rsidRPr="00FA05C7">
        <w:trPr>
          <w:jc w:val="center"/>
        </w:trPr>
        <w:tc>
          <w:tcPr>
            <w:tcW w:w="5000" w:type="pct"/>
            <w:tcBorders>
              <w:left w:val="single" w:sz="24" w:space="0" w:color="CED3F1"/>
              <w:right w:val="single" w:sz="24" w:space="0" w:color="F4F3F8"/>
            </w:tcBorders>
            <w:shd w:val="clear" w:color="auto" w:fill="F4F3F8"/>
          </w:tcPr>
          <w:p w:rsidR="006404EF" w:rsidRPr="00FA05C7" w:rsidRDefault="006404EF">
            <w:pPr>
              <w:autoSpaceDE w:val="0"/>
              <w:autoSpaceDN w:val="0"/>
              <w:adjustRightInd w:val="0"/>
              <w:spacing w:after="0" w:line="240" w:lineRule="auto"/>
              <w:jc w:val="center"/>
              <w:rPr>
                <w:rFonts w:ascii="Arial" w:hAnsi="Arial" w:cs="Arial"/>
                <w:sz w:val="20"/>
                <w:szCs w:val="20"/>
              </w:rPr>
            </w:pPr>
            <w:r w:rsidRPr="00FA05C7">
              <w:rPr>
                <w:rFonts w:ascii="Arial" w:hAnsi="Arial" w:cs="Arial"/>
                <w:sz w:val="20"/>
                <w:szCs w:val="20"/>
              </w:rPr>
              <w:t>Список изменяющих документов</w:t>
            </w:r>
          </w:p>
          <w:p w:rsidR="006404EF" w:rsidRPr="00FA05C7" w:rsidRDefault="006404EF">
            <w:pPr>
              <w:autoSpaceDE w:val="0"/>
              <w:autoSpaceDN w:val="0"/>
              <w:adjustRightInd w:val="0"/>
              <w:spacing w:after="0" w:line="240" w:lineRule="auto"/>
              <w:jc w:val="center"/>
              <w:rPr>
                <w:rFonts w:ascii="Arial" w:hAnsi="Arial" w:cs="Arial"/>
                <w:sz w:val="20"/>
                <w:szCs w:val="20"/>
              </w:rPr>
            </w:pPr>
            <w:r w:rsidRPr="00FA05C7">
              <w:rPr>
                <w:rFonts w:ascii="Arial" w:hAnsi="Arial" w:cs="Arial"/>
                <w:sz w:val="20"/>
                <w:szCs w:val="20"/>
              </w:rPr>
              <w:t>(в ред. приказов Департамента по вопросам семьи и детей Томской области</w:t>
            </w:r>
          </w:p>
          <w:p w:rsidR="006404EF" w:rsidRPr="00FA05C7" w:rsidRDefault="006404EF">
            <w:pPr>
              <w:autoSpaceDE w:val="0"/>
              <w:autoSpaceDN w:val="0"/>
              <w:adjustRightInd w:val="0"/>
              <w:spacing w:after="0" w:line="240" w:lineRule="auto"/>
              <w:jc w:val="center"/>
              <w:rPr>
                <w:rFonts w:ascii="Arial" w:hAnsi="Arial" w:cs="Arial"/>
                <w:sz w:val="20"/>
                <w:szCs w:val="20"/>
              </w:rPr>
            </w:pPr>
            <w:r w:rsidRPr="00FA05C7">
              <w:rPr>
                <w:rFonts w:ascii="Arial" w:hAnsi="Arial" w:cs="Arial"/>
                <w:sz w:val="20"/>
                <w:szCs w:val="20"/>
              </w:rPr>
              <w:t>от 22.09.2015 N 303-п, от 30.05.2016 N 195-п, от 29.12.2017 N 409-п)</w:t>
            </w:r>
          </w:p>
        </w:tc>
      </w:tr>
    </w:tbl>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Сведения о заявителе:                      Кому:</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____________________________________       ________________________________</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фамилия, имя, отчество (при наличии)       ________________________________</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Документ, удостоверяющий личность          ________________________________</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lastRenderedPageBreak/>
        <w:t>________________ ____________________       орган местного самоуправления,</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(вид документа)    (серия, номер)           предоставляющий государственную</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____________________________________                    услугу</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(кем, когда выдан)                 ________________________________</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Адрес места жительства _____________           фамилия, имя, отчество</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____________________________________                (при наличии)</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(с указанием почтового индекса)</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тел. _______________________________</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эл. почта __________________________</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bookmarkStart w:id="6" w:name="Par505"/>
      <w:bookmarkEnd w:id="6"/>
      <w:r w:rsidRPr="00FA05C7">
        <w:rPr>
          <w:rFonts w:ascii="Courier New" w:hAnsi="Courier New" w:cs="Courier New"/>
          <w:sz w:val="20"/>
          <w:szCs w:val="20"/>
        </w:rPr>
        <w:t xml:space="preserve">                                 ЗАЯВЛЕНИЕ</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Прошу  мне,  как  лицу  из  числа  детей-сирот  и детей, оставшихся без</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попечения родителей, находившемуся под опекой (попечительством), в приемной</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семье, продолжающему обучение в общеобразовательных организациях, назначить</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выплату  денежных  средств  в  размере  выплачиваемых опекуну (попечителю),</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приемному  родителю  на содержание ребенка в соответствии с Законом Томской</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области  от  15  декабря  2004  года  N 247-ОЗ "О размере и порядке выплаты</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опекуну  (попечителю)  и  приемной  семье  денежных  средств  на содержание</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ребенка (детей)" до окончания обучения в данном учреждении.</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Денежные средства прошу перечислять на лицевой счет N ________________,</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открытый в отделении ______________________________________________________</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наименование коммерческой организации</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Приложение: на ___ л.</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С  Порядком  назначения  и  выплаты денежных  средств  лицам  из  числа</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детей-сирот  и  детей,  оставшихся  без попечения  родителей,  продолжающим</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обучение в общеобразовательных организациях, ознакомлен(а).</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Обязуюсь  в 5-дневный  срок  известить  орган  опеки  и  попечительства</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в случае возникновения обстоятельств, влекущих за собой прекращение выплаты</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денежных средств.</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_________________/_______________________/</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подпись      расшифровка подписи</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Я, ___________________________________________________________________,</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(фамилия, имя, отчество (при наличии)</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свободно,  своей  волей и в  своем  интересе  даю  согласие  уполномоченным</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должностным лицам ________________________________________________________,</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наименование органа местного самоуправления,</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предоставляющего государственную услугу</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расположенного по адресу: ________________________________________________,</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на  обработку   (любое  действие  (операцию)   или  совокупность   действий</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(операций),  совершаемых с  использованием  средств  автоматизации или  без</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использования таких средств с  персональными данными, включая сбор, запись,</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систематизацию,  накопление,  хранение, уточнение  (обновление, изменение),</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извлечение,   использование,  передачу   (распространение,  предоставление,</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доступ),  обезличивание,  блокирование,  удаление,  уничтожение)  следующих</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персональных данных:</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  фамилия,  имя,  отчество  (при  наличии),  дата  и  место  рождения,</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гражданство;</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  степень  родства,  фамилии,  имена,  отчества  (при  наличии),  даты</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рождения близких родственников (супруга (супруги);</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 места  рождения  и  домашние адреса  близких  родственников  (супруга</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(супруги);</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 адрес регистрации и фактического проживания;</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 дата регистрации по месту жительства;</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 паспорт  гражданина Российской  Федерации  (серия, номер, кем и когда</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выдан);</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 паспорт,  удостоверяющий личность гражданина Российской Федерации  за</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пределами Российской Федерации (серия, номер, кем и когда выдан);</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   страховое   свидетельство  обязательного  пенсионного  страхования,</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содержащее страховой номер индивидуального лицевого счета;</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 номер телефона.</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Вышеуказанные персональные данные  предоставляю для  обработки в  целях</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обеспечения   соблюдения  в  отношении  меня  законодательства   Российской</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Федерации в сфере  отношений, связанных  с предоставлением  государственной</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lastRenderedPageBreak/>
        <w:t>услуги "Назначение денежных средств,  выплачиваемых  опекуну (попечителю) и</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приемной семье на содержание ребенка (детей), лицам  из числа детей-сирот и</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детей,   оставшихся  без   попечения   родителей,   продолжающим   обучение</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в  общеобразовательных организациях,  в  порядке и  размере,  установленных</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законодательством Томской области" действующим законодательством.</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Я ознакомлен(а), что:</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1)  согласие   на  обработку   персональных  данных действует   с  даты</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подписания  настоящего согласия и  до даты  подачи письменного  заявления в</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произвольной форме об отзыве настоящего согласия;</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2) персональные данные,  предоставляемые в отношении третьих лиц, будут</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обрабатываться  только  в  целях  осуществления  и  выполнения  возложенных</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законодательством   Российской  Федерации  полномочий   и  обязанностей  на</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__________________________________________________________________________.</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наименование органа местного самоуправления, предоставляющего</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государственную услугу</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Дата начала обработки персональных данных: ________________________________</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(число, месяц, год)</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____________________ ______________________________________________________</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 xml:space="preserve">     (подпись)               (фамилия, имя, отчество (при наличии)</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Расписка-уведомление о приеме и регистрации заявления.</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Заявление _________________________________________________________________</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с приложением документов на _____ листах принято "___" ___________ 20___ г.</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Специалист _______________________________________________________________.</w:t>
      </w:r>
    </w:p>
    <w:p w:rsidR="006404EF" w:rsidRPr="00FA05C7" w:rsidRDefault="006404EF" w:rsidP="006404EF">
      <w:pPr>
        <w:autoSpaceDE w:val="0"/>
        <w:autoSpaceDN w:val="0"/>
        <w:adjustRightInd w:val="0"/>
        <w:spacing w:line="240" w:lineRule="auto"/>
        <w:jc w:val="both"/>
        <w:rPr>
          <w:rFonts w:ascii="Courier New" w:hAnsi="Courier New" w:cs="Courier New"/>
          <w:sz w:val="20"/>
          <w:szCs w:val="20"/>
        </w:rPr>
      </w:pPr>
      <w:r w:rsidRPr="00FA05C7">
        <w:rPr>
          <w:rFonts w:ascii="Courier New" w:hAnsi="Courier New" w:cs="Courier New"/>
          <w:sz w:val="20"/>
          <w:szCs w:val="20"/>
        </w:rPr>
        <w:t>Дата ___________________________ Подпись __________________________________</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after="0" w:line="240" w:lineRule="auto"/>
        <w:jc w:val="right"/>
        <w:outlineLvl w:val="1"/>
        <w:rPr>
          <w:rFonts w:ascii="Arial" w:hAnsi="Arial" w:cs="Arial"/>
          <w:sz w:val="20"/>
          <w:szCs w:val="20"/>
        </w:rPr>
      </w:pPr>
      <w:r w:rsidRPr="00FA05C7">
        <w:rPr>
          <w:rFonts w:ascii="Arial" w:hAnsi="Arial" w:cs="Arial"/>
          <w:sz w:val="20"/>
          <w:szCs w:val="20"/>
        </w:rPr>
        <w:t>Приложение N 3</w:t>
      </w:r>
    </w:p>
    <w:p w:rsidR="006404EF" w:rsidRPr="00FA05C7" w:rsidRDefault="006404EF" w:rsidP="006404EF">
      <w:pPr>
        <w:autoSpaceDE w:val="0"/>
        <w:autoSpaceDN w:val="0"/>
        <w:adjustRightInd w:val="0"/>
        <w:spacing w:after="0" w:line="240" w:lineRule="auto"/>
        <w:jc w:val="right"/>
        <w:rPr>
          <w:rFonts w:ascii="Arial" w:hAnsi="Arial" w:cs="Arial"/>
          <w:sz w:val="20"/>
          <w:szCs w:val="20"/>
        </w:rPr>
      </w:pPr>
      <w:r w:rsidRPr="00FA05C7">
        <w:rPr>
          <w:rFonts w:ascii="Arial" w:hAnsi="Arial" w:cs="Arial"/>
          <w:sz w:val="20"/>
          <w:szCs w:val="20"/>
        </w:rPr>
        <w:t>к административному регламенту</w:t>
      </w:r>
    </w:p>
    <w:p w:rsidR="006404EF" w:rsidRPr="00FA05C7" w:rsidRDefault="006404EF" w:rsidP="006404EF">
      <w:pPr>
        <w:autoSpaceDE w:val="0"/>
        <w:autoSpaceDN w:val="0"/>
        <w:adjustRightInd w:val="0"/>
        <w:spacing w:after="0" w:line="240" w:lineRule="auto"/>
        <w:jc w:val="right"/>
        <w:rPr>
          <w:rFonts w:ascii="Arial" w:hAnsi="Arial" w:cs="Arial"/>
          <w:sz w:val="20"/>
          <w:szCs w:val="20"/>
        </w:rPr>
      </w:pPr>
      <w:r w:rsidRPr="00FA05C7">
        <w:rPr>
          <w:rFonts w:ascii="Arial" w:hAnsi="Arial" w:cs="Arial"/>
          <w:sz w:val="20"/>
          <w:szCs w:val="20"/>
        </w:rPr>
        <w:t>предоставления государственной услуги "Назначение денежных</w:t>
      </w:r>
    </w:p>
    <w:p w:rsidR="006404EF" w:rsidRPr="00FA05C7" w:rsidRDefault="006404EF" w:rsidP="006404EF">
      <w:pPr>
        <w:autoSpaceDE w:val="0"/>
        <w:autoSpaceDN w:val="0"/>
        <w:adjustRightInd w:val="0"/>
        <w:spacing w:after="0" w:line="240" w:lineRule="auto"/>
        <w:jc w:val="right"/>
        <w:rPr>
          <w:rFonts w:ascii="Arial" w:hAnsi="Arial" w:cs="Arial"/>
          <w:sz w:val="20"/>
          <w:szCs w:val="20"/>
        </w:rPr>
      </w:pPr>
      <w:r w:rsidRPr="00FA05C7">
        <w:rPr>
          <w:rFonts w:ascii="Arial" w:hAnsi="Arial" w:cs="Arial"/>
          <w:sz w:val="20"/>
          <w:szCs w:val="20"/>
        </w:rPr>
        <w:lastRenderedPageBreak/>
        <w:t>средств, выплачиваемых опекуну (попечителю) и приемной</w:t>
      </w:r>
    </w:p>
    <w:p w:rsidR="006404EF" w:rsidRPr="00FA05C7" w:rsidRDefault="006404EF" w:rsidP="006404EF">
      <w:pPr>
        <w:autoSpaceDE w:val="0"/>
        <w:autoSpaceDN w:val="0"/>
        <w:adjustRightInd w:val="0"/>
        <w:spacing w:after="0" w:line="240" w:lineRule="auto"/>
        <w:jc w:val="right"/>
        <w:rPr>
          <w:rFonts w:ascii="Arial" w:hAnsi="Arial" w:cs="Arial"/>
          <w:sz w:val="20"/>
          <w:szCs w:val="20"/>
        </w:rPr>
      </w:pPr>
      <w:r w:rsidRPr="00FA05C7">
        <w:rPr>
          <w:rFonts w:ascii="Arial" w:hAnsi="Arial" w:cs="Arial"/>
          <w:sz w:val="20"/>
          <w:szCs w:val="20"/>
        </w:rPr>
        <w:t>семье на содержание ребенка (детей), лицам из числа</w:t>
      </w:r>
    </w:p>
    <w:p w:rsidR="006404EF" w:rsidRPr="00FA05C7" w:rsidRDefault="006404EF" w:rsidP="006404EF">
      <w:pPr>
        <w:autoSpaceDE w:val="0"/>
        <w:autoSpaceDN w:val="0"/>
        <w:adjustRightInd w:val="0"/>
        <w:spacing w:after="0" w:line="240" w:lineRule="auto"/>
        <w:jc w:val="right"/>
        <w:rPr>
          <w:rFonts w:ascii="Arial" w:hAnsi="Arial" w:cs="Arial"/>
          <w:sz w:val="20"/>
          <w:szCs w:val="20"/>
        </w:rPr>
      </w:pPr>
      <w:r w:rsidRPr="00FA05C7">
        <w:rPr>
          <w:rFonts w:ascii="Arial" w:hAnsi="Arial" w:cs="Arial"/>
          <w:sz w:val="20"/>
          <w:szCs w:val="20"/>
        </w:rPr>
        <w:t>детей-сирот и детей, оставшихся без попечения родителей,</w:t>
      </w:r>
    </w:p>
    <w:p w:rsidR="006404EF" w:rsidRPr="00FA05C7" w:rsidRDefault="006404EF" w:rsidP="006404EF">
      <w:pPr>
        <w:autoSpaceDE w:val="0"/>
        <w:autoSpaceDN w:val="0"/>
        <w:adjustRightInd w:val="0"/>
        <w:spacing w:after="0" w:line="240" w:lineRule="auto"/>
        <w:jc w:val="right"/>
        <w:rPr>
          <w:rFonts w:ascii="Arial" w:hAnsi="Arial" w:cs="Arial"/>
          <w:sz w:val="20"/>
          <w:szCs w:val="20"/>
        </w:rPr>
      </w:pPr>
      <w:r w:rsidRPr="00FA05C7">
        <w:rPr>
          <w:rFonts w:ascii="Arial" w:hAnsi="Arial" w:cs="Arial"/>
          <w:sz w:val="20"/>
          <w:szCs w:val="20"/>
        </w:rPr>
        <w:t>продолжающим обучение в общеобразовательных организациях,</w:t>
      </w:r>
    </w:p>
    <w:p w:rsidR="006404EF" w:rsidRPr="00FA05C7" w:rsidRDefault="006404EF" w:rsidP="006404EF">
      <w:pPr>
        <w:autoSpaceDE w:val="0"/>
        <w:autoSpaceDN w:val="0"/>
        <w:adjustRightInd w:val="0"/>
        <w:spacing w:after="0" w:line="240" w:lineRule="auto"/>
        <w:jc w:val="right"/>
        <w:rPr>
          <w:rFonts w:ascii="Arial" w:hAnsi="Arial" w:cs="Arial"/>
          <w:sz w:val="20"/>
          <w:szCs w:val="20"/>
        </w:rPr>
      </w:pPr>
      <w:r w:rsidRPr="00FA05C7">
        <w:rPr>
          <w:rFonts w:ascii="Arial" w:hAnsi="Arial" w:cs="Arial"/>
          <w:sz w:val="20"/>
          <w:szCs w:val="20"/>
        </w:rPr>
        <w:t>в порядке и размере, установленных законодательством</w:t>
      </w:r>
    </w:p>
    <w:p w:rsidR="006404EF" w:rsidRPr="00FA05C7" w:rsidRDefault="006404EF" w:rsidP="006404EF">
      <w:pPr>
        <w:autoSpaceDE w:val="0"/>
        <w:autoSpaceDN w:val="0"/>
        <w:adjustRightInd w:val="0"/>
        <w:spacing w:after="0" w:line="240" w:lineRule="auto"/>
        <w:jc w:val="right"/>
        <w:rPr>
          <w:rFonts w:ascii="Arial" w:hAnsi="Arial" w:cs="Arial"/>
          <w:sz w:val="20"/>
          <w:szCs w:val="20"/>
        </w:rPr>
      </w:pPr>
      <w:r w:rsidRPr="00FA05C7">
        <w:rPr>
          <w:rFonts w:ascii="Arial" w:hAnsi="Arial" w:cs="Arial"/>
          <w:sz w:val="20"/>
          <w:szCs w:val="20"/>
        </w:rPr>
        <w:t>Томской области", предоставляемой органами местного</w:t>
      </w:r>
    </w:p>
    <w:p w:rsidR="006404EF" w:rsidRPr="00FA05C7" w:rsidRDefault="006404EF" w:rsidP="006404EF">
      <w:pPr>
        <w:autoSpaceDE w:val="0"/>
        <w:autoSpaceDN w:val="0"/>
        <w:adjustRightInd w:val="0"/>
        <w:spacing w:after="0" w:line="240" w:lineRule="auto"/>
        <w:jc w:val="right"/>
        <w:rPr>
          <w:rFonts w:ascii="Arial" w:hAnsi="Arial" w:cs="Arial"/>
          <w:sz w:val="20"/>
          <w:szCs w:val="20"/>
        </w:rPr>
      </w:pPr>
      <w:r w:rsidRPr="00FA05C7">
        <w:rPr>
          <w:rFonts w:ascii="Arial" w:hAnsi="Arial" w:cs="Arial"/>
          <w:sz w:val="20"/>
          <w:szCs w:val="20"/>
        </w:rPr>
        <w:t>самоуправления при осуществлении переданных</w:t>
      </w:r>
    </w:p>
    <w:p w:rsidR="006404EF" w:rsidRPr="00FA05C7" w:rsidRDefault="006404EF" w:rsidP="006404EF">
      <w:pPr>
        <w:autoSpaceDE w:val="0"/>
        <w:autoSpaceDN w:val="0"/>
        <w:adjustRightInd w:val="0"/>
        <w:spacing w:after="0" w:line="240" w:lineRule="auto"/>
        <w:jc w:val="right"/>
        <w:rPr>
          <w:rFonts w:ascii="Arial" w:hAnsi="Arial" w:cs="Arial"/>
          <w:sz w:val="20"/>
          <w:szCs w:val="20"/>
        </w:rPr>
      </w:pPr>
      <w:r w:rsidRPr="00FA05C7">
        <w:rPr>
          <w:rFonts w:ascii="Arial" w:hAnsi="Arial" w:cs="Arial"/>
          <w:sz w:val="20"/>
          <w:szCs w:val="20"/>
        </w:rPr>
        <w:t>им государственных полномочий</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line="240" w:lineRule="auto"/>
        <w:jc w:val="center"/>
        <w:rPr>
          <w:rFonts w:ascii="Arial" w:hAnsi="Arial" w:cs="Arial"/>
          <w:sz w:val="20"/>
          <w:szCs w:val="20"/>
        </w:rPr>
      </w:pPr>
      <w:bookmarkStart w:id="7" w:name="Par606"/>
      <w:bookmarkEnd w:id="7"/>
      <w:r w:rsidRPr="00FA05C7">
        <w:rPr>
          <w:rFonts w:ascii="Arial" w:hAnsi="Arial" w:cs="Arial"/>
          <w:sz w:val="20"/>
          <w:szCs w:val="20"/>
        </w:rPr>
        <w:t>БЛОК-СХЕМА</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ПРЕДОСТАВЛЕНИЯ ГОСУДАРСТВЕННОЙ УСЛУГИ ПО НАЗНАЧЕНИЮ ДЕНЕЖНЫХ</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СРЕДСТВ, ВЫПЛАЧИВАЕМЫХ ОПЕКУНУ (ПОПЕЧИТЕЛЮ) И ПРИЕМНОЙ</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СЕМЬЕ НА СОДЕРЖАНИЕ РЕБЕНКА (ДЕТЕЙ), ЛИЦАМ ИЗ ЧИСЛА</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ДЕТЕЙ-СИРОТ И ДЕТЕЙ, ОСТАВШИХСЯ БЕЗ ПОПЕЧЕНИЯ РОДИТЕЛЕЙ,</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ПРОДОЛЖАЮЩИМ ОБУЧЕНИЕ В ОБЩЕОБРАЗОВАТЕЛЬНЫХ ОРГАНИЗАЦИЯХ,</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В ПОРЯДКЕ И РАЗМЕРАХ, УСТАНОВЛЕННЫХ ЗАКОНОДАТЕЛЬСТВОМ</w:t>
      </w:r>
    </w:p>
    <w:p w:rsidR="006404EF" w:rsidRPr="00FA05C7" w:rsidRDefault="006404EF" w:rsidP="006404EF">
      <w:pPr>
        <w:autoSpaceDE w:val="0"/>
        <w:autoSpaceDN w:val="0"/>
        <w:adjustRightInd w:val="0"/>
        <w:spacing w:line="240" w:lineRule="auto"/>
        <w:jc w:val="center"/>
        <w:rPr>
          <w:rFonts w:ascii="Arial" w:hAnsi="Arial" w:cs="Arial"/>
          <w:sz w:val="20"/>
          <w:szCs w:val="20"/>
        </w:rPr>
      </w:pPr>
      <w:r w:rsidRPr="00FA05C7">
        <w:rPr>
          <w:rFonts w:ascii="Arial" w:hAnsi="Arial" w:cs="Arial"/>
          <w:sz w:val="20"/>
          <w:szCs w:val="20"/>
        </w:rPr>
        <w:t>ТОМСКОЙ ОБЛАСТИ</w:t>
      </w:r>
    </w:p>
    <w:p w:rsidR="006404EF" w:rsidRPr="00FA05C7" w:rsidRDefault="006404EF" w:rsidP="006404EF">
      <w:pPr>
        <w:autoSpaceDE w:val="0"/>
        <w:autoSpaceDN w:val="0"/>
        <w:adjustRightInd w:val="0"/>
        <w:spacing w:after="0" w:line="240" w:lineRule="auto"/>
        <w:rPr>
          <w:rFonts w:ascii="Arial" w:hAnsi="Arial" w:cs="Arial"/>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433"/>
      </w:tblGrid>
      <w:tr w:rsidR="00FA05C7" w:rsidRPr="00FA05C7">
        <w:trPr>
          <w:jc w:val="center"/>
        </w:trPr>
        <w:tc>
          <w:tcPr>
            <w:tcW w:w="5000" w:type="pct"/>
            <w:tcBorders>
              <w:left w:val="single" w:sz="24" w:space="0" w:color="CED3F1"/>
              <w:right w:val="single" w:sz="24" w:space="0" w:color="F4F3F8"/>
            </w:tcBorders>
            <w:shd w:val="clear" w:color="auto" w:fill="F4F3F8"/>
          </w:tcPr>
          <w:p w:rsidR="006404EF" w:rsidRPr="00FA05C7" w:rsidRDefault="006404EF">
            <w:pPr>
              <w:autoSpaceDE w:val="0"/>
              <w:autoSpaceDN w:val="0"/>
              <w:adjustRightInd w:val="0"/>
              <w:spacing w:after="0" w:line="240" w:lineRule="auto"/>
              <w:jc w:val="center"/>
              <w:rPr>
                <w:rFonts w:ascii="Arial" w:hAnsi="Arial" w:cs="Arial"/>
                <w:sz w:val="20"/>
                <w:szCs w:val="20"/>
              </w:rPr>
            </w:pPr>
            <w:r w:rsidRPr="00FA05C7">
              <w:rPr>
                <w:rFonts w:ascii="Arial" w:hAnsi="Arial" w:cs="Arial"/>
                <w:sz w:val="20"/>
                <w:szCs w:val="20"/>
              </w:rPr>
              <w:t>Список изменяющих документов</w:t>
            </w:r>
          </w:p>
          <w:p w:rsidR="006404EF" w:rsidRPr="00FA05C7" w:rsidRDefault="006404EF">
            <w:pPr>
              <w:autoSpaceDE w:val="0"/>
              <w:autoSpaceDN w:val="0"/>
              <w:adjustRightInd w:val="0"/>
              <w:spacing w:after="0" w:line="240" w:lineRule="auto"/>
              <w:jc w:val="center"/>
              <w:rPr>
                <w:rFonts w:ascii="Arial" w:hAnsi="Arial" w:cs="Arial"/>
                <w:sz w:val="20"/>
                <w:szCs w:val="20"/>
              </w:rPr>
            </w:pPr>
            <w:r w:rsidRPr="00FA05C7">
              <w:rPr>
                <w:rFonts w:ascii="Arial" w:hAnsi="Arial" w:cs="Arial"/>
                <w:sz w:val="20"/>
                <w:szCs w:val="20"/>
              </w:rPr>
              <w:t>(в ред. приказов Департамента по вопросам семьи и детей Томской области</w:t>
            </w:r>
          </w:p>
          <w:p w:rsidR="006404EF" w:rsidRPr="00FA05C7" w:rsidRDefault="006404EF">
            <w:pPr>
              <w:autoSpaceDE w:val="0"/>
              <w:autoSpaceDN w:val="0"/>
              <w:adjustRightInd w:val="0"/>
              <w:spacing w:after="0" w:line="240" w:lineRule="auto"/>
              <w:jc w:val="center"/>
              <w:rPr>
                <w:rFonts w:ascii="Arial" w:hAnsi="Arial" w:cs="Arial"/>
                <w:sz w:val="20"/>
                <w:szCs w:val="20"/>
              </w:rPr>
            </w:pPr>
            <w:r w:rsidRPr="00FA05C7">
              <w:rPr>
                <w:rFonts w:ascii="Arial" w:hAnsi="Arial" w:cs="Arial"/>
                <w:sz w:val="20"/>
                <w:szCs w:val="20"/>
              </w:rPr>
              <w:t>от 30.05.2016 N 195-п, от 10.05.2017 N 169-п)</w:t>
            </w:r>
          </w:p>
        </w:tc>
      </w:tr>
    </w:tbl>
    <w:p w:rsidR="006404EF" w:rsidRPr="00FA05C7" w:rsidRDefault="006404EF" w:rsidP="006404EF">
      <w:pPr>
        <w:autoSpaceDE w:val="0"/>
        <w:autoSpaceDN w:val="0"/>
        <w:adjustRightInd w:val="0"/>
        <w:spacing w:after="0" w:line="240" w:lineRule="auto"/>
        <w:jc w:val="both"/>
        <w:rPr>
          <w:rFonts w:ascii="Arial" w:hAnsi="Arial" w:cs="Arial"/>
          <w:sz w:val="20"/>
          <w:szCs w:val="20"/>
        </w:rPr>
      </w:pP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  ┌───────────────────┐                                 ┌─────────────────────┐</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           │  │                   │ по почте,                       │ Проверка полноты и  │</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           │  │                   │ через                           │    достоверности    │</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           │  │    Заявление и    │ Единый                          │      сведений,      │</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           │  │     комплект      │ портал                          │   содержащихся в    │</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           │  │    документов,    │ государст-                      │   представленных    │</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           ├─&gt;│  необходимых для  │ венных и                        │     заявителем      │</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           │  │  предоставления   │ муници-                         │     документах.     │</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           │  │ежемесячной выплаты│ пальных                         │ Подготовка проекта  │</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           │  │ денежных средств  │ услуг                           │      решения.       │</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           │  │     опекунам      │ (функций)  ┌──────────────────┐ │Обеспечение контроля │</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           │  │  (попечителям),   ├───────────&gt;│     Прием и      ├&gt;│    правомерности    │</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           │  │приемным родителям │            │   регистрация    │ │   предоставления    │</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           │  │   на содержание   │            │    документов    │ │   государственной   │</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           │  │  детей, лицам из  │            │ (1 рабочий день) │ │       услуги.       │</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           │  │ числа детей-сирот │            └──────────────────┘ │ (Максимальный срок  │</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           │  │и детей, оставшихся│                                 │     выполнения      │</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lastRenderedPageBreak/>
        <w:t>│           │  │   без попечения   │                                 │  административной   │</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           │  │    родителей,     │                                 │процедуры составляет │</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 Заявители │  │   продолжающим    │                                 │ 9 дней для опекунов │</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    на     │  │    обучение в     │         ┌──────────────────┐    │   (попечителей),    │</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│назначение │  │общеобразовательных│         │     Прием и      │    │приемных родителей и │</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│ежемесячной│  │   организациях    │ лично   │   регистрация    │    │  4 дня для лиц из   │</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  выплаты  │  │                   ├────────&gt;│    документов    ├───&gt;│ числа детей-сирот и │</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 денежных  │  │                   │         │ (1 рабочий день) │    │детей, оставшихся без│</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  средств  │  └───────────────────┘         └──────────────────┘    │попечения родителей, │</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           │                                                        │    обучающихся в    │</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           │                                                        │ общеобразовательных │</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           │                                                        │    организациях)    │</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           │                                                        └───────────┬─────────┘</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           │                                                                    v</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           │                           ┌────────────────────────┐   ┌─────────────────────┐</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           │                           │  Выдача (направление)  │   │                     │</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           │                           │заявителю копии решения │   │  Принятие решения   │</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           │                           │    о предоставлении    │   │  о предоставлении   │</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           │                           │ государственной услуги │   │   государственной   │</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           │                           │(отказе в предоставлении│   │  услуги (отказе в   │</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           │                           │государственной услуги) │&lt;──┤   предоставлении    │</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           │                           │   (Максимальный срок   │   │   государственной   │</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           │                           │       выполнения       │   │       услуги)       │</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           │                           │    административной    │   │ (Максимальный срок  │</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           │                           │   процедуры 3 дня с    │   │  административной   │</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           │                           │    момента принятия    │   │  процедуры 5 дней)  │</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           │                           │        решения)        │   │                     │</w:t>
      </w:r>
    </w:p>
    <w:p w:rsidR="006404EF" w:rsidRPr="00FA05C7" w:rsidRDefault="006404EF" w:rsidP="006404EF">
      <w:pPr>
        <w:autoSpaceDE w:val="0"/>
        <w:autoSpaceDN w:val="0"/>
        <w:adjustRightInd w:val="0"/>
        <w:spacing w:line="240" w:lineRule="auto"/>
        <w:jc w:val="both"/>
        <w:rPr>
          <w:rFonts w:ascii="Courier New" w:hAnsi="Courier New" w:cs="Courier New"/>
          <w:sz w:val="18"/>
          <w:szCs w:val="18"/>
        </w:rPr>
      </w:pPr>
      <w:r w:rsidRPr="00FA05C7">
        <w:rPr>
          <w:rFonts w:ascii="Courier New" w:hAnsi="Courier New" w:cs="Courier New"/>
          <w:sz w:val="18"/>
          <w:szCs w:val="18"/>
        </w:rPr>
        <w:t>└───────────┘                           └────────────────────────┘   └─────────────────────┘</w:t>
      </w:r>
    </w:p>
    <w:p w:rsidR="006404EF" w:rsidRPr="00FA05C7" w:rsidRDefault="006404EF" w:rsidP="006404EF">
      <w:pPr>
        <w:autoSpaceDE w:val="0"/>
        <w:autoSpaceDN w:val="0"/>
        <w:adjustRightInd w:val="0"/>
        <w:spacing w:after="0" w:line="240" w:lineRule="auto"/>
        <w:jc w:val="both"/>
        <w:rPr>
          <w:rFonts w:ascii="Arial" w:hAnsi="Arial" w:cs="Arial"/>
          <w:sz w:val="20"/>
          <w:szCs w:val="20"/>
        </w:rPr>
      </w:pPr>
    </w:p>
    <w:bookmarkEnd w:id="0"/>
    <w:p w:rsidR="001A4917" w:rsidRPr="00FA05C7" w:rsidRDefault="001A4917"/>
    <w:sectPr w:rsidR="001A4917" w:rsidRPr="00FA05C7" w:rsidSect="00152E94">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2419"/>
    <w:rsid w:val="001A4917"/>
    <w:rsid w:val="006404EF"/>
    <w:rsid w:val="00CC2419"/>
    <w:rsid w:val="00FA05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9031</Words>
  <Characters>51479</Characters>
  <Application>Microsoft Office Word</Application>
  <DocSecurity>0</DocSecurity>
  <Lines>428</Lines>
  <Paragraphs>120</Paragraphs>
  <ScaleCrop>false</ScaleCrop>
  <Company/>
  <LinksUpToDate>false</LinksUpToDate>
  <CharactersWithSpaces>60390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Вячеслав Сергеевич Евстратов</dc:creator>
  <cp:keywords/>
  <dc:description/>
  <cp:lastModifiedBy>Алексей Викторович Рогозин</cp:lastModifiedBy>
  <cp:revision>3</cp:revision>
  <dcterms:created xsi:type="dcterms:W3CDTF">2020-05-12T02:54:00Z</dcterms:created>
  <dcterms:modified xsi:type="dcterms:W3CDTF">2020-05-13T02:02:00Z</dcterms:modified>
</cp:coreProperties>
</file>