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1D0" w:rsidRPr="00FD1298" w:rsidRDefault="00C35BC5">
      <w:pPr>
        <w:pStyle w:val="24"/>
        <w:spacing w:before="0"/>
        <w:ind w:right="-143"/>
        <w:jc w:val="left"/>
        <w:rPr>
          <w:szCs w:val="26"/>
        </w:rPr>
      </w:pPr>
      <w:r>
        <w:rPr>
          <w:szCs w:val="26"/>
        </w:rPr>
        <w:t>27.12.2019                                                                                                           № 502а</w:t>
      </w:r>
    </w:p>
    <w:p w:rsidR="003521D0" w:rsidRPr="00FD1298" w:rsidRDefault="003521D0">
      <w:pPr>
        <w:pStyle w:val="24"/>
        <w:spacing w:before="0"/>
        <w:ind w:right="141"/>
        <w:jc w:val="left"/>
        <w:rPr>
          <w:sz w:val="28"/>
        </w:rPr>
      </w:pPr>
    </w:p>
    <w:p w:rsidR="003521D0" w:rsidRPr="00FD1298" w:rsidRDefault="003521D0">
      <w:pPr>
        <w:pStyle w:val="24"/>
        <w:spacing w:before="0"/>
        <w:ind w:right="-426"/>
        <w:jc w:val="left"/>
        <w:rPr>
          <w:sz w:val="28"/>
        </w:rPr>
      </w:pPr>
    </w:p>
    <w:p w:rsidR="003521D0" w:rsidRPr="00FD1298" w:rsidRDefault="00571448">
      <w:pPr>
        <w:pStyle w:val="ConsPlusNormal"/>
        <w:jc w:val="center"/>
        <w:rPr>
          <w:rFonts w:ascii="Times New Roman" w:hAnsi="Times New Roman" w:cs="Times New Roman"/>
          <w:sz w:val="28"/>
          <w:szCs w:val="26"/>
        </w:rPr>
      </w:pPr>
      <w:r w:rsidRPr="00FD1298">
        <w:rPr>
          <w:rFonts w:ascii="Times New Roman" w:hAnsi="Times New Roman" w:cs="Times New Roman"/>
          <w:sz w:val="28"/>
          <w:szCs w:val="26"/>
        </w:rPr>
        <w:t>О внесении изменений в постановление Администрации</w:t>
      </w:r>
    </w:p>
    <w:p w:rsidR="003521D0" w:rsidRPr="00FD1298" w:rsidRDefault="00571448">
      <w:pPr>
        <w:pStyle w:val="ConsPlusNormal"/>
        <w:jc w:val="center"/>
        <w:rPr>
          <w:rFonts w:ascii="Times New Roman" w:hAnsi="Times New Roman" w:cs="Times New Roman"/>
          <w:sz w:val="28"/>
          <w:szCs w:val="26"/>
        </w:rPr>
      </w:pPr>
      <w:r w:rsidRPr="00FD1298">
        <w:rPr>
          <w:rFonts w:ascii="Times New Roman" w:hAnsi="Times New Roman" w:cs="Times New Roman"/>
          <w:sz w:val="28"/>
          <w:szCs w:val="26"/>
        </w:rPr>
        <w:t>Томской области от 12.12.2014 № 491а</w:t>
      </w:r>
    </w:p>
    <w:p w:rsidR="003521D0" w:rsidRPr="00FD1298" w:rsidRDefault="003521D0">
      <w:pPr>
        <w:ind w:right="4677" w:firstLine="0"/>
        <w:jc w:val="both"/>
        <w:rPr>
          <w:sz w:val="28"/>
          <w:szCs w:val="26"/>
        </w:rPr>
      </w:pPr>
    </w:p>
    <w:p w:rsidR="003521D0" w:rsidRPr="00FD1298" w:rsidRDefault="003521D0">
      <w:pPr>
        <w:ind w:right="4677" w:firstLine="0"/>
        <w:jc w:val="both"/>
        <w:rPr>
          <w:sz w:val="28"/>
          <w:szCs w:val="26"/>
        </w:rPr>
      </w:pPr>
    </w:p>
    <w:p w:rsidR="003521D0" w:rsidRPr="00FD1298" w:rsidRDefault="00571448">
      <w:pPr>
        <w:tabs>
          <w:tab w:val="left" w:pos="7088"/>
        </w:tabs>
        <w:jc w:val="both"/>
        <w:rPr>
          <w:sz w:val="28"/>
          <w:szCs w:val="26"/>
        </w:rPr>
      </w:pPr>
      <w:r w:rsidRPr="00FD1298">
        <w:rPr>
          <w:sz w:val="28"/>
          <w:szCs w:val="26"/>
        </w:rPr>
        <w:t xml:space="preserve">В целях приведения нормативного правового акта в соответствие </w:t>
      </w:r>
      <w:r w:rsidRPr="00FD1298">
        <w:rPr>
          <w:sz w:val="28"/>
          <w:szCs w:val="26"/>
        </w:rPr>
        <w:br/>
        <w:t xml:space="preserve">с Законом Томской области от 29 декабря 2018 года № 151-ОЗ </w:t>
      </w:r>
      <w:r w:rsidRPr="00FD1298">
        <w:rPr>
          <w:sz w:val="28"/>
          <w:szCs w:val="26"/>
        </w:rPr>
        <w:br/>
        <w:t>«Об областном бюджете на 2019 год и на плановый период 2020 и 2021 годов»</w:t>
      </w:r>
    </w:p>
    <w:p w:rsidR="003521D0" w:rsidRPr="00FD1298" w:rsidRDefault="00571448">
      <w:pPr>
        <w:tabs>
          <w:tab w:val="left" w:pos="7088"/>
        </w:tabs>
        <w:jc w:val="both"/>
        <w:rPr>
          <w:spacing w:val="10"/>
          <w:sz w:val="28"/>
          <w:szCs w:val="26"/>
        </w:rPr>
      </w:pPr>
      <w:r w:rsidRPr="00FD1298">
        <w:rPr>
          <w:spacing w:val="10"/>
          <w:sz w:val="28"/>
          <w:szCs w:val="26"/>
        </w:rPr>
        <w:t>ПОСТАНОВЛЯЮ: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>1. Внести в постановление Администрации Томской области от 12.12.2014 № 491а «Об утверждении государственной программы «Развитие информационного общества в Томской области» («Собрание законодательства Томской области», № 12/2 (113), часть 2 от 30.12.2014) следующие изменения: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 xml:space="preserve">в государственной программе «Развитие информационного общества </w:t>
      </w:r>
      <w:r w:rsidRPr="00FD1298">
        <w:rPr>
          <w:sz w:val="28"/>
          <w:szCs w:val="26"/>
        </w:rPr>
        <w:br/>
        <w:t xml:space="preserve">в Томской области», утвержденной указанным постановлением </w:t>
      </w:r>
      <w:r w:rsidRPr="00FD1298">
        <w:rPr>
          <w:sz w:val="28"/>
          <w:szCs w:val="26"/>
        </w:rPr>
        <w:br/>
        <w:t>(далее – государственная программа):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>1) паспорт государственной программы изложить в новой редакции согласно приложению № 1 к настоящему постановлению;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>2) в подпрограмме 1 «Совершенствование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информационно-коммуникационных технологий» (далее – подпрограмма 1):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>а) паспорт подпрограммы 1 изложить в новой редакции согласно приложению № 2 к настоящему постановлению;</w:t>
      </w:r>
    </w:p>
    <w:p w:rsidR="003521D0" w:rsidRPr="00FD1298" w:rsidRDefault="00571448">
      <w:pPr>
        <w:widowControl w:val="0"/>
        <w:jc w:val="both"/>
        <w:outlineLvl w:val="2"/>
        <w:rPr>
          <w:sz w:val="28"/>
          <w:szCs w:val="26"/>
        </w:rPr>
      </w:pPr>
      <w:r w:rsidRPr="00FD1298">
        <w:rPr>
          <w:sz w:val="28"/>
          <w:szCs w:val="26"/>
        </w:rPr>
        <w:t>б) главу «Перечень ведомственных целевых программ, основных мероприятий и ресурсное обеспечение реализации Подпрограммы 1» изложить в новой редакции согласно приложению № 3 к настоящему постановлению;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 xml:space="preserve">3) в подпрограмме 2 «Информирование населения Томской области </w:t>
      </w:r>
      <w:r w:rsidRPr="00FD1298">
        <w:rPr>
          <w:sz w:val="28"/>
          <w:szCs w:val="26"/>
        </w:rPr>
        <w:br/>
        <w:t>о политической, социально-экономической ситуации Томской области» (далее – подпрограмма 2):</w:t>
      </w:r>
    </w:p>
    <w:p w:rsidR="003521D0" w:rsidRPr="00FD1298" w:rsidRDefault="00571448">
      <w:pPr>
        <w:jc w:val="both"/>
        <w:rPr>
          <w:sz w:val="28"/>
          <w:szCs w:val="26"/>
        </w:rPr>
      </w:pPr>
      <w:r w:rsidRPr="00FD1298">
        <w:rPr>
          <w:sz w:val="28"/>
          <w:szCs w:val="26"/>
        </w:rPr>
        <w:t>а) паспорт подпрограммы 2 изложить в новой редакции согласно приложению № 4 к настоящему постановлению;</w:t>
      </w:r>
    </w:p>
    <w:p w:rsidR="003521D0" w:rsidRPr="00FD1298" w:rsidRDefault="00571448">
      <w:pPr>
        <w:widowControl w:val="0"/>
        <w:jc w:val="both"/>
        <w:outlineLvl w:val="2"/>
        <w:rPr>
          <w:sz w:val="28"/>
          <w:szCs w:val="26"/>
        </w:rPr>
      </w:pPr>
      <w:r w:rsidRPr="00FD1298">
        <w:rPr>
          <w:sz w:val="28"/>
          <w:szCs w:val="26"/>
        </w:rPr>
        <w:t xml:space="preserve">б) главу «Перечень ведомственных целевых программ, основных мероприятий и ресурсное обеспечение реализации Подпрограммы 2» </w:t>
      </w:r>
      <w:r w:rsidRPr="00FD1298">
        <w:rPr>
          <w:sz w:val="28"/>
          <w:szCs w:val="26"/>
        </w:rPr>
        <w:lastRenderedPageBreak/>
        <w:t>изложить в новой редакции согласно приложению № 5 к настоящему постановлению;</w:t>
      </w:r>
    </w:p>
    <w:p w:rsidR="003521D0" w:rsidRPr="00FD1298" w:rsidRDefault="00571448">
      <w:pPr>
        <w:widowControl w:val="0"/>
        <w:ind w:firstLine="708"/>
        <w:jc w:val="both"/>
        <w:outlineLvl w:val="2"/>
        <w:rPr>
          <w:sz w:val="28"/>
          <w:szCs w:val="26"/>
        </w:rPr>
      </w:pPr>
      <w:r w:rsidRPr="00FD1298">
        <w:rPr>
          <w:bCs/>
          <w:sz w:val="28"/>
          <w:szCs w:val="26"/>
        </w:rPr>
        <w:t xml:space="preserve">4) приложение № 2 </w:t>
      </w:r>
      <w:r w:rsidRPr="00FD1298">
        <w:rPr>
          <w:sz w:val="28"/>
          <w:szCs w:val="26"/>
        </w:rPr>
        <w:t>«Ресурсное обеспечение Государственной программы»</w:t>
      </w:r>
      <w:r w:rsidRPr="00FD1298">
        <w:rPr>
          <w:bCs/>
          <w:sz w:val="28"/>
          <w:szCs w:val="26"/>
        </w:rPr>
        <w:t xml:space="preserve"> к государственной программе </w:t>
      </w:r>
      <w:r w:rsidRPr="00FD1298">
        <w:rPr>
          <w:sz w:val="28"/>
          <w:szCs w:val="26"/>
        </w:rPr>
        <w:t xml:space="preserve">изложить в новой редакции </w:t>
      </w:r>
      <w:r w:rsidRPr="00FD1298">
        <w:rPr>
          <w:bCs/>
          <w:sz w:val="28"/>
          <w:szCs w:val="26"/>
        </w:rPr>
        <w:t>согласно приложению № 6</w:t>
      </w:r>
      <w:r w:rsidRPr="00FD1298">
        <w:rPr>
          <w:sz w:val="28"/>
          <w:szCs w:val="26"/>
        </w:rPr>
        <w:t xml:space="preserve"> к настоящему постановлению;</w:t>
      </w:r>
    </w:p>
    <w:p w:rsidR="003521D0" w:rsidRPr="00FD1298" w:rsidRDefault="00571448">
      <w:pPr>
        <w:widowControl w:val="0"/>
        <w:ind w:firstLine="708"/>
        <w:jc w:val="both"/>
        <w:outlineLvl w:val="2"/>
        <w:rPr>
          <w:sz w:val="28"/>
          <w:szCs w:val="26"/>
        </w:rPr>
      </w:pPr>
      <w:r w:rsidRPr="00FD1298">
        <w:rPr>
          <w:sz w:val="28"/>
          <w:szCs w:val="26"/>
        </w:rPr>
        <w:t xml:space="preserve">5) приложение № 3 «Ресурсное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бюджета» к государственной программе изложить в новой редакции </w:t>
      </w:r>
      <w:r w:rsidRPr="00FD1298">
        <w:rPr>
          <w:bCs/>
          <w:sz w:val="28"/>
          <w:szCs w:val="26"/>
        </w:rPr>
        <w:t>согласно приложению № 7</w:t>
      </w:r>
      <w:r w:rsidRPr="00FD1298">
        <w:rPr>
          <w:sz w:val="28"/>
          <w:szCs w:val="26"/>
        </w:rPr>
        <w:t xml:space="preserve"> к настоящему постановлению.</w:t>
      </w:r>
    </w:p>
    <w:p w:rsidR="003521D0" w:rsidRPr="00FD1298" w:rsidRDefault="00571448">
      <w:pPr>
        <w:widowControl w:val="0"/>
        <w:ind w:firstLine="708"/>
        <w:jc w:val="both"/>
        <w:outlineLvl w:val="2"/>
        <w:rPr>
          <w:sz w:val="28"/>
          <w:szCs w:val="26"/>
        </w:rPr>
      </w:pPr>
      <w:r w:rsidRPr="00FD1298">
        <w:rPr>
          <w:sz w:val="28"/>
          <w:szCs w:val="26"/>
        </w:rPr>
        <w:t xml:space="preserve">2. Настоящее постановление вступает в силу со дня подписания </w:t>
      </w:r>
      <w:r w:rsidRPr="00FD1298">
        <w:rPr>
          <w:sz w:val="28"/>
          <w:szCs w:val="26"/>
        </w:rPr>
        <w:br/>
        <w:t>и действует до 01.01.2020.</w:t>
      </w:r>
    </w:p>
    <w:p w:rsidR="003521D0" w:rsidRPr="00FD1298" w:rsidRDefault="003521D0">
      <w:pPr>
        <w:tabs>
          <w:tab w:val="left" w:pos="7655"/>
        </w:tabs>
        <w:ind w:firstLine="0"/>
        <w:rPr>
          <w:sz w:val="28"/>
          <w:szCs w:val="26"/>
        </w:rPr>
      </w:pPr>
    </w:p>
    <w:p w:rsidR="003521D0" w:rsidRPr="00FD1298" w:rsidRDefault="003521D0">
      <w:pPr>
        <w:tabs>
          <w:tab w:val="left" w:pos="7655"/>
        </w:tabs>
        <w:ind w:firstLine="0"/>
        <w:rPr>
          <w:sz w:val="28"/>
          <w:szCs w:val="26"/>
        </w:rPr>
      </w:pPr>
    </w:p>
    <w:p w:rsidR="003521D0" w:rsidRPr="00FD1298" w:rsidRDefault="003521D0">
      <w:pPr>
        <w:tabs>
          <w:tab w:val="left" w:pos="7655"/>
        </w:tabs>
        <w:ind w:firstLine="0"/>
        <w:rPr>
          <w:sz w:val="28"/>
          <w:szCs w:val="26"/>
        </w:rPr>
      </w:pPr>
    </w:p>
    <w:p w:rsidR="003521D0" w:rsidRPr="00FD1298" w:rsidRDefault="003521D0">
      <w:pPr>
        <w:tabs>
          <w:tab w:val="left" w:pos="7655"/>
        </w:tabs>
        <w:ind w:firstLine="0"/>
        <w:rPr>
          <w:sz w:val="28"/>
          <w:szCs w:val="26"/>
        </w:rPr>
      </w:pPr>
    </w:p>
    <w:p w:rsidR="003521D0" w:rsidRPr="00FD1298" w:rsidRDefault="00515277">
      <w:pPr>
        <w:tabs>
          <w:tab w:val="left" w:pos="7655"/>
        </w:tabs>
        <w:ind w:firstLine="0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И.о</w:t>
      </w:r>
      <w:proofErr w:type="spellEnd"/>
      <w:r>
        <w:rPr>
          <w:sz w:val="28"/>
          <w:szCs w:val="26"/>
        </w:rPr>
        <w:t>. Губернатора Томской области</w:t>
      </w:r>
      <w:r>
        <w:rPr>
          <w:sz w:val="28"/>
          <w:szCs w:val="26"/>
        </w:rPr>
        <w:tab/>
        <w:t xml:space="preserve"> </w:t>
      </w:r>
      <w:proofErr w:type="spellStart"/>
      <w:r>
        <w:rPr>
          <w:sz w:val="28"/>
          <w:szCs w:val="26"/>
        </w:rPr>
        <w:t>А.М.Феденёв</w:t>
      </w:r>
      <w:proofErr w:type="spellEnd"/>
    </w:p>
    <w:p w:rsidR="003521D0" w:rsidRPr="00FD1298" w:rsidRDefault="003521D0">
      <w:pPr>
        <w:ind w:firstLine="0"/>
        <w:rPr>
          <w:sz w:val="28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ind w:firstLine="0"/>
        <w:rPr>
          <w:sz w:val="20"/>
        </w:rPr>
      </w:pPr>
    </w:p>
    <w:p w:rsidR="003521D0" w:rsidRDefault="00571448">
      <w:pPr>
        <w:ind w:firstLine="0"/>
        <w:rPr>
          <w:sz w:val="20"/>
        </w:rPr>
      </w:pPr>
      <w:proofErr w:type="spellStart"/>
      <w:r w:rsidRPr="00FD1298">
        <w:rPr>
          <w:sz w:val="20"/>
        </w:rPr>
        <w:t>А.В.Максименко</w:t>
      </w:r>
      <w:proofErr w:type="spellEnd"/>
    </w:p>
    <w:p w:rsidR="00B3699F" w:rsidRPr="00FD1298" w:rsidRDefault="00B3699F">
      <w:pPr>
        <w:ind w:firstLine="0"/>
        <w:rPr>
          <w:sz w:val="18"/>
          <w:szCs w:val="18"/>
        </w:rPr>
      </w:pPr>
      <w:r w:rsidRPr="00B3699F">
        <w:rPr>
          <w:sz w:val="18"/>
          <w:szCs w:val="18"/>
        </w:rPr>
        <w:t>1227ma03.pap2019</w:t>
      </w:r>
    </w:p>
    <w:p w:rsidR="003521D0" w:rsidRPr="00FD1298" w:rsidRDefault="003521D0">
      <w:pPr>
        <w:ind w:firstLine="0"/>
        <w:rPr>
          <w:sz w:val="20"/>
        </w:rPr>
      </w:pPr>
    </w:p>
    <w:p w:rsidR="003521D0" w:rsidRPr="00FD1298" w:rsidRDefault="003521D0">
      <w:pPr>
        <w:spacing w:before="20"/>
        <w:ind w:firstLine="0"/>
        <w:rPr>
          <w:sz w:val="20"/>
        </w:rPr>
        <w:sectPr w:rsidR="003521D0" w:rsidRPr="00FD129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1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от</w:t>
      </w:r>
      <w:r w:rsidR="00C35BC5">
        <w:rPr>
          <w:sz w:val="24"/>
          <w:szCs w:val="24"/>
        </w:rPr>
        <w:t xml:space="preserve"> 27.12.2019 № 502а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571448">
      <w:pPr>
        <w:ind w:firstLine="0"/>
        <w:jc w:val="center"/>
        <w:rPr>
          <w:sz w:val="25"/>
          <w:szCs w:val="25"/>
        </w:rPr>
      </w:pPr>
      <w:r w:rsidRPr="00FD1298">
        <w:rPr>
          <w:sz w:val="25"/>
          <w:szCs w:val="25"/>
        </w:rPr>
        <w:t>Паспорт государственной программы</w:t>
      </w:r>
    </w:p>
    <w:p w:rsidR="003521D0" w:rsidRPr="00FD1298" w:rsidRDefault="00571448">
      <w:pPr>
        <w:ind w:firstLine="0"/>
        <w:jc w:val="center"/>
        <w:rPr>
          <w:sz w:val="25"/>
          <w:szCs w:val="25"/>
        </w:rPr>
      </w:pPr>
      <w:r w:rsidRPr="00FD1298">
        <w:rPr>
          <w:sz w:val="25"/>
          <w:szCs w:val="25"/>
        </w:rPr>
        <w:t>«Развитие информационного общества в Томской области»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tbl>
      <w:tblPr>
        <w:tblW w:w="13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1"/>
        <w:gridCol w:w="2640"/>
        <w:gridCol w:w="990"/>
        <w:gridCol w:w="992"/>
        <w:gridCol w:w="992"/>
        <w:gridCol w:w="914"/>
        <w:gridCol w:w="929"/>
        <w:gridCol w:w="979"/>
        <w:gridCol w:w="956"/>
        <w:gridCol w:w="884"/>
        <w:gridCol w:w="884"/>
      </w:tblGrid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Наименование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Государственная программа «Развитие информационного общества в Томской области»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Ответственный исполнитель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Соисполнители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развития информационного общества Администрации Томской области;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информационной политики Администрации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Участники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развития информационного общества Администрации Томской области;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информационной политики Администрации Томской области;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Комитет внутренней политики Администрации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Цель социально-экономического развития Томской области, на реализацию которой направлена государственная программа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Эффективная власть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Цель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Создание и развитие информационного общества на территории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 xml:space="preserve">Показатели цели государственной программы </w:t>
            </w:r>
            <w:r w:rsidRPr="00FD1298">
              <w:rPr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64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Показатели цели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2014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2021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2022 год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Уровень удовлетворенности жителей Томской области качеством предоставления государственных и муниципальных услуг,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85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90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90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Задачи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1. 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информационно-коммуникационных технологий.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2. 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Показатели задач государственной программы </w:t>
            </w:r>
            <w:r w:rsidRPr="00FD1298">
              <w:rPr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64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Показатели задач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2014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2021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2022 год</w:t>
            </w:r>
          </w:p>
        </w:tc>
      </w:tr>
      <w:tr w:rsidR="003521D0" w:rsidRPr="00FD1298">
        <w:trPr>
          <w:trHeight w:val="539"/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1.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информационно-коммуникационных технологий</w:t>
            </w:r>
          </w:p>
        </w:tc>
      </w:tr>
      <w:tr w:rsidR="003521D0" w:rsidRPr="00FD1298">
        <w:trPr>
          <w:trHeight w:val="1627"/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Показатель задачи 1. Доля жителей Томской области, использующих механизм получения государственных и муниципальных услуг в электронной форме,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35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60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Доля взаимодействий граждан и коммерческих организаций </w:t>
            </w:r>
            <w:r w:rsidRPr="00FD1298">
              <w:rPr>
                <w:sz w:val="20"/>
              </w:rPr>
              <w:br/>
              <w:t xml:space="preserve">с государственными (муниципальными) органами и бюджетными учреждениями, осуществляемых в цифровом </w:t>
            </w:r>
            <w:r w:rsidRPr="00FD1298">
              <w:rPr>
                <w:sz w:val="20"/>
              </w:rPr>
              <w:lastRenderedPageBreak/>
              <w:t>виде,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–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25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50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2. 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Показатель задачи 2. Степень информированности населения Томской области о политической и социально-экономической ситуации в Томской области,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Подпрограммы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Подпрограмма 1.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информационно-коммуникационных технологий.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Подпрограмма 2. Информирование населения Томской области о политической, социально-экономической ситуации Томской области.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Обеспечивающая подпрограмма</w:t>
            </w:r>
          </w:p>
        </w:tc>
      </w:tr>
      <w:tr w:rsidR="003521D0" w:rsidRPr="00FD1298">
        <w:trPr>
          <w:trHeight w:val="667"/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Ведомственные целевые программы, входящие в состав государственной программы (далее – ВЦП)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ВЦП 1.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ВЦП 2. Информирование населения о деятельности и решениях органов государственной власти Томской области и информационно-разъяснительная работа по актуальным социально значимым вопросам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Сроки реализации государственной 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2015 – 2022 годы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Объем и источники финансирования государственной программы (с детализацией по годам реализации, тыс. рублей)</w:t>
            </w:r>
          </w:p>
        </w:tc>
        <w:tc>
          <w:tcPr>
            <w:tcW w:w="264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Источники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Всего 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2021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2022 год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федеральный бюджет (по 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(прогноз):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76783,4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60363,1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10152,1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6268,2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в </w:t>
            </w:r>
            <w:proofErr w:type="spellStart"/>
            <w:r w:rsidRPr="00FD1298">
              <w:rPr>
                <w:sz w:val="20"/>
              </w:rPr>
              <w:t>т.ч</w:t>
            </w:r>
            <w:proofErr w:type="spellEnd"/>
            <w:r w:rsidRPr="00FD1298">
              <w:rPr>
                <w:sz w:val="20"/>
              </w:rPr>
              <w:t xml:space="preserve">. средства федерального бюджета, поступающие напрямую получателям </w:t>
            </w:r>
            <w:r w:rsidRPr="00FD1298">
              <w:rPr>
                <w:sz w:val="20"/>
              </w:rPr>
              <w:lastRenderedPageBreak/>
              <w:t>на счета, открытые в кредитных организациях или в Федеральном казначействе (прогноз)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0,0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областной бюджет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3227184,1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337318,4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405039,7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384230,1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435184,5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449522,9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407589,5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404149,5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404149,5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местные бюджеты (по 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внебюджетные источники (по 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всего по источникам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3304367,5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398081,5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405039,7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384230,1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445336,6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449522,9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407589,5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410417,7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404149,5</w:t>
            </w:r>
          </w:p>
        </w:tc>
      </w:tr>
    </w:tbl>
    <w:p w:rsidR="003521D0" w:rsidRPr="00FD1298" w:rsidRDefault="003521D0">
      <w:pPr>
        <w:ind w:firstLine="0"/>
        <w:jc w:val="center"/>
        <w:rPr>
          <w:sz w:val="24"/>
          <w:szCs w:val="24"/>
        </w:rPr>
        <w:sectPr w:rsidR="003521D0" w:rsidRPr="00FD1298">
          <w:headerReference w:type="first" r:id="rId12"/>
          <w:pgSz w:w="16840" w:h="11907" w:orient="landscape"/>
          <w:pgMar w:top="1701" w:right="1134" w:bottom="851" w:left="1418" w:header="720" w:footer="567" w:gutter="0"/>
          <w:pgNumType w:start="1"/>
          <w:cols w:space="720"/>
          <w:titlePg/>
          <w:docGrid w:linePitch="360"/>
        </w:sectPr>
      </w:pP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2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C35BC5">
      <w:pPr>
        <w:ind w:left="1063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71448" w:rsidRPr="00FD1298">
        <w:rPr>
          <w:sz w:val="24"/>
          <w:szCs w:val="24"/>
        </w:rPr>
        <w:t>от</w:t>
      </w:r>
      <w:r>
        <w:rPr>
          <w:sz w:val="24"/>
          <w:szCs w:val="24"/>
        </w:rPr>
        <w:t xml:space="preserve"> 27.12.2019 № 502а</w:t>
      </w:r>
    </w:p>
    <w:p w:rsidR="003521D0" w:rsidRPr="00FD1298" w:rsidRDefault="003521D0" w:rsidP="00C35BC5">
      <w:pPr>
        <w:pBdr>
          <w:top w:val="none" w:sz="4" w:space="1" w:color="000000"/>
        </w:pBdr>
        <w:ind w:firstLine="0"/>
        <w:jc w:val="center"/>
        <w:rPr>
          <w:sz w:val="25"/>
          <w:szCs w:val="25"/>
        </w:rPr>
      </w:pPr>
    </w:p>
    <w:p w:rsidR="003521D0" w:rsidRPr="00FD1298" w:rsidRDefault="003521D0" w:rsidP="00C35BC5">
      <w:pPr>
        <w:pBdr>
          <w:top w:val="none" w:sz="4" w:space="1" w:color="000000"/>
        </w:pBdr>
        <w:ind w:firstLine="0"/>
        <w:jc w:val="center"/>
        <w:rPr>
          <w:sz w:val="25"/>
          <w:szCs w:val="25"/>
        </w:rPr>
      </w:pPr>
    </w:p>
    <w:p w:rsidR="003521D0" w:rsidRPr="00FD1298" w:rsidRDefault="00571448" w:rsidP="00C35BC5">
      <w:pPr>
        <w:pBdr>
          <w:top w:val="none" w:sz="4" w:space="1" w:color="000000"/>
        </w:pBdr>
        <w:ind w:firstLine="0"/>
        <w:jc w:val="center"/>
        <w:rPr>
          <w:sz w:val="25"/>
          <w:szCs w:val="25"/>
        </w:rPr>
      </w:pPr>
      <w:r w:rsidRPr="00FD1298">
        <w:rPr>
          <w:sz w:val="25"/>
          <w:szCs w:val="25"/>
        </w:rPr>
        <w:t>Паспорт подпрограммы 1</w:t>
      </w:r>
    </w:p>
    <w:p w:rsidR="003521D0" w:rsidRPr="00FD1298" w:rsidRDefault="003521D0" w:rsidP="00C35BC5">
      <w:pPr>
        <w:pBdr>
          <w:top w:val="none" w:sz="4" w:space="1" w:color="000000"/>
        </w:pBdr>
        <w:ind w:firstLine="0"/>
        <w:jc w:val="center"/>
        <w:rPr>
          <w:sz w:val="25"/>
          <w:szCs w:val="25"/>
        </w:rPr>
      </w:pPr>
    </w:p>
    <w:tbl>
      <w:tblPr>
        <w:tblW w:w="13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1"/>
        <w:gridCol w:w="2640"/>
        <w:gridCol w:w="990"/>
        <w:gridCol w:w="992"/>
        <w:gridCol w:w="992"/>
        <w:gridCol w:w="914"/>
        <w:gridCol w:w="929"/>
        <w:gridCol w:w="979"/>
        <w:gridCol w:w="956"/>
        <w:gridCol w:w="884"/>
        <w:gridCol w:w="884"/>
      </w:tblGrid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Наименование подпрограммы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информационно-коммуникационных технологий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Соисполнитель государственной программы (ответственный за подпрограмму)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Участники подпрограммы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развития информационного общества Администрации Томской области</w:t>
            </w:r>
          </w:p>
          <w:p w:rsidR="003521D0" w:rsidRPr="00FD1298" w:rsidRDefault="003521D0">
            <w:pPr>
              <w:widowControl w:val="0"/>
              <w:ind w:firstLine="0"/>
              <w:rPr>
                <w:sz w:val="20"/>
              </w:rPr>
            </w:pP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Цель подпрограммы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информационно-коммуникационных технологий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Показатели цели подпрограммы </w:t>
            </w:r>
            <w:r w:rsidRPr="00FD1298">
              <w:rPr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64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Показатели цели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2014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2021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2022 год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Доля жителей Томской области, использующих механизм получения государственных </w:t>
            </w:r>
            <w:r w:rsidRPr="00FD1298">
              <w:rPr>
                <w:sz w:val="20"/>
              </w:rPr>
              <w:br/>
              <w:t>и муниципальных услуг в электронной форме,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35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60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Доля взаимодействий граждан и коммерческих организаций </w:t>
            </w:r>
            <w:r w:rsidRPr="00FD1298">
              <w:rPr>
                <w:sz w:val="20"/>
              </w:rPr>
              <w:br/>
            </w:r>
            <w:r w:rsidRPr="00FD1298">
              <w:rPr>
                <w:sz w:val="20"/>
              </w:rPr>
              <w:lastRenderedPageBreak/>
              <w:t>с государственными (муниципальными) органами и бюджетными учреждениями, осуществляемых в цифровом виде,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–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–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25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50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ind w:firstLine="0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Задачи подпрограммы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1. Создание и приобретение объектов капитального строительства под размещение подразделений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2. Развитие механизмов предоставления государственных и муниципальных услуг, в том числе по принципу «одного окна».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3. Развитие электронного и открытого правительства.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4.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5. Региональный проект «Цифровое государственное управление»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Показатели задач подпрограммы </w:t>
            </w:r>
            <w:r w:rsidRPr="00FD1298">
              <w:rPr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64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Показатели задач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2014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2021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2022 год</w:t>
            </w:r>
          </w:p>
        </w:tc>
      </w:tr>
      <w:tr w:rsidR="003521D0" w:rsidRPr="00FD1298">
        <w:trPr>
          <w:trHeight w:val="539"/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1. Создание и приобретение объектов капитального строительства под размещение подразделений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Количество созданных объектов под размещение подразделений многофункционального центра, ед.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4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</w:t>
            </w:r>
          </w:p>
        </w:tc>
        <w:tc>
          <w:tcPr>
            <w:tcW w:w="91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2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</w:t>
            </w:r>
          </w:p>
        </w:tc>
        <w:tc>
          <w:tcPr>
            <w:tcW w:w="97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5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8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2. Развитие механизмов предоставления государственных и муниципальных услуг, в том числе по принципу «одного окна»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Доля граждан, имеющих доступ к получению государственных и муниципальных услуг по </w:t>
            </w:r>
            <w:r w:rsidRPr="00FD1298">
              <w:rPr>
                <w:sz w:val="20"/>
              </w:rPr>
              <w:lastRenderedPageBreak/>
              <w:t xml:space="preserve">принципу «одного окна» </w:t>
            </w:r>
            <w:r w:rsidRPr="00FD1298">
              <w:rPr>
                <w:sz w:val="20"/>
              </w:rPr>
              <w:br/>
              <w:t xml:space="preserve">по месту пребывания, </w:t>
            </w:r>
            <w:r w:rsidRPr="00FD1298">
              <w:rPr>
                <w:sz w:val="20"/>
              </w:rPr>
              <w:br/>
              <w:t xml:space="preserve">в том числе </w:t>
            </w:r>
            <w:r w:rsidRPr="00FD1298">
              <w:rPr>
                <w:sz w:val="20"/>
              </w:rPr>
              <w:br/>
              <w:t>в многофункциональных центрах предоставления государственных услуг,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38,9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88,9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90,2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90,2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90,2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90,2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90,2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0"/>
              </w:rPr>
              <w:t>90,2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90,2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3. Развитие электронного и открытого правительства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Количество заявлений, поступивших от жителей Томской области с Единого портала государственных </w:t>
            </w:r>
            <w:r w:rsidRPr="00FD1298">
              <w:rPr>
                <w:sz w:val="20"/>
              </w:rPr>
              <w:br/>
              <w:t>и муниципальных услуг (функций), ед.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55000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60000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62000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62000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63000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73000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83000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93000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103000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Место Томской области </w:t>
            </w:r>
            <w:r w:rsidRPr="00FD1298">
              <w:rPr>
                <w:sz w:val="20"/>
              </w:rPr>
              <w:br/>
              <w:t>в рейтинге открытости субъектов Российской Федерации, место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20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20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20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10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10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10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5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5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ниже 5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4.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</w:t>
            </w:r>
          </w:p>
        </w:tc>
        <w:tc>
          <w:tcPr>
            <w:tcW w:w="99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97,1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97,1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97,1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97,1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97,1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Доля услуг, предоставление которых организовано </w:t>
            </w:r>
            <w:r w:rsidRPr="00FD1298">
              <w:rPr>
                <w:sz w:val="20"/>
              </w:rPr>
              <w:br/>
              <w:t>по принципу «одного окна» на базе многофункциональных центров, %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69,5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76,6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78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79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5. Региональный проект «Цифровое государственное управление»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Количество созданных программно-технических комплексов «</w:t>
            </w:r>
            <w:proofErr w:type="spellStart"/>
            <w:r w:rsidRPr="00FD1298">
              <w:rPr>
                <w:sz w:val="20"/>
              </w:rPr>
              <w:t>Криптокабин</w:t>
            </w:r>
            <w:proofErr w:type="spellEnd"/>
            <w:r w:rsidRPr="00FD1298">
              <w:rPr>
                <w:sz w:val="20"/>
              </w:rPr>
              <w:t>», ед.</w:t>
            </w:r>
          </w:p>
        </w:tc>
        <w:tc>
          <w:tcPr>
            <w:tcW w:w="990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9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1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2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7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956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  <w:tc>
          <w:tcPr>
            <w:tcW w:w="8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667"/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Ведомственные целевые программы, входящие в состав подпрограммы (далее – ВЦП)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ВЦП 1.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Сроки реализации подпрограммы</w:t>
            </w:r>
          </w:p>
        </w:tc>
        <w:tc>
          <w:tcPr>
            <w:tcW w:w="1116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2015 – 2022 годы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Объем и источники финансирования подпрограммы (с детализацией по годам реализации, тыс. рублей)</w:t>
            </w:r>
          </w:p>
        </w:tc>
        <w:tc>
          <w:tcPr>
            <w:tcW w:w="2640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Источники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Всего 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2015 год 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2016 год 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2017 год 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2018 год 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2019 год 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2021 год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proofErr w:type="spellStart"/>
            <w:proofErr w:type="gramStart"/>
            <w:r w:rsidRPr="00FD1298">
              <w:rPr>
                <w:sz w:val="20"/>
              </w:rPr>
              <w:t>Прог-нозный</w:t>
            </w:r>
            <w:proofErr w:type="spellEnd"/>
            <w:proofErr w:type="gramEnd"/>
            <w:r w:rsidRPr="00FD1298">
              <w:rPr>
                <w:sz w:val="20"/>
              </w:rPr>
              <w:t xml:space="preserve"> период 2022 год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федеральный бюджет (по 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(прогноз):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76783,4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60363,1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10152,1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6268,2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областной бюджет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2236085,4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215745,0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289545,0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258735,4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309689,8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313262,6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285329,2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281889,2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281889,2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местные бюджеты (по 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внебюджетные источники (по 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81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40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всего по источникам</w:t>
            </w:r>
          </w:p>
        </w:tc>
        <w:tc>
          <w:tcPr>
            <w:tcW w:w="990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2312968,8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276208,1</w:t>
            </w:r>
          </w:p>
        </w:tc>
        <w:tc>
          <w:tcPr>
            <w:tcW w:w="992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289545,0</w:t>
            </w:r>
          </w:p>
        </w:tc>
        <w:tc>
          <w:tcPr>
            <w:tcW w:w="91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258735,4</w:t>
            </w:r>
          </w:p>
        </w:tc>
        <w:tc>
          <w:tcPr>
            <w:tcW w:w="92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319841,9</w:t>
            </w:r>
          </w:p>
        </w:tc>
        <w:tc>
          <w:tcPr>
            <w:tcW w:w="979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313262,6</w:t>
            </w:r>
          </w:p>
        </w:tc>
        <w:tc>
          <w:tcPr>
            <w:tcW w:w="956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285329,2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288157,4</w:t>
            </w:r>
          </w:p>
        </w:tc>
        <w:tc>
          <w:tcPr>
            <w:tcW w:w="884" w:type="dxa"/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281889,2</w:t>
            </w:r>
          </w:p>
        </w:tc>
      </w:tr>
    </w:tbl>
    <w:p w:rsidR="003521D0" w:rsidRPr="00FD1298" w:rsidRDefault="003521D0">
      <w:pPr>
        <w:ind w:firstLine="0"/>
        <w:jc w:val="center"/>
        <w:rPr>
          <w:sz w:val="24"/>
          <w:szCs w:val="24"/>
        </w:rPr>
      </w:pPr>
    </w:p>
    <w:p w:rsidR="003521D0" w:rsidRPr="00FD1298" w:rsidRDefault="003521D0">
      <w:pPr>
        <w:ind w:firstLine="0"/>
        <w:jc w:val="both"/>
        <w:rPr>
          <w:sz w:val="24"/>
          <w:szCs w:val="24"/>
        </w:rPr>
      </w:pPr>
    </w:p>
    <w:p w:rsidR="003521D0" w:rsidRPr="00FD1298" w:rsidRDefault="003521D0">
      <w:pPr>
        <w:ind w:firstLine="0"/>
        <w:jc w:val="both"/>
        <w:rPr>
          <w:sz w:val="24"/>
          <w:szCs w:val="24"/>
        </w:rPr>
        <w:sectPr w:rsidR="003521D0" w:rsidRPr="00FD1298">
          <w:pgSz w:w="16840" w:h="11907" w:orient="landscape"/>
          <w:pgMar w:top="1701" w:right="1134" w:bottom="851" w:left="1418" w:header="720" w:footer="567" w:gutter="0"/>
          <w:pgNumType w:start="1"/>
          <w:cols w:space="720"/>
          <w:titlePg/>
          <w:docGrid w:linePitch="360"/>
        </w:sectPr>
      </w:pP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3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от</w:t>
      </w:r>
      <w:r w:rsidR="00C35BC5">
        <w:rPr>
          <w:sz w:val="24"/>
          <w:szCs w:val="24"/>
        </w:rPr>
        <w:t xml:space="preserve"> 27.12.2019 № 502а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571448">
      <w:pPr>
        <w:widowControl w:val="0"/>
        <w:ind w:firstLine="0"/>
        <w:jc w:val="center"/>
        <w:outlineLvl w:val="2"/>
        <w:rPr>
          <w:bCs/>
          <w:sz w:val="25"/>
          <w:szCs w:val="25"/>
        </w:rPr>
      </w:pPr>
      <w:r w:rsidRPr="00FD1298">
        <w:rPr>
          <w:bCs/>
          <w:sz w:val="25"/>
          <w:szCs w:val="25"/>
        </w:rPr>
        <w:t>Перечень ведомственных целевых программ, основных мероприятий</w:t>
      </w:r>
    </w:p>
    <w:p w:rsidR="003521D0" w:rsidRPr="00FD1298" w:rsidRDefault="00571448">
      <w:pPr>
        <w:widowControl w:val="0"/>
        <w:ind w:firstLine="0"/>
        <w:jc w:val="center"/>
        <w:outlineLvl w:val="2"/>
        <w:rPr>
          <w:bCs/>
          <w:sz w:val="25"/>
          <w:szCs w:val="25"/>
        </w:rPr>
      </w:pPr>
      <w:r w:rsidRPr="00FD1298">
        <w:rPr>
          <w:bCs/>
          <w:sz w:val="25"/>
          <w:szCs w:val="25"/>
        </w:rPr>
        <w:t>и ресурсное обеспечение реализации Подпрограммы 1</w:t>
      </w:r>
    </w:p>
    <w:p w:rsidR="003521D0" w:rsidRPr="00FD1298" w:rsidRDefault="003521D0">
      <w:pPr>
        <w:widowControl w:val="0"/>
        <w:ind w:firstLine="0"/>
        <w:jc w:val="center"/>
        <w:outlineLvl w:val="2"/>
        <w:rPr>
          <w:bCs/>
          <w:sz w:val="25"/>
          <w:szCs w:val="25"/>
        </w:rPr>
      </w:pPr>
    </w:p>
    <w:tbl>
      <w:tblPr>
        <w:tblW w:w="15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5A0" w:firstRow="1" w:lastRow="0" w:firstColumn="1" w:lastColumn="1" w:noHBand="0" w:noVBand="1"/>
      </w:tblPr>
      <w:tblGrid>
        <w:gridCol w:w="615"/>
        <w:gridCol w:w="2510"/>
        <w:gridCol w:w="855"/>
        <w:gridCol w:w="1274"/>
        <w:gridCol w:w="1275"/>
        <w:gridCol w:w="1176"/>
        <w:gridCol w:w="1274"/>
        <w:gridCol w:w="1204"/>
        <w:gridCol w:w="2294"/>
        <w:gridCol w:w="1698"/>
        <w:gridCol w:w="1276"/>
      </w:tblGrid>
      <w:tr w:rsidR="003521D0" w:rsidRPr="00FD1298">
        <w:trPr>
          <w:cantSplit/>
          <w:trHeight w:val="255"/>
          <w:jc w:val="center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№</w:t>
            </w:r>
            <w:r w:rsidRPr="00FD1298">
              <w:rPr>
                <w:sz w:val="22"/>
              </w:rPr>
              <w:br/>
            </w:r>
            <w:proofErr w:type="gramStart"/>
            <w:r w:rsidRPr="00FD1298">
              <w:rPr>
                <w:sz w:val="22"/>
              </w:rPr>
              <w:t>п</w:t>
            </w:r>
            <w:proofErr w:type="gramEnd"/>
            <w:r w:rsidRPr="00FD1298">
              <w:rPr>
                <w:sz w:val="22"/>
              </w:rPr>
              <w:t>/п</w:t>
            </w:r>
          </w:p>
        </w:tc>
        <w:tc>
          <w:tcPr>
            <w:tcW w:w="251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 xml:space="preserve">Срок </w:t>
            </w:r>
            <w:proofErr w:type="spellStart"/>
            <w:proofErr w:type="gramStart"/>
            <w:r w:rsidRPr="00FD1298">
              <w:rPr>
                <w:sz w:val="22"/>
              </w:rPr>
              <w:t>реали-зации</w:t>
            </w:r>
            <w:proofErr w:type="spellEnd"/>
            <w:proofErr w:type="gramEnd"/>
            <w:r w:rsidRPr="00FD1298">
              <w:rPr>
                <w:sz w:val="22"/>
              </w:rPr>
              <w:t xml:space="preserve"> (год)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 xml:space="preserve">Объем </w:t>
            </w:r>
            <w:proofErr w:type="spellStart"/>
            <w:proofErr w:type="gramStart"/>
            <w:r w:rsidRPr="00FD1298">
              <w:rPr>
                <w:sz w:val="22"/>
              </w:rPr>
              <w:t>финанси-рования</w:t>
            </w:r>
            <w:proofErr w:type="spellEnd"/>
            <w:proofErr w:type="gramEnd"/>
            <w:r w:rsidRPr="00FD1298">
              <w:rPr>
                <w:sz w:val="22"/>
              </w:rPr>
              <w:t xml:space="preserve"> (тыс. рублей)</w:t>
            </w:r>
          </w:p>
        </w:tc>
        <w:tc>
          <w:tcPr>
            <w:tcW w:w="492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 том числе за счет средств: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Участник/участник мероприятия</w:t>
            </w:r>
          </w:p>
        </w:tc>
        <w:tc>
          <w:tcPr>
            <w:tcW w:w="29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по годам реализации</w:t>
            </w:r>
          </w:p>
        </w:tc>
      </w:tr>
      <w:tr w:rsidR="003521D0" w:rsidRPr="00FD1298">
        <w:trPr>
          <w:cantSplit/>
          <w:trHeight w:val="255"/>
          <w:jc w:val="center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proofErr w:type="spellStart"/>
            <w:proofErr w:type="gramStart"/>
            <w:r w:rsidRPr="00FD1298">
              <w:rPr>
                <w:sz w:val="22"/>
              </w:rPr>
              <w:t>федераль-ного</w:t>
            </w:r>
            <w:proofErr w:type="spellEnd"/>
            <w:r w:rsidRPr="00FD1298">
              <w:rPr>
                <w:sz w:val="22"/>
              </w:rPr>
              <w:t xml:space="preserve"> бюджета (по </w:t>
            </w:r>
            <w:proofErr w:type="spellStart"/>
            <w:r w:rsidRPr="00FD1298">
              <w:rPr>
                <w:sz w:val="22"/>
              </w:rPr>
              <w:t>согла</w:t>
            </w:r>
            <w:proofErr w:type="spellEnd"/>
            <w:r w:rsidRPr="00FD1298">
              <w:rPr>
                <w:sz w:val="22"/>
              </w:rPr>
              <w:t>-сованию (прогноз)</w:t>
            </w:r>
            <w:proofErr w:type="gramEnd"/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proofErr w:type="spellStart"/>
            <w:proofErr w:type="gramStart"/>
            <w:r w:rsidRPr="00FD1298">
              <w:rPr>
                <w:sz w:val="22"/>
              </w:rPr>
              <w:t>област-ного</w:t>
            </w:r>
            <w:proofErr w:type="spellEnd"/>
            <w:proofErr w:type="gramEnd"/>
            <w:r w:rsidRPr="00FD1298">
              <w:rPr>
                <w:sz w:val="22"/>
              </w:rPr>
              <w:t xml:space="preserve"> бюджета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proofErr w:type="gramStart"/>
            <w:r w:rsidRPr="00FD1298">
              <w:rPr>
                <w:sz w:val="22"/>
              </w:rPr>
              <w:t xml:space="preserve">местных бюджетов (по </w:t>
            </w:r>
            <w:proofErr w:type="spellStart"/>
            <w:r w:rsidRPr="00FD1298">
              <w:rPr>
                <w:sz w:val="22"/>
              </w:rPr>
              <w:t>согла</w:t>
            </w:r>
            <w:proofErr w:type="spellEnd"/>
            <w:r w:rsidRPr="00FD1298">
              <w:rPr>
                <w:sz w:val="22"/>
              </w:rPr>
              <w:t>-сованию (прогноз)</w:t>
            </w:r>
            <w:proofErr w:type="gramEnd"/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proofErr w:type="spellStart"/>
            <w:proofErr w:type="gramStart"/>
            <w:r w:rsidRPr="00FD1298">
              <w:rPr>
                <w:sz w:val="22"/>
              </w:rPr>
              <w:t>внебюд-жетных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источни</w:t>
            </w:r>
            <w:proofErr w:type="spellEnd"/>
            <w:r w:rsidRPr="00FD1298">
              <w:rPr>
                <w:sz w:val="22"/>
              </w:rPr>
              <w:t xml:space="preserve">-ков </w:t>
            </w:r>
            <w:r w:rsidRPr="00FD1298">
              <w:rPr>
                <w:sz w:val="22"/>
              </w:rPr>
              <w:br/>
              <w:t xml:space="preserve">(по </w:t>
            </w:r>
            <w:proofErr w:type="spellStart"/>
            <w:r w:rsidRPr="00FD1298">
              <w:rPr>
                <w:sz w:val="22"/>
              </w:rPr>
              <w:t>согла</w:t>
            </w:r>
            <w:proofErr w:type="spellEnd"/>
            <w:r w:rsidRPr="00FD1298">
              <w:rPr>
                <w:sz w:val="22"/>
              </w:rPr>
              <w:t>-сованию (прогноз)</w:t>
            </w:r>
            <w:proofErr w:type="gramEnd"/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 xml:space="preserve">наименование </w:t>
            </w:r>
          </w:p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и 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 xml:space="preserve">значения </w:t>
            </w:r>
          </w:p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 xml:space="preserve">по годам </w:t>
            </w:r>
            <w:proofErr w:type="spellStart"/>
            <w:proofErr w:type="gramStart"/>
            <w:r w:rsidRPr="00FD1298">
              <w:rPr>
                <w:sz w:val="22"/>
              </w:rPr>
              <w:t>реализа-ции</w:t>
            </w:r>
            <w:proofErr w:type="spellEnd"/>
            <w:proofErr w:type="gramEnd"/>
          </w:p>
        </w:tc>
      </w:tr>
      <w:tr w:rsidR="003521D0" w:rsidRPr="00FD1298">
        <w:trPr>
          <w:cantSplit/>
          <w:trHeight w:val="255"/>
          <w:jc w:val="center"/>
        </w:trPr>
        <w:tc>
          <w:tcPr>
            <w:tcW w:w="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</w:t>
            </w:r>
          </w:p>
        </w:tc>
        <w:tc>
          <w:tcPr>
            <w:tcW w:w="2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</w:t>
            </w:r>
          </w:p>
        </w:tc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9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</w:t>
            </w:r>
          </w:p>
        </w:tc>
      </w:tr>
      <w:tr w:rsidR="003521D0" w:rsidRPr="00FD1298">
        <w:trPr>
          <w:trHeight w:val="425"/>
          <w:jc w:val="center"/>
        </w:trPr>
        <w:tc>
          <w:tcPr>
            <w:tcW w:w="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483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Подпрограмма 1 «Совершенствование системы государственного управления и повышение качества и доступности предоставления государственных </w:t>
            </w:r>
            <w:r w:rsidRPr="00FD1298">
              <w:rPr>
                <w:sz w:val="22"/>
              </w:rPr>
              <w:br/>
              <w:t>и муниципальных услуг с использованием информационно-коммуникационных технологий»</w:t>
            </w:r>
          </w:p>
        </w:tc>
      </w:tr>
      <w:tr w:rsidR="003521D0" w:rsidRPr="00FD1298">
        <w:trPr>
          <w:trHeight w:val="389"/>
          <w:jc w:val="center"/>
        </w:trPr>
        <w:tc>
          <w:tcPr>
            <w:tcW w:w="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1.</w:t>
            </w:r>
          </w:p>
        </w:tc>
        <w:tc>
          <w:tcPr>
            <w:tcW w:w="1483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Задача 1. Создание и приобретение объектов капитального строительства под размещение подразделений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  <w:p w:rsidR="003521D0" w:rsidRPr="00FD1298" w:rsidRDefault="003521D0">
            <w:pPr>
              <w:rPr>
                <w:sz w:val="22"/>
              </w:rPr>
            </w:pP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Основное мероприятие.</w:t>
            </w:r>
            <w:r w:rsidRPr="00FD1298">
              <w:rPr>
                <w:sz w:val="22"/>
              </w:rPr>
              <w:br/>
              <w:t xml:space="preserve">Создание и развитие сети многофункциональных центров предоставления </w:t>
            </w:r>
            <w:r w:rsidRPr="00FD1298">
              <w:rPr>
                <w:sz w:val="22"/>
              </w:rPr>
              <w:lastRenderedPageBreak/>
              <w:t xml:space="preserve">государственных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и муниципальных услуг, в том числе: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128242,2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25013,6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103228,6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89037,6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25013,6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64024,0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right="-57"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созданных объектов </w:t>
            </w:r>
            <w:r w:rsidRPr="00FD1298">
              <w:rPr>
                <w:sz w:val="22"/>
              </w:rPr>
              <w:br/>
              <w:t xml:space="preserve">под размещение </w:t>
            </w:r>
            <w:r w:rsidRPr="00FD1298">
              <w:rPr>
                <w:sz w:val="22"/>
              </w:rPr>
              <w:lastRenderedPageBreak/>
              <w:t xml:space="preserve">подразделений </w:t>
            </w:r>
            <w:proofErr w:type="spellStart"/>
            <w:proofErr w:type="gramStart"/>
            <w:r w:rsidRPr="00FD1298">
              <w:rPr>
                <w:sz w:val="22"/>
              </w:rPr>
              <w:t>многофунк-ционального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центра, ед.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1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35976,0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35976,0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3228,6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3228,6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1.1.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1.</w:t>
            </w:r>
            <w:r w:rsidRPr="00FD1298">
              <w:rPr>
                <w:sz w:val="22"/>
              </w:rPr>
              <w:br/>
              <w:t xml:space="preserve">Строительство административного здания многофункционального центра </w:t>
            </w:r>
            <w:r w:rsidRPr="00FD1298">
              <w:rPr>
                <w:sz w:val="22"/>
              </w:rPr>
              <w:br/>
              <w:t xml:space="preserve">по предоставлению </w:t>
            </w:r>
            <w:proofErr w:type="gramStart"/>
            <w:r w:rsidRPr="00FD1298">
              <w:rPr>
                <w:sz w:val="22"/>
              </w:rPr>
              <w:t>государственных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 муниципальных услуг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с. </w:t>
            </w:r>
            <w:proofErr w:type="gramStart"/>
            <w:r w:rsidRPr="00FD1298">
              <w:rPr>
                <w:sz w:val="22"/>
              </w:rPr>
              <w:t>Зырянское</w:t>
            </w:r>
            <w:proofErr w:type="gramEnd"/>
            <w:r w:rsidRPr="00FD1298">
              <w:rPr>
                <w:sz w:val="22"/>
              </w:rPr>
              <w:t xml:space="preserve"> Томской области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17099,9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17099,9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  <w:r w:rsidRPr="00FD1298">
              <w:rPr>
                <w:sz w:val="22"/>
              </w:rPr>
              <w:br/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и 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Техническая готовность, 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17099,9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17099,9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397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1.2.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2.</w:t>
            </w:r>
            <w:r w:rsidRPr="00FD1298">
              <w:rPr>
                <w:sz w:val="22"/>
              </w:rPr>
              <w:br/>
              <w:t xml:space="preserve">Строительство административного здания многофункционального центра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 предоставлению </w:t>
            </w:r>
            <w:proofErr w:type="gramStart"/>
            <w:r w:rsidRPr="00FD1298">
              <w:rPr>
                <w:sz w:val="22"/>
              </w:rPr>
              <w:t>государственных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 муниципальных услуг по адресу: </w:t>
            </w:r>
            <w:r w:rsidRPr="00FD1298">
              <w:rPr>
                <w:sz w:val="22"/>
              </w:rPr>
              <w:br/>
              <w:t xml:space="preserve">Томская область, </w:t>
            </w:r>
            <w:proofErr w:type="spellStart"/>
            <w:r w:rsidRPr="00FD1298">
              <w:rPr>
                <w:sz w:val="22"/>
              </w:rPr>
              <w:lastRenderedPageBreak/>
              <w:t>Тегульдетский</w:t>
            </w:r>
            <w:proofErr w:type="spellEnd"/>
            <w:r w:rsidRPr="00FD1298">
              <w:rPr>
                <w:sz w:val="22"/>
              </w:rPr>
              <w:t xml:space="preserve"> район, </w:t>
            </w:r>
            <w:r w:rsidRPr="00FD1298">
              <w:rPr>
                <w:sz w:val="22"/>
              </w:rPr>
              <w:br/>
              <w:t>с. Тегульдет, ул. Ленина, 126в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18876,1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18876,1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  <w:r w:rsidRPr="00FD1298">
              <w:rPr>
                <w:sz w:val="22"/>
              </w:rPr>
              <w:br/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</w:t>
            </w:r>
            <w:r w:rsidRPr="00FD1298">
              <w:rPr>
                <w:sz w:val="22"/>
              </w:rPr>
              <w:lastRenderedPageBreak/>
              <w:t>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и 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Техническая готовность, 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18876,1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18876,1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right="-57"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right="-57"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1.3.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right="-57"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3.</w:t>
            </w:r>
            <w:r w:rsidRPr="00FD1298">
              <w:rPr>
                <w:sz w:val="22"/>
              </w:rPr>
              <w:br/>
              <w:t xml:space="preserve">Приобретение помещения (здания) </w:t>
            </w:r>
            <w:r w:rsidRPr="00FD1298">
              <w:rPr>
                <w:sz w:val="22"/>
              </w:rPr>
              <w:br/>
              <w:t xml:space="preserve">для размещения обособленного подразделения Областного государственного казенного учреждения «Томский областной многофункциональный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 xml:space="preserve">и муниципальных услуг» – отдела </w:t>
            </w:r>
            <w:r w:rsidRPr="00FD1298">
              <w:rPr>
                <w:sz w:val="22"/>
              </w:rPr>
              <w:br/>
              <w:t xml:space="preserve">по </w:t>
            </w:r>
            <w:proofErr w:type="spellStart"/>
            <w:r w:rsidRPr="00FD1298">
              <w:rPr>
                <w:sz w:val="22"/>
              </w:rPr>
              <w:t>Верхнекетскому</w:t>
            </w:r>
            <w:proofErr w:type="spellEnd"/>
            <w:r w:rsidRPr="00FD1298">
              <w:rPr>
                <w:sz w:val="22"/>
              </w:rPr>
              <w:t xml:space="preserve"> району Томской области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7235,0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6411,0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824,0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  <w:r w:rsidRPr="00FD1298">
              <w:rPr>
                <w:sz w:val="22"/>
              </w:rPr>
              <w:br/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и 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7235,0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6411,0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824,0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Техническая готовность, 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1.4.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4.</w:t>
            </w:r>
            <w:r w:rsidRPr="00FD1298">
              <w:rPr>
                <w:sz w:val="22"/>
              </w:rPr>
              <w:br/>
              <w:t xml:space="preserve">Развитие сети Областного государственного казенного учреждения «Томский областной многофункциональный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 xml:space="preserve">и муниципальных услуг» </w:t>
            </w:r>
            <w:r w:rsidRPr="00FD1298">
              <w:rPr>
                <w:sz w:val="22"/>
              </w:rPr>
              <w:br/>
              <w:t xml:space="preserve">в муниципальных </w:t>
            </w:r>
            <w:r w:rsidRPr="00FD1298">
              <w:rPr>
                <w:sz w:val="22"/>
              </w:rPr>
              <w:lastRenderedPageBreak/>
              <w:t>районах (городских округах) Томской области (в том числе мобильные многофункциональные центры)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85031,2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18602,6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66428,6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r w:rsidRPr="00FD1298">
              <w:rPr>
                <w:sz w:val="22"/>
              </w:rPr>
              <w:t>многофункциональ-ный</w:t>
            </w:r>
            <w:proofErr w:type="spell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</w:t>
            </w:r>
            <w:proofErr w:type="gramStart"/>
            <w:r w:rsidRPr="00FD1298">
              <w:rPr>
                <w:sz w:val="22"/>
              </w:rPr>
              <w:lastRenderedPageBreak/>
              <w:t>государственных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и 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81802,6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18602,6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63200,0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окон приема заявителей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Областном </w:t>
            </w:r>
            <w:proofErr w:type="spellStart"/>
            <w:proofErr w:type="gramStart"/>
            <w:r w:rsidRPr="00FD1298">
              <w:rPr>
                <w:sz w:val="22"/>
              </w:rPr>
              <w:t>государствен</w:t>
            </w:r>
            <w:proofErr w:type="spellEnd"/>
            <w:r w:rsidRPr="00FD1298">
              <w:rPr>
                <w:sz w:val="22"/>
              </w:rPr>
              <w:t>-ном</w:t>
            </w:r>
            <w:proofErr w:type="gramEnd"/>
            <w:r w:rsidRPr="00FD1298">
              <w:rPr>
                <w:sz w:val="22"/>
              </w:rPr>
              <w:t xml:space="preserve"> казенном учреждении «Томский областной </w:t>
            </w:r>
            <w:proofErr w:type="spellStart"/>
            <w:r w:rsidRPr="00FD1298">
              <w:rPr>
                <w:sz w:val="22"/>
              </w:rPr>
              <w:t>многофунк-циональный</w:t>
            </w:r>
            <w:proofErr w:type="spell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lastRenderedPageBreak/>
              <w:t xml:space="preserve">центр по пре-доставлению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и </w:t>
            </w:r>
            <w:proofErr w:type="spellStart"/>
            <w:r w:rsidRPr="00FD1298">
              <w:rPr>
                <w:sz w:val="22"/>
              </w:rPr>
              <w:t>муници-пальных</w:t>
            </w:r>
            <w:proofErr w:type="spellEnd"/>
            <w:r w:rsidRPr="00FD1298">
              <w:rPr>
                <w:sz w:val="22"/>
              </w:rPr>
              <w:t xml:space="preserve"> услуг», в том числе на базе привлеченных организаций </w:t>
            </w:r>
            <w:r w:rsidRPr="00FD1298">
              <w:rPr>
                <w:sz w:val="22"/>
              </w:rPr>
              <w:br/>
              <w:t>и мобильных офисов, шт.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210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268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3228,6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3228,6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273</w:t>
            </w:r>
          </w:p>
        </w:tc>
      </w:tr>
      <w:tr w:rsidR="003521D0" w:rsidRPr="00FD1298">
        <w:trPr>
          <w:trHeight w:val="294"/>
          <w:jc w:val="center"/>
        </w:trPr>
        <w:tc>
          <w:tcPr>
            <w:tcW w:w="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2.</w:t>
            </w:r>
          </w:p>
        </w:tc>
        <w:tc>
          <w:tcPr>
            <w:tcW w:w="1483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Задача 2. Развитие механизмов предоставления государственных и муниципальных услуг, в том числе по принципу «одного окна»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Основное мероприятие.</w:t>
            </w:r>
            <w:r w:rsidRPr="00FD1298">
              <w:rPr>
                <w:sz w:val="22"/>
              </w:rPr>
              <w:br/>
              <w:t xml:space="preserve">Развитие механизмов предоставления государственных </w:t>
            </w:r>
            <w:r w:rsidRPr="00FD1298">
              <w:rPr>
                <w:sz w:val="22"/>
              </w:rPr>
              <w:br/>
              <w:t xml:space="preserve">и муниципальных услуг, в том числе </w:t>
            </w:r>
            <w:r w:rsidRPr="00FD1298">
              <w:rPr>
                <w:sz w:val="22"/>
              </w:rPr>
              <w:br/>
              <w:t>по принципу «одного окна», в том числе: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69252,6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69152,6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Доля граждан, имеющих доступ </w:t>
            </w:r>
            <w:r w:rsidRPr="00FD1298">
              <w:rPr>
                <w:sz w:val="22"/>
              </w:rPr>
              <w:br/>
              <w:t xml:space="preserve">к получению </w:t>
            </w:r>
            <w:proofErr w:type="spellStart"/>
            <w:proofErr w:type="gramStart"/>
            <w:r w:rsidRPr="00FD1298">
              <w:rPr>
                <w:sz w:val="22"/>
              </w:rPr>
              <w:t>государствен-ных</w:t>
            </w:r>
            <w:proofErr w:type="spellEnd"/>
            <w:proofErr w:type="gramEnd"/>
            <w:r w:rsidRPr="00FD1298">
              <w:rPr>
                <w:sz w:val="22"/>
              </w:rPr>
              <w:t xml:space="preserve"> и </w:t>
            </w:r>
            <w:proofErr w:type="spellStart"/>
            <w:r w:rsidRPr="00FD1298">
              <w:rPr>
                <w:sz w:val="22"/>
              </w:rPr>
              <w:t>муници-пальных</w:t>
            </w:r>
            <w:proofErr w:type="spellEnd"/>
            <w:r w:rsidRPr="00FD1298">
              <w:rPr>
                <w:sz w:val="22"/>
              </w:rPr>
              <w:t xml:space="preserve"> услуг по принципу «одного окна» по месту пребывания, </w:t>
            </w:r>
            <w:r w:rsidRPr="00FD1298">
              <w:rPr>
                <w:sz w:val="22"/>
              </w:rPr>
              <w:br/>
              <w:t xml:space="preserve">в том числе </w:t>
            </w:r>
            <w:r w:rsidRPr="00FD1298">
              <w:rPr>
                <w:sz w:val="22"/>
              </w:rPr>
              <w:br/>
              <w:t xml:space="preserve">в </w:t>
            </w:r>
            <w:proofErr w:type="spellStart"/>
            <w:r w:rsidRPr="00FD1298">
              <w:rPr>
                <w:sz w:val="22"/>
              </w:rPr>
              <w:t>многофунк-циональных</w:t>
            </w:r>
            <w:proofErr w:type="spellEnd"/>
            <w:r w:rsidRPr="00FD1298">
              <w:rPr>
                <w:sz w:val="22"/>
              </w:rPr>
              <w:t xml:space="preserve"> центрах </w:t>
            </w:r>
            <w:proofErr w:type="spellStart"/>
            <w:r w:rsidRPr="00FD1298">
              <w:rPr>
                <w:sz w:val="22"/>
              </w:rPr>
              <w:t>предостав-ления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услуг, 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88,9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11647,0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11647,0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90,2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11647,0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11647,0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90,2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11647,0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11647,0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9</w:t>
            </w:r>
            <w:r w:rsidRPr="00FD1298">
              <w:rPr>
                <w:sz w:val="22"/>
              </w:rPr>
              <w:t>0</w:t>
            </w:r>
            <w:r w:rsidRPr="00FD1298">
              <w:rPr>
                <w:sz w:val="22"/>
                <w:lang w:val="en-US"/>
              </w:rPr>
              <w:t>,</w:t>
            </w:r>
            <w:r w:rsidRPr="00FD1298">
              <w:rPr>
                <w:sz w:val="22"/>
              </w:rPr>
              <w:t>2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9</w:t>
            </w:r>
            <w:r w:rsidRPr="00FD1298">
              <w:rPr>
                <w:sz w:val="22"/>
              </w:rPr>
              <w:t>0</w:t>
            </w:r>
            <w:r w:rsidRPr="00FD1298">
              <w:rPr>
                <w:sz w:val="22"/>
                <w:lang w:val="en-US"/>
              </w:rPr>
              <w:t>,</w:t>
            </w:r>
            <w:r w:rsidRPr="00FD1298">
              <w:rPr>
                <w:sz w:val="22"/>
              </w:rPr>
              <w:t>2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9</w:t>
            </w:r>
            <w:r w:rsidRPr="00FD1298">
              <w:rPr>
                <w:sz w:val="22"/>
              </w:rPr>
              <w:t>0</w:t>
            </w:r>
            <w:r w:rsidRPr="00FD1298">
              <w:rPr>
                <w:sz w:val="22"/>
                <w:lang w:val="en-US"/>
              </w:rPr>
              <w:t>,</w:t>
            </w:r>
            <w:r w:rsidRPr="00FD1298">
              <w:rPr>
                <w:sz w:val="22"/>
              </w:rPr>
              <w:t>2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9</w:t>
            </w:r>
            <w:r w:rsidRPr="00FD1298">
              <w:rPr>
                <w:sz w:val="22"/>
              </w:rPr>
              <w:t>0</w:t>
            </w:r>
            <w:r w:rsidRPr="00FD1298">
              <w:rPr>
                <w:sz w:val="22"/>
                <w:lang w:val="en-US"/>
              </w:rPr>
              <w:t>,</w:t>
            </w:r>
            <w:r w:rsidRPr="00FD1298">
              <w:rPr>
                <w:sz w:val="22"/>
              </w:rPr>
              <w:t>2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8152,9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9</w:t>
            </w:r>
            <w:r w:rsidRPr="00FD1298">
              <w:rPr>
                <w:sz w:val="22"/>
              </w:rPr>
              <w:t>0</w:t>
            </w:r>
            <w:r w:rsidRPr="00FD1298">
              <w:rPr>
                <w:sz w:val="22"/>
                <w:lang w:val="en-US"/>
              </w:rPr>
              <w:t>,</w:t>
            </w:r>
            <w:r w:rsidRPr="00FD1298">
              <w:rPr>
                <w:sz w:val="22"/>
              </w:rPr>
              <w:t>2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2.1.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1.</w:t>
            </w:r>
            <w:r w:rsidRPr="00FD1298">
              <w:rPr>
                <w:sz w:val="22"/>
              </w:rPr>
              <w:br/>
              <w:t xml:space="preserve">Мониторинг удовлетворенности </w:t>
            </w:r>
            <w:r w:rsidRPr="00FD1298">
              <w:rPr>
                <w:sz w:val="22"/>
              </w:rPr>
              <w:lastRenderedPageBreak/>
              <w:t xml:space="preserve">граждан Томской области качеством </w:t>
            </w:r>
            <w:r w:rsidRPr="00FD1298">
              <w:rPr>
                <w:sz w:val="22"/>
              </w:rPr>
              <w:br/>
              <w:t xml:space="preserve">и доступностью предоставления государственных </w:t>
            </w:r>
            <w:r w:rsidRPr="00FD1298">
              <w:rPr>
                <w:sz w:val="22"/>
              </w:rPr>
              <w:br/>
              <w:t xml:space="preserve">и муниципальных услуг, в том числе </w:t>
            </w:r>
            <w:r w:rsidRPr="00FD1298">
              <w:rPr>
                <w:sz w:val="22"/>
              </w:rPr>
              <w:br/>
              <w:t>на базе многофункционального центра и в электронном виде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10980,0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10880,0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Департамент развития информационного </w:t>
            </w:r>
            <w:r w:rsidRPr="00FD1298">
              <w:rPr>
                <w:sz w:val="22"/>
              </w:rPr>
              <w:lastRenderedPageBreak/>
              <w:t>общества Администрации Томской области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</w:t>
            </w:r>
            <w:r w:rsidRPr="00FD1298">
              <w:rPr>
                <w:sz w:val="22"/>
              </w:rPr>
              <w:lastRenderedPageBreak/>
              <w:t xml:space="preserve">респондентов, принявших участие </w:t>
            </w:r>
            <w:r w:rsidRPr="00FD1298">
              <w:rPr>
                <w:sz w:val="22"/>
              </w:rPr>
              <w:br/>
              <w:t>в мониторинге, чел.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1120,0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2.2.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Мероприятие 2. Развитие </w:t>
            </w:r>
            <w:r w:rsidRPr="00FD1298">
              <w:rPr>
                <w:sz w:val="22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</w:t>
            </w:r>
            <w:r w:rsidRPr="00FD1298">
              <w:rPr>
                <w:sz w:val="22"/>
              </w:rPr>
              <w:br/>
              <w:t xml:space="preserve">по предоставлению </w:t>
            </w:r>
            <w:proofErr w:type="gramStart"/>
            <w:r w:rsidRPr="00FD1298">
              <w:rPr>
                <w:sz w:val="22"/>
              </w:rPr>
              <w:t>государственных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и муниципальных услуг», в том числе: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развитие и внедрение автоматизированной информационной системы, приобретение и установка </w:t>
            </w:r>
            <w:proofErr w:type="spellStart"/>
            <w:proofErr w:type="gramStart"/>
            <w:r w:rsidRPr="00FD1298">
              <w:rPr>
                <w:sz w:val="22"/>
              </w:rPr>
              <w:t>телекоммуникацион-ного</w:t>
            </w:r>
            <w:proofErr w:type="spellEnd"/>
            <w:proofErr w:type="gramEnd"/>
            <w:r w:rsidRPr="00FD1298">
              <w:rPr>
                <w:sz w:val="22"/>
              </w:rPr>
              <w:t xml:space="preserve"> оборудования, вычислительной техники </w:t>
            </w:r>
            <w:r w:rsidRPr="00FD1298">
              <w:rPr>
                <w:sz w:val="22"/>
              </w:rPr>
              <w:br/>
            </w:r>
            <w:r w:rsidRPr="00FD1298">
              <w:rPr>
                <w:sz w:val="22"/>
              </w:rPr>
              <w:lastRenderedPageBreak/>
              <w:t>и программного обеспечения, обеспечение информационной безопасности,</w:t>
            </w:r>
            <w:r w:rsidRPr="00FD1298">
              <w:rPr>
                <w:sz w:val="22"/>
              </w:rPr>
              <w:br/>
              <w:t xml:space="preserve">модернизация центра обработки данных,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создание системы видеоконференции,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модернизация системы управления электронной очередью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58272,6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58272,6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  <w:r w:rsidRPr="00FD1298">
              <w:rPr>
                <w:sz w:val="22"/>
              </w:rPr>
              <w:br/>
              <w:t xml:space="preserve">Областное государственное казенное учреждение «Томский областной </w:t>
            </w:r>
            <w:proofErr w:type="spellStart"/>
            <w:r w:rsidRPr="00FD1298">
              <w:rPr>
                <w:sz w:val="22"/>
              </w:rPr>
              <w:t>многофунк-циональный</w:t>
            </w:r>
            <w:proofErr w:type="spell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</w:t>
            </w:r>
            <w:proofErr w:type="gramStart"/>
            <w:r w:rsidRPr="00FD1298">
              <w:rPr>
                <w:sz w:val="22"/>
              </w:rPr>
              <w:t>государственных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и 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отделов Областного </w:t>
            </w:r>
            <w:proofErr w:type="spellStart"/>
            <w:proofErr w:type="gramStart"/>
            <w:r w:rsidRPr="00FD1298">
              <w:rPr>
                <w:sz w:val="22"/>
              </w:rPr>
              <w:t>государствен-ного</w:t>
            </w:r>
            <w:proofErr w:type="spellEnd"/>
            <w:proofErr w:type="gramEnd"/>
            <w:r w:rsidRPr="00FD1298">
              <w:rPr>
                <w:sz w:val="22"/>
              </w:rPr>
              <w:t xml:space="preserve"> казенного учреждения «Томский областной </w:t>
            </w:r>
            <w:proofErr w:type="spellStart"/>
            <w:r w:rsidRPr="00FD1298">
              <w:rPr>
                <w:sz w:val="22"/>
              </w:rPr>
              <w:t>многофунк-циональный</w:t>
            </w:r>
            <w:proofErr w:type="spell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</w:t>
            </w:r>
            <w:proofErr w:type="spellStart"/>
            <w:r w:rsidRPr="00FD1298">
              <w:rPr>
                <w:sz w:val="22"/>
              </w:rPr>
              <w:t>предостав-лению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и </w:t>
            </w:r>
            <w:proofErr w:type="spellStart"/>
            <w:r w:rsidRPr="00FD1298">
              <w:rPr>
                <w:sz w:val="22"/>
              </w:rPr>
              <w:t>муници-пальных</w:t>
            </w:r>
            <w:proofErr w:type="spellEnd"/>
            <w:r w:rsidRPr="00FD1298">
              <w:rPr>
                <w:sz w:val="22"/>
              </w:rPr>
              <w:t xml:space="preserve"> услуг», оснащенных </w:t>
            </w:r>
            <w:proofErr w:type="spellStart"/>
            <w:r w:rsidRPr="00FD1298">
              <w:rPr>
                <w:sz w:val="22"/>
              </w:rPr>
              <w:t>автоматизиро</w:t>
            </w:r>
            <w:proofErr w:type="spellEnd"/>
            <w:r w:rsidRPr="00FD1298">
              <w:rPr>
                <w:sz w:val="22"/>
              </w:rPr>
              <w:t xml:space="preserve">-ванной </w:t>
            </w:r>
            <w:proofErr w:type="spellStart"/>
            <w:r w:rsidRPr="00FD1298">
              <w:rPr>
                <w:sz w:val="22"/>
              </w:rPr>
              <w:t>информацион</w:t>
            </w:r>
            <w:proofErr w:type="spellEnd"/>
            <w:r w:rsidRPr="00FD1298">
              <w:rPr>
                <w:sz w:val="22"/>
              </w:rPr>
              <w:t xml:space="preserve">-ной системой поддержки </w:t>
            </w:r>
            <w:r w:rsidRPr="00FD1298">
              <w:rPr>
                <w:sz w:val="22"/>
              </w:rPr>
              <w:lastRenderedPageBreak/>
              <w:t xml:space="preserve">деятельности </w:t>
            </w:r>
            <w:proofErr w:type="spellStart"/>
            <w:r w:rsidRPr="00FD1298">
              <w:rPr>
                <w:sz w:val="22"/>
              </w:rPr>
              <w:t>многофунк-циональных</w:t>
            </w:r>
            <w:proofErr w:type="spellEnd"/>
            <w:r w:rsidRPr="00FD1298">
              <w:rPr>
                <w:sz w:val="22"/>
              </w:rPr>
              <w:t xml:space="preserve"> центров </w:t>
            </w:r>
            <w:proofErr w:type="spellStart"/>
            <w:r w:rsidRPr="00FD1298">
              <w:rPr>
                <w:sz w:val="22"/>
              </w:rPr>
              <w:t>предоставле-ния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государст</w:t>
            </w:r>
            <w:proofErr w:type="spellEnd"/>
            <w:r w:rsidRPr="00FD1298">
              <w:rPr>
                <w:sz w:val="22"/>
              </w:rPr>
              <w:t xml:space="preserve">-венных и </w:t>
            </w:r>
            <w:proofErr w:type="spellStart"/>
            <w:r w:rsidRPr="00FD1298">
              <w:rPr>
                <w:sz w:val="22"/>
              </w:rPr>
              <w:t>муни-ципальных</w:t>
            </w:r>
            <w:proofErr w:type="spellEnd"/>
            <w:r w:rsidRPr="00FD1298">
              <w:rPr>
                <w:sz w:val="22"/>
              </w:rPr>
              <w:t xml:space="preserve"> услуг согласно требованиям, определенным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</w:t>
            </w:r>
            <w:proofErr w:type="spellStart"/>
            <w:proofErr w:type="gramStart"/>
            <w:r w:rsidRPr="00FD1298">
              <w:rPr>
                <w:sz w:val="22"/>
              </w:rPr>
              <w:t>постановле-нии</w:t>
            </w:r>
            <w:proofErr w:type="spellEnd"/>
            <w:proofErr w:type="gramEnd"/>
            <w:r w:rsidRPr="00FD1298">
              <w:rPr>
                <w:sz w:val="22"/>
              </w:rPr>
              <w:t xml:space="preserve"> Правительства Российской Федерации </w:t>
            </w:r>
            <w:r w:rsidRPr="00FD1298">
              <w:rPr>
                <w:sz w:val="22"/>
              </w:rPr>
              <w:br/>
              <w:t xml:space="preserve">от 22.12.2012 № 1376 </w:t>
            </w:r>
            <w:r w:rsidRPr="00FD1298">
              <w:rPr>
                <w:sz w:val="22"/>
              </w:rPr>
              <w:br/>
              <w:t xml:space="preserve">«Об </w:t>
            </w:r>
            <w:proofErr w:type="spellStart"/>
            <w:r w:rsidRPr="00FD1298">
              <w:rPr>
                <w:sz w:val="22"/>
              </w:rPr>
              <w:t>утвержде-нии</w:t>
            </w:r>
            <w:proofErr w:type="spellEnd"/>
            <w:r w:rsidRPr="00FD1298">
              <w:rPr>
                <w:sz w:val="22"/>
              </w:rPr>
              <w:t xml:space="preserve"> Правил организации деятельности </w:t>
            </w:r>
            <w:proofErr w:type="spellStart"/>
            <w:r w:rsidRPr="00FD1298">
              <w:rPr>
                <w:sz w:val="22"/>
              </w:rPr>
              <w:t>многофунк-циональных</w:t>
            </w:r>
            <w:proofErr w:type="spellEnd"/>
            <w:r w:rsidRPr="00FD1298">
              <w:rPr>
                <w:sz w:val="22"/>
              </w:rPr>
              <w:t xml:space="preserve"> центров </w:t>
            </w:r>
            <w:proofErr w:type="spellStart"/>
            <w:r w:rsidRPr="00FD1298">
              <w:rPr>
                <w:sz w:val="22"/>
              </w:rPr>
              <w:t>предостав-ления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</w:t>
            </w:r>
            <w:proofErr w:type="spellEnd"/>
            <w:r w:rsidRPr="00FD1298">
              <w:rPr>
                <w:sz w:val="22"/>
              </w:rPr>
              <w:t xml:space="preserve">-дарственных </w:t>
            </w:r>
            <w:r w:rsidRPr="00FD1298">
              <w:rPr>
                <w:sz w:val="22"/>
              </w:rPr>
              <w:br/>
              <w:t xml:space="preserve">и </w:t>
            </w:r>
            <w:proofErr w:type="spellStart"/>
            <w:r w:rsidRPr="00FD1298">
              <w:rPr>
                <w:sz w:val="22"/>
              </w:rPr>
              <w:t>муниципаль-ных</w:t>
            </w:r>
            <w:proofErr w:type="spellEnd"/>
            <w:r w:rsidRPr="00FD1298">
              <w:rPr>
                <w:sz w:val="22"/>
              </w:rPr>
              <w:t xml:space="preserve"> услуг», ед.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10047,0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10047,0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047,0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047,0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047,0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047,0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7032,9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</w:t>
            </w:r>
          </w:p>
        </w:tc>
      </w:tr>
      <w:tr w:rsidR="003521D0" w:rsidRPr="00FD1298">
        <w:trPr>
          <w:trHeight w:val="255"/>
          <w:jc w:val="center"/>
        </w:trPr>
        <w:tc>
          <w:tcPr>
            <w:tcW w:w="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3.</w:t>
            </w:r>
          </w:p>
        </w:tc>
        <w:tc>
          <w:tcPr>
            <w:tcW w:w="1483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Задача 3. Развитие электронного и открытого правительства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Основное мероприятие. </w:t>
            </w:r>
            <w:r w:rsidRPr="00FD1298">
              <w:rPr>
                <w:sz w:val="22"/>
              </w:rPr>
              <w:br/>
              <w:t xml:space="preserve">Поддержка региональных проектов в сфере информационных </w:t>
            </w:r>
            <w:r w:rsidRPr="00FD1298">
              <w:rPr>
                <w:sz w:val="22"/>
              </w:rPr>
              <w:lastRenderedPageBreak/>
              <w:t>технологий, в том числе: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461135,0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51769,8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409365,2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Департамент развития информационного общества Администрации </w:t>
            </w:r>
            <w:r w:rsidRPr="00FD1298">
              <w:rPr>
                <w:sz w:val="22"/>
              </w:rPr>
              <w:lastRenderedPageBreak/>
              <w:t>Томской области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92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59555,5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35349,5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24206,0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Показатель 1. Количество заявлений, </w:t>
            </w:r>
            <w:r w:rsidRPr="00FD1298">
              <w:rPr>
                <w:sz w:val="22"/>
              </w:rPr>
              <w:lastRenderedPageBreak/>
              <w:t xml:space="preserve">поступивших </w:t>
            </w:r>
            <w:r w:rsidRPr="00FD1298">
              <w:rPr>
                <w:sz w:val="22"/>
              </w:rPr>
              <w:br/>
              <w:t xml:space="preserve">от жителей Томской области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с Единого портала </w:t>
            </w:r>
            <w:proofErr w:type="spellStart"/>
            <w:proofErr w:type="gramStart"/>
            <w:r w:rsidRPr="00FD1298">
              <w:rPr>
                <w:sz w:val="22"/>
              </w:rPr>
              <w:t>госу</w:t>
            </w:r>
            <w:proofErr w:type="spellEnd"/>
            <w:r w:rsidRPr="00FD1298">
              <w:rPr>
                <w:sz w:val="22"/>
              </w:rPr>
              <w:t>-дарственных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 </w:t>
            </w:r>
            <w:proofErr w:type="spellStart"/>
            <w:proofErr w:type="gramStart"/>
            <w:r w:rsidRPr="00FD1298">
              <w:rPr>
                <w:sz w:val="22"/>
              </w:rPr>
              <w:t>муниципаль-ных</w:t>
            </w:r>
            <w:proofErr w:type="spellEnd"/>
            <w:proofErr w:type="gramEnd"/>
            <w:r w:rsidRPr="00FD1298">
              <w:rPr>
                <w:sz w:val="22"/>
              </w:rPr>
              <w:t xml:space="preserve"> услуг (функций), ед.</w:t>
            </w:r>
            <w:r w:rsidRPr="00FD1298">
              <w:rPr>
                <w:sz w:val="22"/>
              </w:rPr>
              <w:br/>
              <w:t xml:space="preserve">Показатель 2. Место Томской области </w:t>
            </w:r>
            <w:r w:rsidRPr="00FD1298">
              <w:rPr>
                <w:sz w:val="22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Показатель 1: 60000.</w:t>
            </w:r>
            <w:r w:rsidRPr="00FD1298">
              <w:rPr>
                <w:sz w:val="20"/>
              </w:rPr>
              <w:br/>
              <w:t>Показатель 2: не ниже 20</w:t>
            </w:r>
          </w:p>
        </w:tc>
      </w:tr>
      <w:tr w:rsidR="003521D0" w:rsidRPr="00FD1298">
        <w:trPr>
          <w:trHeight w:val="92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64288,0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64288,0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62000.</w:t>
            </w:r>
            <w:r w:rsidRPr="00FD1298">
              <w:rPr>
                <w:sz w:val="20"/>
              </w:rPr>
              <w:br/>
              <w:t>Показатель 2: не ниже 20</w:t>
            </w:r>
          </w:p>
        </w:tc>
      </w:tr>
      <w:tr w:rsidR="003521D0" w:rsidRPr="00FD1298">
        <w:trPr>
          <w:trHeight w:val="92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64288,0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64288,0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6</w:t>
            </w:r>
            <w:r w:rsidRPr="00FD1298">
              <w:rPr>
                <w:sz w:val="20"/>
                <w:lang w:val="en-US"/>
              </w:rPr>
              <w:t>2</w:t>
            </w:r>
            <w:r w:rsidRPr="00FD1298">
              <w:rPr>
                <w:sz w:val="20"/>
              </w:rPr>
              <w:t>0</w:t>
            </w:r>
            <w:r w:rsidRPr="00FD1298">
              <w:rPr>
                <w:sz w:val="20"/>
                <w:lang w:val="en-US"/>
              </w:rPr>
              <w:t>0</w:t>
            </w:r>
            <w:r w:rsidRPr="00FD1298">
              <w:rPr>
                <w:sz w:val="20"/>
              </w:rPr>
              <w:t>0.</w:t>
            </w:r>
            <w:r w:rsidRPr="00FD1298">
              <w:rPr>
                <w:sz w:val="20"/>
              </w:rPr>
              <w:br/>
              <w:t>Показатель 2: не ниже 10</w:t>
            </w:r>
          </w:p>
        </w:tc>
      </w:tr>
      <w:tr w:rsidR="003521D0" w:rsidRPr="00FD1298">
        <w:trPr>
          <w:trHeight w:val="92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79528,9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10152,1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69376,8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630</w:t>
            </w:r>
            <w:r w:rsidRPr="00FD1298">
              <w:rPr>
                <w:sz w:val="20"/>
                <w:lang w:val="en-US"/>
              </w:rPr>
              <w:t>0</w:t>
            </w:r>
            <w:r w:rsidRPr="00FD1298">
              <w:rPr>
                <w:sz w:val="20"/>
              </w:rPr>
              <w:t>0.</w:t>
            </w:r>
            <w:r w:rsidRPr="00FD1298">
              <w:rPr>
                <w:sz w:val="20"/>
              </w:rPr>
              <w:br/>
              <w:t>Показатель 2: не ниже 10</w:t>
            </w:r>
          </w:p>
        </w:tc>
      </w:tr>
      <w:tr w:rsidR="003521D0" w:rsidRPr="00FD1298">
        <w:trPr>
          <w:trHeight w:val="92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52201,6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52201,6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73000.</w:t>
            </w:r>
            <w:r w:rsidRPr="00FD1298">
              <w:rPr>
                <w:sz w:val="20"/>
              </w:rPr>
              <w:br/>
              <w:t>Показатель 2: не ниже 10</w:t>
            </w:r>
          </w:p>
        </w:tc>
      </w:tr>
      <w:tr w:rsidR="003521D0" w:rsidRPr="00FD1298">
        <w:trPr>
          <w:trHeight w:val="92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45001,6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45001,6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83000.</w:t>
            </w:r>
            <w:r w:rsidRPr="00FD1298">
              <w:rPr>
                <w:sz w:val="20"/>
              </w:rPr>
              <w:br/>
              <w:t>Показатель 2: не ниже 5</w:t>
            </w:r>
          </w:p>
        </w:tc>
      </w:tr>
      <w:tr w:rsidR="003521D0" w:rsidRPr="00FD1298">
        <w:trPr>
          <w:trHeight w:val="398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right="-57"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51269,8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6268,2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45001,6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right="-57"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93000.</w:t>
            </w:r>
            <w:r w:rsidRPr="00FD1298">
              <w:rPr>
                <w:sz w:val="20"/>
              </w:rPr>
              <w:br/>
              <w:t>Показатель 2: не ниже 5</w:t>
            </w:r>
          </w:p>
        </w:tc>
      </w:tr>
      <w:tr w:rsidR="003521D0" w:rsidRPr="00FD1298">
        <w:trPr>
          <w:trHeight w:val="398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right="-57"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45001,6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45001,6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right="-57"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103000.</w:t>
            </w:r>
            <w:r w:rsidRPr="00FD1298">
              <w:rPr>
                <w:sz w:val="20"/>
              </w:rPr>
              <w:br/>
              <w:t>Показатель 2: не ниже 5</w:t>
            </w:r>
          </w:p>
        </w:tc>
      </w:tr>
      <w:tr w:rsidR="003521D0" w:rsidRPr="00FD1298">
        <w:trPr>
          <w:trHeight w:val="2258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</w:rPr>
              <w:t>3.1.</w:t>
            </w:r>
          </w:p>
        </w:tc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57"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1.</w:t>
            </w:r>
            <w:r w:rsidRPr="00FD1298">
              <w:rPr>
                <w:sz w:val="22"/>
              </w:rPr>
              <w:br/>
              <w:t>Развитие и эксплуатация региональной инфраструктуры электронного правительства, а также единой корпоративной информационно-</w:t>
            </w:r>
            <w:r w:rsidRPr="00FD1298">
              <w:rPr>
                <w:sz w:val="22"/>
              </w:rPr>
              <w:lastRenderedPageBreak/>
              <w:t xml:space="preserve">телекоммуникационной инфраструктуры исполнительных органов государственной власти Томской области, в том числе: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развитие </w:t>
            </w:r>
            <w:r w:rsidRPr="00FD1298">
              <w:rPr>
                <w:sz w:val="22"/>
              </w:rPr>
              <w:br/>
              <w:t xml:space="preserve">и сопровождение программных средств региональной инфраструктуры, обеспечивающей информационно-технологическое взаимодействие информационных систем, используемых для предоставления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государственных </w:t>
            </w:r>
            <w:r w:rsidRPr="00FD1298">
              <w:rPr>
                <w:sz w:val="22"/>
              </w:rPr>
              <w:br/>
              <w:t xml:space="preserve">и муниципальных услуг в электронной форме;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интеграция ведомственных информационных систем </w:t>
            </w:r>
            <w:r w:rsidRPr="00FD1298">
              <w:rPr>
                <w:sz w:val="22"/>
              </w:rPr>
              <w:br/>
              <w:t xml:space="preserve">с инфраструктурой электронного правительства;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разработка электронных сервисов для предоставления сведений и документов, необходимых </w:t>
            </w:r>
            <w:r w:rsidRPr="00FD1298">
              <w:rPr>
                <w:sz w:val="22"/>
              </w:rPr>
              <w:br/>
              <w:t xml:space="preserve">для осуществления государственных услуг;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 xml:space="preserve">перевод в электронный вид государственных </w:t>
            </w:r>
            <w:r w:rsidRPr="00FD1298">
              <w:rPr>
                <w:sz w:val="22"/>
              </w:rPr>
              <w:br/>
              <w:t xml:space="preserve">и муниципальных услуг, а также услуг, предоставляемых организациями, подведомственными исполнительным органам государственной власти Томской области </w:t>
            </w:r>
            <w:r w:rsidRPr="00FD1298">
              <w:rPr>
                <w:sz w:val="22"/>
              </w:rPr>
              <w:br/>
              <w:t xml:space="preserve">и участвующими </w:t>
            </w:r>
            <w:r w:rsidRPr="00FD1298">
              <w:rPr>
                <w:sz w:val="22"/>
              </w:rPr>
              <w:br/>
              <w:t xml:space="preserve">в предоставлении государственных </w:t>
            </w:r>
            <w:r w:rsidRPr="00FD1298">
              <w:rPr>
                <w:sz w:val="22"/>
              </w:rPr>
              <w:br/>
              <w:t xml:space="preserve">и муниципальных услуг;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создание и развитие Центров общественного доступа на базе государственных </w:t>
            </w:r>
            <w:r w:rsidRPr="00FD1298">
              <w:rPr>
                <w:sz w:val="22"/>
              </w:rPr>
              <w:br/>
              <w:t xml:space="preserve">и муниципальных учреждений Томской области;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создание, развитие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и сопровождение ведомственных информационных систем;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приобретение </w:t>
            </w:r>
            <w:r w:rsidRPr="00FD1298">
              <w:rPr>
                <w:sz w:val="22"/>
              </w:rPr>
              <w:br/>
              <w:t>и обновление лицензионного программного обеспечения;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развитие электронного документооборота </w:t>
            </w:r>
            <w:r w:rsidRPr="00FD1298">
              <w:rPr>
                <w:sz w:val="22"/>
              </w:rPr>
              <w:br/>
              <w:t xml:space="preserve">в деятельности </w:t>
            </w:r>
            <w:r w:rsidRPr="00FD1298">
              <w:rPr>
                <w:sz w:val="22"/>
              </w:rPr>
              <w:lastRenderedPageBreak/>
              <w:t>исполнительных органов государственной власти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централизация информационных систем </w:t>
            </w:r>
            <w:r w:rsidRPr="00FD1298">
              <w:rPr>
                <w:sz w:val="22"/>
              </w:rPr>
              <w:br/>
              <w:t>и вычислительных ресурсов исполнительных органов государственной власти Томской области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на базе Центров обработки данных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330880,1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41617,7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289262,4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  <w:r w:rsidRPr="00FD1298">
              <w:rPr>
                <w:sz w:val="22"/>
              </w:rPr>
              <w:br/>
              <w:t xml:space="preserve">Департамент тарифного </w:t>
            </w:r>
            <w:r w:rsidRPr="00FD1298">
              <w:rPr>
                <w:sz w:val="22"/>
              </w:rPr>
              <w:lastRenderedPageBreak/>
              <w:t>регулирования Томской области;</w:t>
            </w:r>
            <w:r w:rsidRPr="00FD1298">
              <w:rPr>
                <w:sz w:val="22"/>
              </w:rPr>
              <w:br/>
              <w:t xml:space="preserve">Департамент науки </w:t>
            </w:r>
            <w:r w:rsidRPr="00FD1298">
              <w:rPr>
                <w:sz w:val="22"/>
              </w:rPr>
              <w:br/>
              <w:t>и высшего образования Администрации Томской области;</w:t>
            </w:r>
            <w:r w:rsidRPr="00FD1298">
              <w:rPr>
                <w:sz w:val="22"/>
              </w:rPr>
              <w:br/>
              <w:t>Департамент государственной гражданской службы Администрации Томской области;</w:t>
            </w:r>
            <w:r w:rsidRPr="00FD1298">
              <w:rPr>
                <w:sz w:val="22"/>
              </w:rPr>
              <w:br/>
              <w:t xml:space="preserve">Департамент </w:t>
            </w:r>
            <w:r w:rsidRPr="00FD1298">
              <w:rPr>
                <w:sz w:val="22"/>
              </w:rPr>
              <w:br/>
              <w:t xml:space="preserve">по развитию инновационной </w:t>
            </w:r>
            <w:r w:rsidRPr="00FD1298">
              <w:rPr>
                <w:sz w:val="22"/>
              </w:rPr>
              <w:br/>
              <w:t>и предпринимател</w:t>
            </w:r>
            <w:proofErr w:type="gramStart"/>
            <w:r w:rsidRPr="00FD1298">
              <w:rPr>
                <w:sz w:val="22"/>
              </w:rPr>
              <w:t>ь-</w:t>
            </w:r>
            <w:proofErr w:type="gramEnd"/>
            <w:r w:rsidRPr="00FD1298">
              <w:rPr>
                <w:sz w:val="22"/>
              </w:rPr>
              <w:br/>
            </w:r>
            <w:proofErr w:type="spellStart"/>
            <w:r w:rsidRPr="00FD1298">
              <w:rPr>
                <w:sz w:val="22"/>
              </w:rPr>
              <w:t>ской</w:t>
            </w:r>
            <w:proofErr w:type="spellEnd"/>
            <w:r w:rsidRPr="00FD1298">
              <w:rPr>
                <w:sz w:val="22"/>
              </w:rPr>
              <w:t xml:space="preserve"> деятельности Томской области;</w:t>
            </w:r>
            <w:r w:rsidRPr="00FD1298">
              <w:rPr>
                <w:sz w:val="22"/>
              </w:rPr>
              <w:br/>
              <w:t>Департамент ЗАГС Томской области;</w:t>
            </w:r>
            <w:r w:rsidRPr="00FD1298">
              <w:rPr>
                <w:sz w:val="22"/>
              </w:rPr>
              <w:br/>
              <w:t>Департамент профессионального образования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общего образования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Комитет </w:t>
            </w:r>
            <w:r w:rsidRPr="00FD1298">
              <w:rPr>
                <w:sz w:val="22"/>
              </w:rPr>
              <w:br/>
              <w:t>по лицензированию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</w:r>
            <w:r w:rsidRPr="00FD1298">
              <w:rPr>
                <w:sz w:val="22"/>
              </w:rPr>
              <w:lastRenderedPageBreak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и муниципальных услуг»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x</w:t>
            </w:r>
          </w:p>
        </w:tc>
      </w:tr>
      <w:tr w:rsidR="003521D0" w:rsidRPr="00FD1298">
        <w:trPr>
          <w:trHeight w:val="16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54555,5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35349,5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19206,0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Показатель 1. Количество запросов сведений, необходимых для </w:t>
            </w:r>
            <w:proofErr w:type="spellStart"/>
            <w:r w:rsidRPr="00FD1298">
              <w:rPr>
                <w:sz w:val="22"/>
              </w:rPr>
              <w:t>предостав-ления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и </w:t>
            </w:r>
            <w:proofErr w:type="spellStart"/>
            <w:r w:rsidRPr="00FD1298">
              <w:rPr>
                <w:sz w:val="22"/>
              </w:rPr>
              <w:t>муници-пальных</w:t>
            </w:r>
            <w:proofErr w:type="spellEnd"/>
            <w:r w:rsidRPr="00FD1298">
              <w:rPr>
                <w:sz w:val="22"/>
              </w:rPr>
              <w:t xml:space="preserve"> услуг (функций), направляемых исполнитель-</w:t>
            </w:r>
            <w:proofErr w:type="spellStart"/>
            <w:r w:rsidRPr="00FD1298">
              <w:rPr>
                <w:sz w:val="22"/>
              </w:rPr>
              <w:t>ными</w:t>
            </w:r>
            <w:proofErr w:type="spellEnd"/>
            <w:r w:rsidRPr="00FD1298">
              <w:rPr>
                <w:sz w:val="22"/>
              </w:rPr>
              <w:t xml:space="preserve"> органами </w:t>
            </w:r>
            <w:proofErr w:type="spellStart"/>
            <w:r w:rsidRPr="00FD1298">
              <w:rPr>
                <w:sz w:val="22"/>
              </w:rPr>
              <w:t>государствен</w:t>
            </w:r>
            <w:proofErr w:type="spellEnd"/>
            <w:r w:rsidRPr="00FD1298">
              <w:rPr>
                <w:sz w:val="22"/>
              </w:rPr>
              <w:t xml:space="preserve">-ной власти Томской области посредством системы </w:t>
            </w:r>
            <w:proofErr w:type="spellStart"/>
            <w:r w:rsidRPr="00FD1298">
              <w:rPr>
                <w:sz w:val="22"/>
              </w:rPr>
              <w:t>межведомст</w:t>
            </w:r>
            <w:proofErr w:type="spellEnd"/>
            <w:r w:rsidRPr="00FD1298">
              <w:rPr>
                <w:sz w:val="22"/>
              </w:rPr>
              <w:t xml:space="preserve">-венного </w:t>
            </w:r>
            <w:proofErr w:type="gramStart"/>
            <w:r w:rsidRPr="00FD1298">
              <w:rPr>
                <w:sz w:val="22"/>
              </w:rPr>
              <w:t>электронного</w:t>
            </w:r>
            <w:proofErr w:type="gram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взаимодей-ствия</w:t>
            </w:r>
            <w:proofErr w:type="spell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br/>
              <w:t>за отчетный период, ед.</w:t>
            </w:r>
            <w:r w:rsidRPr="00FD1298">
              <w:rPr>
                <w:sz w:val="22"/>
              </w:rPr>
              <w:br/>
              <w:t xml:space="preserve">Показатель 2. Количество </w:t>
            </w:r>
            <w:proofErr w:type="spellStart"/>
            <w:proofErr w:type="gramStart"/>
            <w:r w:rsidRPr="00FD1298">
              <w:rPr>
                <w:sz w:val="22"/>
              </w:rPr>
              <w:t>государствен-ных</w:t>
            </w:r>
            <w:proofErr w:type="spellEnd"/>
            <w:proofErr w:type="gramEnd"/>
            <w:r w:rsidRPr="00FD1298">
              <w:rPr>
                <w:sz w:val="22"/>
              </w:rPr>
              <w:t xml:space="preserve"> услуг, </w:t>
            </w:r>
            <w:proofErr w:type="spellStart"/>
            <w:r w:rsidRPr="00FD1298">
              <w:rPr>
                <w:sz w:val="22"/>
              </w:rPr>
              <w:t>муниципаль-ных</w:t>
            </w:r>
            <w:proofErr w:type="spellEnd"/>
            <w:r w:rsidRPr="00FD1298">
              <w:rPr>
                <w:sz w:val="22"/>
              </w:rPr>
              <w:t xml:space="preserve"> услуг, услуг, </w:t>
            </w:r>
            <w:proofErr w:type="spellStart"/>
            <w:r w:rsidRPr="00FD1298">
              <w:rPr>
                <w:sz w:val="22"/>
              </w:rPr>
              <w:t>предоставляе-мых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государст</w:t>
            </w:r>
            <w:proofErr w:type="spellEnd"/>
            <w:r w:rsidRPr="00FD1298">
              <w:rPr>
                <w:sz w:val="22"/>
              </w:rPr>
              <w:t>-</w:t>
            </w:r>
            <w:r w:rsidRPr="00FD1298">
              <w:rPr>
                <w:sz w:val="22"/>
              </w:rPr>
              <w:lastRenderedPageBreak/>
              <w:t xml:space="preserve">венными </w:t>
            </w:r>
            <w:r w:rsidRPr="00FD1298">
              <w:rPr>
                <w:sz w:val="22"/>
              </w:rPr>
              <w:br/>
              <w:t xml:space="preserve">и </w:t>
            </w:r>
            <w:proofErr w:type="spellStart"/>
            <w:r w:rsidRPr="00FD1298">
              <w:rPr>
                <w:sz w:val="22"/>
              </w:rPr>
              <w:t>муници-пальными</w:t>
            </w:r>
            <w:proofErr w:type="spellEnd"/>
            <w:r w:rsidRPr="00FD1298">
              <w:rPr>
                <w:sz w:val="22"/>
              </w:rPr>
              <w:t xml:space="preserve"> учреждениями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 другими организациями,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</w:t>
            </w:r>
            <w:proofErr w:type="gramStart"/>
            <w:r w:rsidRPr="00FD1298">
              <w:rPr>
                <w:sz w:val="22"/>
              </w:rPr>
              <w:t>которых</w:t>
            </w:r>
            <w:proofErr w:type="gramEnd"/>
            <w:r w:rsidRPr="00FD1298">
              <w:rPr>
                <w:sz w:val="22"/>
              </w:rPr>
              <w:t xml:space="preserve"> размещается </w:t>
            </w:r>
            <w:proofErr w:type="spellStart"/>
            <w:r w:rsidRPr="00FD1298">
              <w:rPr>
                <w:sz w:val="22"/>
              </w:rPr>
              <w:t>государствен-ное</w:t>
            </w:r>
            <w:proofErr w:type="spellEnd"/>
            <w:r w:rsidRPr="00FD1298">
              <w:rPr>
                <w:sz w:val="22"/>
              </w:rPr>
              <w:t xml:space="preserve"> задание (заказ) </w:t>
            </w:r>
            <w:r w:rsidRPr="00FD1298">
              <w:rPr>
                <w:sz w:val="22"/>
              </w:rPr>
              <w:br/>
              <w:t xml:space="preserve">или муниципальное задание (заказ)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Томской области, </w:t>
            </w:r>
            <w:proofErr w:type="gramStart"/>
            <w:r w:rsidRPr="00FD1298">
              <w:rPr>
                <w:sz w:val="22"/>
              </w:rPr>
              <w:t>переведенных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электронный вид посредством Единого портала </w:t>
            </w:r>
            <w:proofErr w:type="spellStart"/>
            <w:proofErr w:type="gramStart"/>
            <w:r w:rsidRPr="00FD1298">
              <w:rPr>
                <w:sz w:val="22"/>
              </w:rPr>
              <w:t>государствен-ных</w:t>
            </w:r>
            <w:proofErr w:type="spellEnd"/>
            <w:proofErr w:type="gram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br/>
              <w:t xml:space="preserve">и </w:t>
            </w:r>
            <w:proofErr w:type="spellStart"/>
            <w:r w:rsidRPr="00FD1298">
              <w:rPr>
                <w:sz w:val="22"/>
              </w:rPr>
              <w:t>муниципаль-ных</w:t>
            </w:r>
            <w:proofErr w:type="spellEnd"/>
            <w:r w:rsidRPr="00FD1298">
              <w:rPr>
                <w:sz w:val="22"/>
              </w:rPr>
              <w:t xml:space="preserve"> услуг (функций) и/или регионального портала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и </w:t>
            </w:r>
            <w:proofErr w:type="spellStart"/>
            <w:r w:rsidRPr="00FD1298">
              <w:rPr>
                <w:sz w:val="22"/>
              </w:rPr>
              <w:t>муници-пальных</w:t>
            </w:r>
            <w:proofErr w:type="spellEnd"/>
            <w:r w:rsidRPr="00FD1298">
              <w:rPr>
                <w:sz w:val="22"/>
              </w:rPr>
              <w:t xml:space="preserve"> услуг, ед.</w:t>
            </w:r>
            <w:r w:rsidRPr="00FD1298">
              <w:rPr>
                <w:sz w:val="22"/>
              </w:rPr>
              <w:br/>
              <w:t xml:space="preserve">Показатель 3. Количество </w:t>
            </w:r>
            <w:r w:rsidRPr="00FD1298">
              <w:rPr>
                <w:sz w:val="22"/>
              </w:rPr>
              <w:lastRenderedPageBreak/>
              <w:t xml:space="preserve">бюджетных учреждений Томской области, </w:t>
            </w:r>
            <w:r w:rsidRPr="00FD1298">
              <w:rPr>
                <w:sz w:val="22"/>
              </w:rPr>
              <w:br/>
              <w:t>на базе которых организованы центры общественного доступа к сети Интернет (нарастающим итогом), ед.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Показатель 4. Количество ведомственных </w:t>
            </w:r>
            <w:proofErr w:type="spellStart"/>
            <w:proofErr w:type="gramStart"/>
            <w:r w:rsidRPr="00FD1298">
              <w:rPr>
                <w:sz w:val="22"/>
              </w:rPr>
              <w:t>информацион-ных</w:t>
            </w:r>
            <w:proofErr w:type="spellEnd"/>
            <w:proofErr w:type="gramEnd"/>
            <w:r w:rsidRPr="00FD1298">
              <w:rPr>
                <w:sz w:val="22"/>
              </w:rPr>
              <w:t xml:space="preserve"> систем, разработанных (приобретен-</w:t>
            </w:r>
            <w:proofErr w:type="spellStart"/>
            <w:r w:rsidRPr="00FD1298">
              <w:rPr>
                <w:sz w:val="22"/>
              </w:rPr>
              <w:t>ных</w:t>
            </w:r>
            <w:proofErr w:type="spellEnd"/>
            <w:r w:rsidRPr="00FD1298">
              <w:rPr>
                <w:sz w:val="22"/>
              </w:rPr>
              <w:t xml:space="preserve">), </w:t>
            </w:r>
            <w:proofErr w:type="spellStart"/>
            <w:r w:rsidRPr="00FD1298">
              <w:rPr>
                <w:sz w:val="22"/>
              </w:rPr>
              <w:t>модернизи-рованных</w:t>
            </w:r>
            <w:proofErr w:type="spell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br/>
              <w:t xml:space="preserve">и внедренных </w:t>
            </w:r>
            <w:r w:rsidRPr="00FD1298">
              <w:rPr>
                <w:sz w:val="22"/>
              </w:rPr>
              <w:br/>
              <w:t>в деятельность исполнитель-</w:t>
            </w:r>
            <w:proofErr w:type="spellStart"/>
            <w:r w:rsidRPr="00FD1298">
              <w:rPr>
                <w:sz w:val="22"/>
              </w:rPr>
              <w:t>ных</w:t>
            </w:r>
            <w:proofErr w:type="spellEnd"/>
            <w:r w:rsidRPr="00FD1298">
              <w:rPr>
                <w:sz w:val="22"/>
              </w:rPr>
              <w:t xml:space="preserve"> органов </w:t>
            </w:r>
            <w:proofErr w:type="spellStart"/>
            <w:r w:rsidRPr="00FD1298">
              <w:rPr>
                <w:sz w:val="22"/>
              </w:rPr>
              <w:t>государствен</w:t>
            </w:r>
            <w:proofErr w:type="spellEnd"/>
            <w:r w:rsidRPr="00FD1298">
              <w:rPr>
                <w:sz w:val="22"/>
              </w:rPr>
              <w:t>-ной власти Томской области,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Показатель 1: 47000.</w:t>
            </w:r>
            <w:r w:rsidRPr="00FD1298">
              <w:rPr>
                <w:sz w:val="20"/>
              </w:rPr>
              <w:br/>
              <w:t>Показатель 2: 125.</w:t>
            </w:r>
            <w:r w:rsidRPr="00FD1298">
              <w:rPr>
                <w:sz w:val="20"/>
              </w:rPr>
              <w:br/>
              <w:t>Показатель 3: 103.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4: 0</w:t>
            </w:r>
          </w:p>
        </w:tc>
      </w:tr>
      <w:tr w:rsidR="003521D0" w:rsidRPr="00FD1298">
        <w:trPr>
          <w:trHeight w:val="16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48088,0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48088,0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51700.</w:t>
            </w:r>
            <w:r w:rsidRPr="00FD1298">
              <w:rPr>
                <w:sz w:val="20"/>
              </w:rPr>
              <w:br/>
              <w:t>Показатель 2: 135.</w:t>
            </w:r>
            <w:r w:rsidRPr="00FD1298">
              <w:rPr>
                <w:sz w:val="20"/>
              </w:rPr>
              <w:br/>
              <w:t>Показатель 3: 112.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4: 8</w:t>
            </w:r>
          </w:p>
        </w:tc>
      </w:tr>
      <w:tr w:rsidR="003521D0" w:rsidRPr="00FD1298">
        <w:trPr>
          <w:trHeight w:val="1806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48088,0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48088,0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51700.</w:t>
            </w:r>
            <w:r w:rsidRPr="00FD1298">
              <w:rPr>
                <w:sz w:val="20"/>
              </w:rPr>
              <w:br/>
              <w:t>Показатель 2: 135.</w:t>
            </w:r>
            <w:r w:rsidRPr="00FD1298">
              <w:rPr>
                <w:sz w:val="20"/>
              </w:rPr>
              <w:br/>
              <w:t>Показатель 3: 112. Показатель 4: 3</w:t>
            </w:r>
          </w:p>
        </w:tc>
      </w:tr>
      <w:tr w:rsidR="003521D0" w:rsidRPr="00FD1298">
        <w:trPr>
          <w:trHeight w:val="16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39860,0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39860,0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51700.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2: –.</w:t>
            </w:r>
            <w:r w:rsidRPr="00FD1298">
              <w:rPr>
                <w:sz w:val="20"/>
              </w:rPr>
              <w:br/>
              <w:t>Показатель 3: 115.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4: 0</w:t>
            </w:r>
          </w:p>
        </w:tc>
      </w:tr>
      <w:tr w:rsidR="003521D0" w:rsidRPr="00FD1298">
        <w:trPr>
          <w:trHeight w:val="16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38905,1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38905,1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175000.</w:t>
            </w:r>
            <w:r w:rsidRPr="00FD1298">
              <w:rPr>
                <w:sz w:val="20"/>
              </w:rPr>
              <w:br/>
              <w:t>Показатель 2: 135.</w:t>
            </w:r>
            <w:r w:rsidRPr="00FD1298">
              <w:rPr>
                <w:sz w:val="20"/>
              </w:rPr>
              <w:br/>
              <w:t>Показатель 3: 118.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4: 0</w:t>
            </w:r>
          </w:p>
        </w:tc>
      </w:tr>
      <w:tr w:rsidR="003521D0" w:rsidRPr="00FD1298">
        <w:trPr>
          <w:trHeight w:val="153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31705,1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31705,1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175000.</w:t>
            </w:r>
            <w:r w:rsidRPr="00FD1298">
              <w:rPr>
                <w:sz w:val="20"/>
              </w:rPr>
              <w:br/>
              <w:t>Показатель 2: 135.</w:t>
            </w:r>
            <w:r w:rsidRPr="00FD1298">
              <w:rPr>
                <w:sz w:val="20"/>
              </w:rPr>
              <w:br/>
              <w:t>Показатель 3: 121.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4: 0</w:t>
            </w:r>
          </w:p>
        </w:tc>
      </w:tr>
      <w:tr w:rsidR="003521D0" w:rsidRPr="00FD1298">
        <w:trPr>
          <w:trHeight w:val="31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37973,3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6268,2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31705,1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200000.</w:t>
            </w:r>
            <w:r w:rsidRPr="00FD1298">
              <w:rPr>
                <w:sz w:val="20"/>
              </w:rPr>
              <w:br/>
              <w:t>Показатель 2: 135.</w:t>
            </w:r>
            <w:r w:rsidRPr="00FD1298">
              <w:rPr>
                <w:sz w:val="20"/>
              </w:rPr>
              <w:br/>
              <w:t>Показатель 3: 121.</w:t>
            </w:r>
          </w:p>
          <w:p w:rsidR="003521D0" w:rsidRPr="00FD1298" w:rsidRDefault="00571448">
            <w:pPr>
              <w:ind w:left="-93" w:right="-123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4: 0</w:t>
            </w:r>
          </w:p>
        </w:tc>
      </w:tr>
      <w:tr w:rsidR="003521D0" w:rsidRPr="00FD1298">
        <w:trPr>
          <w:trHeight w:val="31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31705,1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31705,1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225000.</w:t>
            </w:r>
            <w:r w:rsidRPr="00FD1298">
              <w:rPr>
                <w:sz w:val="20"/>
              </w:rPr>
              <w:br/>
              <w:t>Показатель 2: 135.</w:t>
            </w:r>
            <w:r w:rsidRPr="00FD1298">
              <w:rPr>
                <w:sz w:val="20"/>
              </w:rPr>
              <w:br/>
              <w:t>Показатель 3: 121.</w:t>
            </w:r>
          </w:p>
          <w:p w:rsidR="003521D0" w:rsidRPr="00FD1298" w:rsidRDefault="00571448">
            <w:pPr>
              <w:ind w:left="-93" w:right="-123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4:</w:t>
            </w:r>
            <w:r w:rsidRPr="00FD1298">
              <w:rPr>
                <w:sz w:val="20"/>
              </w:rPr>
              <w:br/>
              <w:t>0</w:t>
            </w:r>
          </w:p>
        </w:tc>
      </w:tr>
      <w:tr w:rsidR="003521D0" w:rsidRPr="00FD1298">
        <w:trPr>
          <w:trHeight w:val="31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3.2.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2.</w:t>
            </w:r>
            <w:r w:rsidRPr="00FD1298">
              <w:rPr>
                <w:sz w:val="22"/>
              </w:rPr>
              <w:br/>
              <w:t xml:space="preserve">Реализация комплексной системы «Открытое </w:t>
            </w:r>
            <w:r w:rsidRPr="00FD1298">
              <w:rPr>
                <w:sz w:val="22"/>
              </w:rPr>
              <w:lastRenderedPageBreak/>
              <w:t xml:space="preserve">правительство» </w:t>
            </w:r>
            <w:r w:rsidRPr="00FD1298">
              <w:rPr>
                <w:sz w:val="22"/>
              </w:rPr>
              <w:br/>
              <w:t xml:space="preserve">и систем информационно-аналитического обеспечения деятельности Администрации Томской области: разработка методического </w:t>
            </w:r>
            <w:r w:rsidRPr="00FD1298">
              <w:rPr>
                <w:sz w:val="22"/>
              </w:rPr>
              <w:br/>
              <w:t>и нормативно-правового обеспечения реализации «Открытого региона»; формирование геоинформационных систем, информационно-аналитических систем Ситуационного центра Губернатора Томской области, системы «Открытый регион», включая «Электронную демократию»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72886,0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72886,0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Департамент развития информационного общества </w:t>
            </w:r>
            <w:r w:rsidRPr="00FD1298">
              <w:rPr>
                <w:sz w:val="22"/>
              </w:rPr>
              <w:lastRenderedPageBreak/>
              <w:t>Администрации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391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5000,0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5000,0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наборов открытых </w:t>
            </w:r>
            <w:r w:rsidRPr="00FD1298">
              <w:rPr>
                <w:sz w:val="22"/>
              </w:rPr>
              <w:lastRenderedPageBreak/>
              <w:t xml:space="preserve">данных, </w:t>
            </w:r>
            <w:proofErr w:type="gramStart"/>
            <w:r w:rsidRPr="00FD1298">
              <w:rPr>
                <w:sz w:val="22"/>
              </w:rPr>
              <w:t>опубликован-</w:t>
            </w:r>
            <w:proofErr w:type="spellStart"/>
            <w:r w:rsidRPr="00FD1298">
              <w:rPr>
                <w:sz w:val="22"/>
              </w:rPr>
              <w:t>ных</w:t>
            </w:r>
            <w:proofErr w:type="spellEnd"/>
            <w:proofErr w:type="gram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br/>
              <w:t xml:space="preserve">на </w:t>
            </w:r>
            <w:proofErr w:type="spellStart"/>
            <w:r w:rsidRPr="00FD1298">
              <w:rPr>
                <w:sz w:val="22"/>
              </w:rPr>
              <w:t>официаль</w:t>
            </w:r>
            <w:proofErr w:type="spellEnd"/>
            <w:r w:rsidRPr="00FD1298">
              <w:rPr>
                <w:sz w:val="22"/>
              </w:rPr>
              <w:t xml:space="preserve">-ном интернет-портале </w:t>
            </w:r>
            <w:proofErr w:type="spellStart"/>
            <w:r w:rsidRPr="00FD1298">
              <w:rPr>
                <w:sz w:val="22"/>
              </w:rPr>
              <w:t>Администра-ции</w:t>
            </w:r>
            <w:proofErr w:type="spellEnd"/>
            <w:r w:rsidRPr="00FD1298">
              <w:rPr>
                <w:sz w:val="22"/>
              </w:rPr>
              <w:t xml:space="preserve"> Томской области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в разделе «Открытый регион. Открытые данные» (нарастающим итогом), ед.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80</w:t>
            </w:r>
          </w:p>
        </w:tc>
      </w:tr>
      <w:tr w:rsidR="003521D0" w:rsidRPr="00FD1298">
        <w:trPr>
          <w:trHeight w:val="355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11000,0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11000,0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160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11000,0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11000,0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680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13500,0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13500,0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800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1000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1050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1100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8096,5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1150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3.3.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Мероприятие 3. Обучение пользованию технологиями оказания государственных </w:t>
            </w:r>
            <w:r w:rsidRPr="00FD1298">
              <w:rPr>
                <w:sz w:val="22"/>
              </w:rPr>
              <w:br/>
              <w:t xml:space="preserve">и муниципальных услуг в электронной форме: проведение обучающих семинаров </w:t>
            </w:r>
            <w:r w:rsidRPr="00FD1298">
              <w:rPr>
                <w:sz w:val="22"/>
              </w:rPr>
              <w:br/>
              <w:t xml:space="preserve">для государственных </w:t>
            </w:r>
            <w:r w:rsidRPr="00FD1298">
              <w:rPr>
                <w:sz w:val="22"/>
              </w:rPr>
              <w:br/>
              <w:t xml:space="preserve">и муниципальных служащих по вопросам </w:t>
            </w:r>
            <w:r w:rsidRPr="00FD1298">
              <w:rPr>
                <w:sz w:val="22"/>
              </w:rPr>
              <w:lastRenderedPageBreak/>
              <w:t xml:space="preserve">предоставления государственных </w:t>
            </w:r>
            <w:r w:rsidRPr="00FD1298">
              <w:rPr>
                <w:sz w:val="22"/>
              </w:rPr>
              <w:br/>
              <w:t xml:space="preserve">и муниципальных услуг в электронной форме, межведомственного </w:t>
            </w:r>
            <w:r w:rsidRPr="00FD1298">
              <w:rPr>
                <w:sz w:val="22"/>
              </w:rPr>
              <w:br/>
              <w:t xml:space="preserve">и межуровневого взаимодействия </w:t>
            </w:r>
            <w:r w:rsidRPr="00FD1298">
              <w:rPr>
                <w:sz w:val="22"/>
              </w:rPr>
              <w:br/>
              <w:t xml:space="preserve">при предоставлении государственных </w:t>
            </w:r>
            <w:r w:rsidRPr="00FD1298">
              <w:rPr>
                <w:sz w:val="22"/>
              </w:rPr>
              <w:br/>
              <w:t xml:space="preserve">и муниципальных услуг; проведение мероприятий </w:t>
            </w:r>
            <w:r w:rsidRPr="00FD1298">
              <w:rPr>
                <w:sz w:val="22"/>
              </w:rPr>
              <w:br/>
              <w:t xml:space="preserve">по информированию населения </w:t>
            </w:r>
            <w:r w:rsidRPr="00FD1298">
              <w:rPr>
                <w:sz w:val="22"/>
              </w:rPr>
              <w:br/>
              <w:t xml:space="preserve">о требованиях Федерального закона </w:t>
            </w:r>
            <w:r w:rsidRPr="00FD1298">
              <w:rPr>
                <w:sz w:val="22"/>
              </w:rPr>
              <w:br/>
              <w:t xml:space="preserve">от 27 июля 2010 года № 210-ФЗ </w:t>
            </w:r>
            <w:r w:rsidRPr="00FD1298">
              <w:rPr>
                <w:sz w:val="22"/>
              </w:rPr>
              <w:br/>
              <w:t xml:space="preserve">«Об организации предоставления государственных </w:t>
            </w:r>
            <w:r w:rsidRPr="00FD1298">
              <w:rPr>
                <w:sz w:val="22"/>
              </w:rPr>
              <w:br/>
              <w:t xml:space="preserve">и муниципальных услуг» (PR, обучение населения, государственных </w:t>
            </w:r>
            <w:r w:rsidRPr="00FD1298">
              <w:rPr>
                <w:sz w:val="22"/>
              </w:rPr>
              <w:br/>
              <w:t>и муниципальных служащих)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36400,0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36400,0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граждан, прошедших обучение </w:t>
            </w:r>
            <w:r w:rsidRPr="00FD1298">
              <w:rPr>
                <w:sz w:val="22"/>
              </w:rPr>
              <w:br/>
              <w:t xml:space="preserve">по </w:t>
            </w:r>
            <w:proofErr w:type="spellStart"/>
            <w:proofErr w:type="gramStart"/>
            <w:r w:rsidRPr="00FD1298">
              <w:rPr>
                <w:sz w:val="22"/>
              </w:rPr>
              <w:t>использо-ванию</w:t>
            </w:r>
            <w:proofErr w:type="spellEnd"/>
            <w:proofErr w:type="gramEnd"/>
            <w:r w:rsidRPr="00FD1298">
              <w:rPr>
                <w:sz w:val="22"/>
              </w:rPr>
              <w:t xml:space="preserve"> систем получения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услуг </w:t>
            </w:r>
            <w:r w:rsidRPr="00FD1298">
              <w:rPr>
                <w:sz w:val="22"/>
              </w:rPr>
              <w:br/>
            </w:r>
            <w:r w:rsidRPr="00FD1298">
              <w:rPr>
                <w:sz w:val="22"/>
              </w:rPr>
              <w:lastRenderedPageBreak/>
              <w:t>в электронном виде, в том числе посредством интернет-порталов, чел.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0"/>
              </w:rPr>
              <w:lastRenderedPageBreak/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5200,0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1500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3.4.</w:t>
            </w: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Мероприятие 4.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proofErr w:type="gramStart"/>
            <w:r w:rsidRPr="00FD1298">
              <w:rPr>
                <w:sz w:val="22"/>
              </w:rPr>
              <w:t xml:space="preserve">Обеспечение достижения показателя, предусмотренного подпунктом в) пункта 1 Указа Президента Российской Федерации от 07.05.2012 № 601 «Об основных </w:t>
            </w:r>
            <w:r w:rsidRPr="00FD1298">
              <w:rPr>
                <w:sz w:val="22"/>
              </w:rPr>
              <w:lastRenderedPageBreak/>
              <w:t xml:space="preserve">направлениях совершенствования системы государственного управления», посредством доработки (создания) информационных систем, используемых при предоставлении государственных </w:t>
            </w:r>
            <w:r w:rsidRPr="00FD1298">
              <w:rPr>
                <w:sz w:val="22"/>
              </w:rPr>
              <w:br/>
              <w:t xml:space="preserve">и муниципальных услуг в электронном виде, </w:t>
            </w:r>
            <w:r w:rsidRPr="00FD1298">
              <w:rPr>
                <w:sz w:val="22"/>
              </w:rPr>
              <w:br/>
              <w:t xml:space="preserve">в том числе в части обеспечения взаимодействия </w:t>
            </w:r>
            <w:r w:rsidRPr="00FD1298">
              <w:rPr>
                <w:sz w:val="22"/>
              </w:rPr>
              <w:br/>
              <w:t xml:space="preserve">с федеральной государственной информационной системой «Единая система идентификации и аутентификации </w:t>
            </w:r>
            <w:r w:rsidRPr="00FD1298">
              <w:rPr>
                <w:sz w:val="22"/>
              </w:rPr>
              <w:br/>
              <w:t>в инфраструктуре, обеспечивающей информационно-технологическое взаимодействие информационных</w:t>
            </w:r>
            <w:proofErr w:type="gramEnd"/>
            <w:r w:rsidRPr="00FD1298">
              <w:rPr>
                <w:sz w:val="22"/>
              </w:rPr>
              <w:t xml:space="preserve"> систем, используемых для предоставления государственных </w:t>
            </w:r>
            <w:r w:rsidRPr="00FD1298">
              <w:rPr>
                <w:sz w:val="22"/>
              </w:rPr>
              <w:br/>
              <w:t xml:space="preserve">и муниципальных услуг в электронной форме» </w:t>
            </w:r>
            <w:r w:rsidRPr="00FD1298">
              <w:rPr>
                <w:sz w:val="22"/>
              </w:rPr>
              <w:br/>
              <w:t xml:space="preserve">и федеральной государственной информационной </w:t>
            </w:r>
            <w:r w:rsidRPr="00FD1298">
              <w:rPr>
                <w:sz w:val="22"/>
              </w:rPr>
              <w:lastRenderedPageBreak/>
              <w:t xml:space="preserve">системой «Единый портал государственных </w:t>
            </w:r>
            <w:r w:rsidRPr="00FD1298">
              <w:rPr>
                <w:sz w:val="22"/>
              </w:rPr>
              <w:br/>
              <w:t xml:space="preserve">и муниципальных услуг (функций)», проведение мероприятий, связанных </w:t>
            </w:r>
            <w:r w:rsidRPr="00FD1298">
              <w:rPr>
                <w:sz w:val="22"/>
              </w:rPr>
              <w:br/>
              <w:t xml:space="preserve">с информированием граждан </w:t>
            </w:r>
            <w:r w:rsidRPr="00FD1298">
              <w:rPr>
                <w:sz w:val="22"/>
              </w:rPr>
              <w:br/>
              <w:t xml:space="preserve">о преимуществах использования государственных </w:t>
            </w:r>
            <w:r w:rsidRPr="00FD1298">
              <w:rPr>
                <w:sz w:val="22"/>
              </w:rPr>
              <w:br/>
              <w:t>и муниципальных услуг в электронном виде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20968,9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10152,1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10816,8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Областное государственное казенное учреждение </w:t>
            </w:r>
            <w:r w:rsidRPr="00FD1298">
              <w:rPr>
                <w:sz w:val="22"/>
              </w:rPr>
              <w:lastRenderedPageBreak/>
              <w:t xml:space="preserve">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и муниципальных услуг»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Показатель 1.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граждан Томской области, </w:t>
            </w:r>
            <w:proofErr w:type="spellStart"/>
            <w:proofErr w:type="gramStart"/>
            <w:r w:rsidRPr="00FD1298">
              <w:rPr>
                <w:sz w:val="22"/>
              </w:rPr>
              <w:t>зарегистриро</w:t>
            </w:r>
            <w:proofErr w:type="spellEnd"/>
            <w:r w:rsidRPr="00FD1298">
              <w:rPr>
                <w:sz w:val="22"/>
              </w:rPr>
              <w:t>-ванных</w:t>
            </w:r>
            <w:proofErr w:type="gram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br/>
            </w:r>
            <w:r w:rsidRPr="00FD1298">
              <w:rPr>
                <w:sz w:val="22"/>
              </w:rPr>
              <w:lastRenderedPageBreak/>
              <w:t xml:space="preserve">в единой системе идентификации и </w:t>
            </w:r>
            <w:proofErr w:type="spellStart"/>
            <w:r w:rsidRPr="00FD1298">
              <w:rPr>
                <w:sz w:val="22"/>
              </w:rPr>
              <w:t>аутентифика-ции</w:t>
            </w:r>
            <w:proofErr w:type="spellEnd"/>
            <w:r w:rsidRPr="00FD1298">
              <w:rPr>
                <w:sz w:val="22"/>
              </w:rPr>
              <w:t xml:space="preserve"> в течение года, чел.</w:t>
            </w:r>
          </w:p>
          <w:p w:rsidR="003521D0" w:rsidRPr="00FD1298" w:rsidRDefault="00571448">
            <w:pPr>
              <w:ind w:right="-57"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Показатель 2. Количество </w:t>
            </w:r>
            <w:proofErr w:type="spellStart"/>
            <w:proofErr w:type="gramStart"/>
            <w:r w:rsidRPr="00FD1298">
              <w:rPr>
                <w:sz w:val="22"/>
              </w:rPr>
              <w:t>государствен-ных</w:t>
            </w:r>
            <w:proofErr w:type="spellEnd"/>
            <w:proofErr w:type="gramEnd"/>
            <w:r w:rsidRPr="00FD1298">
              <w:rPr>
                <w:sz w:val="22"/>
              </w:rPr>
              <w:t xml:space="preserve"> услуг, муниципальных услуг, услуг, </w:t>
            </w:r>
            <w:proofErr w:type="spellStart"/>
            <w:r w:rsidRPr="00FD1298">
              <w:rPr>
                <w:sz w:val="22"/>
              </w:rPr>
              <w:t>предоставляе-мых</w:t>
            </w:r>
            <w:proofErr w:type="spell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государст</w:t>
            </w:r>
            <w:proofErr w:type="spellEnd"/>
            <w:r w:rsidRPr="00FD1298">
              <w:rPr>
                <w:sz w:val="22"/>
              </w:rPr>
              <w:t xml:space="preserve">-венными </w:t>
            </w:r>
            <w:r w:rsidRPr="00FD1298">
              <w:rPr>
                <w:sz w:val="22"/>
              </w:rPr>
              <w:br/>
              <w:t xml:space="preserve">и </w:t>
            </w:r>
            <w:proofErr w:type="spellStart"/>
            <w:r w:rsidRPr="00FD1298">
              <w:rPr>
                <w:sz w:val="22"/>
              </w:rPr>
              <w:t>муници-пальными</w:t>
            </w:r>
            <w:proofErr w:type="spellEnd"/>
            <w:r w:rsidRPr="00FD1298">
              <w:rPr>
                <w:sz w:val="22"/>
              </w:rPr>
              <w:t xml:space="preserve"> учреждениями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 другими организациями,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</w:t>
            </w:r>
            <w:proofErr w:type="gramStart"/>
            <w:r w:rsidRPr="00FD1298">
              <w:rPr>
                <w:sz w:val="22"/>
              </w:rPr>
              <w:t>которых</w:t>
            </w:r>
            <w:proofErr w:type="gramEnd"/>
            <w:r w:rsidRPr="00FD1298">
              <w:rPr>
                <w:sz w:val="22"/>
              </w:rPr>
              <w:t xml:space="preserve"> размещается </w:t>
            </w:r>
            <w:proofErr w:type="spellStart"/>
            <w:r w:rsidRPr="00FD1298">
              <w:rPr>
                <w:sz w:val="22"/>
              </w:rPr>
              <w:t>государствен-ное</w:t>
            </w:r>
            <w:proofErr w:type="spellEnd"/>
            <w:r w:rsidRPr="00FD1298">
              <w:rPr>
                <w:sz w:val="22"/>
              </w:rPr>
              <w:t xml:space="preserve"> задание (заказ) или муниципальное задание (заказ)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Томской области, </w:t>
            </w:r>
            <w:proofErr w:type="gramStart"/>
            <w:r w:rsidRPr="00FD1298">
              <w:rPr>
                <w:sz w:val="22"/>
              </w:rPr>
              <w:t>переведенных</w:t>
            </w:r>
            <w:proofErr w:type="gramEnd"/>
            <w:r w:rsidRPr="00FD1298">
              <w:rPr>
                <w:sz w:val="22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 электронный вид </w:t>
            </w:r>
            <w:proofErr w:type="spellStart"/>
            <w:proofErr w:type="gramStart"/>
            <w:r w:rsidRPr="00FD1298">
              <w:rPr>
                <w:sz w:val="22"/>
              </w:rPr>
              <w:t>посредст-вом</w:t>
            </w:r>
            <w:proofErr w:type="spellEnd"/>
            <w:proofErr w:type="gramEnd"/>
            <w:r w:rsidRPr="00FD1298">
              <w:rPr>
                <w:sz w:val="22"/>
              </w:rPr>
              <w:t xml:space="preserve"> Единого портала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</w:t>
            </w:r>
            <w:r w:rsidRPr="00FD1298">
              <w:rPr>
                <w:sz w:val="22"/>
              </w:rPr>
              <w:br/>
            </w:r>
            <w:r w:rsidRPr="00FD1298">
              <w:rPr>
                <w:sz w:val="22"/>
              </w:rPr>
              <w:lastRenderedPageBreak/>
              <w:t xml:space="preserve">и </w:t>
            </w:r>
            <w:proofErr w:type="spellStart"/>
            <w:r w:rsidRPr="00FD1298">
              <w:rPr>
                <w:sz w:val="22"/>
              </w:rPr>
              <w:t>муниципаль-ных</w:t>
            </w:r>
            <w:proofErr w:type="spellEnd"/>
            <w:r w:rsidRPr="00FD1298">
              <w:rPr>
                <w:sz w:val="22"/>
              </w:rPr>
              <w:t xml:space="preserve"> услуг (функций) и/или регионального портала </w:t>
            </w:r>
            <w:proofErr w:type="spellStart"/>
            <w:r w:rsidRPr="00FD1298">
              <w:rPr>
                <w:sz w:val="22"/>
              </w:rPr>
              <w:t>государствен-ных</w:t>
            </w:r>
            <w:proofErr w:type="spellEnd"/>
            <w:r w:rsidRPr="00FD1298">
              <w:rPr>
                <w:sz w:val="22"/>
              </w:rPr>
              <w:t xml:space="preserve"> и </w:t>
            </w:r>
            <w:proofErr w:type="spellStart"/>
            <w:r w:rsidRPr="00FD1298">
              <w:rPr>
                <w:sz w:val="22"/>
              </w:rPr>
              <w:t>муници-пальных</w:t>
            </w:r>
            <w:proofErr w:type="spellEnd"/>
            <w:r w:rsidRPr="00FD1298">
              <w:rPr>
                <w:sz w:val="22"/>
              </w:rPr>
              <w:t xml:space="preserve"> услуг,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lastRenderedPageBreak/>
              <w:t xml:space="preserve">Показатель 1: </w:t>
            </w:r>
            <w:r w:rsidRPr="00FD1298">
              <w:rPr>
                <w:sz w:val="22"/>
                <w:lang w:val="en-US"/>
              </w:rPr>
              <w:t>10451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  <w:lang w:val="en-US"/>
              </w:rPr>
              <w:t>79088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  <w:lang w:val="en-US"/>
              </w:rPr>
              <w:t>104855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20968,9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</w:rPr>
              <w:t>10152,1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10816,8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</w:rPr>
              <w:t>101300.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2: 135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2"/>
              </w:rPr>
            </w:pPr>
            <w:r w:rsidRPr="00FD1298">
              <w:rPr>
                <w:sz w:val="20"/>
              </w:rPr>
              <w:t xml:space="preserve">Показатель 1: </w:t>
            </w: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.</w:t>
            </w:r>
          </w:p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2: –</w:t>
            </w:r>
          </w:p>
        </w:tc>
      </w:tr>
      <w:tr w:rsidR="003521D0" w:rsidRPr="00FD1298">
        <w:trPr>
          <w:trHeight w:val="505"/>
          <w:jc w:val="center"/>
        </w:trPr>
        <w:tc>
          <w:tcPr>
            <w:tcW w:w="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4.</w:t>
            </w:r>
          </w:p>
        </w:tc>
        <w:tc>
          <w:tcPr>
            <w:tcW w:w="1483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Задача 4.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3521D0" w:rsidRPr="00FD1298">
        <w:trPr>
          <w:trHeight w:val="840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ВЦП 1 «Обеспечение внедрения информационно-коммуникационных технологий </w:t>
            </w:r>
            <w:r w:rsidRPr="00FD1298">
              <w:rPr>
                <w:sz w:val="22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и муниципальных услуг на базе многофункциональных центров»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1650899,0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х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1650899,0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1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x</w:t>
            </w:r>
          </w:p>
        </w:tc>
      </w:tr>
      <w:tr w:rsidR="003521D0" w:rsidRPr="00FD1298">
        <w:trPr>
          <w:trHeight w:val="999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125915,0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125915,0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Показатель 1. Надежность </w:t>
            </w:r>
            <w:proofErr w:type="spellStart"/>
            <w:proofErr w:type="gramStart"/>
            <w:r w:rsidRPr="00FD1298">
              <w:rPr>
                <w:sz w:val="22"/>
              </w:rPr>
              <w:t>функциониро-вания</w:t>
            </w:r>
            <w:proofErr w:type="spellEnd"/>
            <w:proofErr w:type="gramEnd"/>
            <w:r w:rsidRPr="00FD1298">
              <w:rPr>
                <w:sz w:val="22"/>
              </w:rPr>
              <w:t xml:space="preserve"> </w:t>
            </w:r>
            <w:proofErr w:type="spellStart"/>
            <w:r w:rsidRPr="00FD1298">
              <w:rPr>
                <w:sz w:val="22"/>
              </w:rPr>
              <w:t>инфор-мационно-коммуника-ционных</w:t>
            </w:r>
            <w:proofErr w:type="spellEnd"/>
            <w:r w:rsidRPr="00FD1298">
              <w:rPr>
                <w:sz w:val="22"/>
              </w:rPr>
              <w:t xml:space="preserve"> технологий (доступность </w:t>
            </w:r>
            <w:proofErr w:type="spellStart"/>
            <w:r w:rsidRPr="00FD1298">
              <w:rPr>
                <w:sz w:val="22"/>
              </w:rPr>
              <w:t>информа-ционно-коммуника-ционных</w:t>
            </w:r>
            <w:proofErr w:type="spellEnd"/>
            <w:r w:rsidRPr="00FD1298">
              <w:rPr>
                <w:sz w:val="22"/>
              </w:rPr>
              <w:t xml:space="preserve"> технологий), %.</w:t>
            </w:r>
            <w:r w:rsidRPr="00FD1298">
              <w:rPr>
                <w:sz w:val="22"/>
              </w:rPr>
              <w:br/>
            </w:r>
            <w:r w:rsidRPr="00FD1298">
              <w:rPr>
                <w:sz w:val="22"/>
              </w:rPr>
              <w:lastRenderedPageBreak/>
              <w:t>Показатель 2.</w:t>
            </w:r>
            <w:r w:rsidRPr="00FD1298">
              <w:rPr>
                <w:sz w:val="22"/>
              </w:rPr>
              <w:br/>
              <w:t xml:space="preserve">Доля услуг, </w:t>
            </w:r>
            <w:proofErr w:type="spellStart"/>
            <w:proofErr w:type="gramStart"/>
            <w:r w:rsidRPr="00FD1298">
              <w:rPr>
                <w:sz w:val="22"/>
              </w:rPr>
              <w:t>предоставле-ние</w:t>
            </w:r>
            <w:proofErr w:type="spellEnd"/>
            <w:proofErr w:type="gramEnd"/>
            <w:r w:rsidRPr="00FD1298">
              <w:rPr>
                <w:sz w:val="22"/>
              </w:rPr>
              <w:t xml:space="preserve"> которых организовано по принципу «одного окна» на базе </w:t>
            </w:r>
            <w:proofErr w:type="spellStart"/>
            <w:r w:rsidRPr="00FD1298">
              <w:rPr>
                <w:sz w:val="22"/>
              </w:rPr>
              <w:t>многофунк-циональных</w:t>
            </w:r>
            <w:proofErr w:type="spellEnd"/>
            <w:r w:rsidRPr="00FD1298">
              <w:rPr>
                <w:sz w:val="22"/>
              </w:rPr>
              <w:t xml:space="preserve"> центров, 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  <w:lang w:val="en-US"/>
              </w:rPr>
            </w:pPr>
            <w:r w:rsidRPr="00FD1298">
              <w:rPr>
                <w:sz w:val="20"/>
              </w:rPr>
              <w:lastRenderedPageBreak/>
              <w:t>Показатель 1: 97.</w:t>
            </w:r>
            <w:r w:rsidRPr="00FD1298">
              <w:rPr>
                <w:sz w:val="20"/>
              </w:rPr>
              <w:br/>
              <w:t>Показатель 2: 7</w:t>
            </w:r>
            <w:r w:rsidRPr="00FD1298">
              <w:rPr>
                <w:sz w:val="20"/>
                <w:lang w:val="en-US"/>
              </w:rPr>
              <w:t>6</w:t>
            </w:r>
            <w:r w:rsidRPr="00FD1298">
              <w:rPr>
                <w:sz w:val="20"/>
              </w:rPr>
              <w:t>,</w:t>
            </w:r>
            <w:r w:rsidRPr="00FD1298">
              <w:rPr>
                <w:sz w:val="20"/>
                <w:lang w:val="en-US"/>
              </w:rPr>
              <w:t>6</w:t>
            </w:r>
          </w:p>
        </w:tc>
      </w:tr>
      <w:tr w:rsidR="003521D0" w:rsidRPr="00FD1298">
        <w:trPr>
          <w:trHeight w:val="971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177634,0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177634,0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  <w:lang w:val="en-US"/>
              </w:rPr>
            </w:pPr>
            <w:r w:rsidRPr="00FD1298">
              <w:rPr>
                <w:sz w:val="20"/>
              </w:rPr>
              <w:t>Показатель 1: 97.</w:t>
            </w:r>
            <w:r w:rsidRPr="00FD1298">
              <w:rPr>
                <w:sz w:val="20"/>
              </w:rPr>
              <w:br/>
              <w:t xml:space="preserve">Показатель 2: </w:t>
            </w:r>
            <w:r w:rsidRPr="00FD1298">
              <w:rPr>
                <w:sz w:val="20"/>
                <w:lang w:val="en-US"/>
              </w:rPr>
              <w:t>78</w:t>
            </w:r>
          </w:p>
        </w:tc>
      </w:tr>
      <w:tr w:rsidR="003521D0" w:rsidRPr="00FD1298">
        <w:trPr>
          <w:trHeight w:val="972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182800,4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182800,4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  <w:lang w:val="en-US"/>
              </w:rPr>
            </w:pPr>
            <w:r w:rsidRPr="00FD1298">
              <w:rPr>
                <w:sz w:val="20"/>
              </w:rPr>
              <w:t>Показатель 1: 97.</w:t>
            </w:r>
            <w:r w:rsidRPr="00FD1298">
              <w:rPr>
                <w:sz w:val="20"/>
              </w:rPr>
              <w:br/>
              <w:t xml:space="preserve">Показатель 2: </w:t>
            </w:r>
            <w:r w:rsidRPr="00FD1298">
              <w:rPr>
                <w:sz w:val="20"/>
                <w:lang w:val="en-US"/>
              </w:rPr>
              <w:t>79</w:t>
            </w:r>
          </w:p>
        </w:tc>
      </w:tr>
      <w:tr w:rsidR="003521D0" w:rsidRPr="00FD1298">
        <w:trPr>
          <w:trHeight w:val="840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225437,4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225437,4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97,1.</w:t>
            </w:r>
            <w:r w:rsidRPr="00FD1298">
              <w:rPr>
                <w:sz w:val="20"/>
              </w:rPr>
              <w:br/>
              <w:t>Показатель 2: 100</w:t>
            </w:r>
          </w:p>
        </w:tc>
      </w:tr>
      <w:tr w:rsidR="003521D0" w:rsidRPr="00FD1298">
        <w:trPr>
          <w:trHeight w:val="839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252908,1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252908,1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97,1.</w:t>
            </w:r>
            <w:r w:rsidRPr="00FD1298">
              <w:rPr>
                <w:sz w:val="20"/>
              </w:rPr>
              <w:br/>
              <w:t>Показатель 2: 100</w:t>
            </w:r>
          </w:p>
        </w:tc>
      </w:tr>
      <w:tr w:rsidR="003521D0" w:rsidRPr="00FD1298">
        <w:trPr>
          <w:trHeight w:val="82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228734,7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228734,7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97,1.</w:t>
            </w:r>
            <w:r w:rsidRPr="00FD1298">
              <w:rPr>
                <w:sz w:val="20"/>
              </w:rPr>
              <w:br/>
              <w:t>Показатель 2: 100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228734,7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228734,7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left="-93"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97,1.</w:t>
            </w:r>
          </w:p>
          <w:p w:rsidR="003521D0" w:rsidRPr="00FD1298" w:rsidRDefault="00571448">
            <w:pPr>
              <w:ind w:left="-93"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2: 100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228734,7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 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228734,7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1: 97,1.</w:t>
            </w:r>
          </w:p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Показатель 2: 100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5.</w:t>
            </w:r>
          </w:p>
        </w:tc>
        <w:tc>
          <w:tcPr>
            <w:tcW w:w="14836" w:type="dxa"/>
            <w:gridSpan w:val="10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right="-123" w:firstLine="0"/>
              <w:rPr>
                <w:sz w:val="22"/>
              </w:rPr>
            </w:pPr>
            <w:r w:rsidRPr="00FD1298">
              <w:rPr>
                <w:sz w:val="22"/>
              </w:rPr>
              <w:t>Задача 5. Региональный проект «Цифровое государственное управление»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Обеспечение регистрации пользователей в единой биометрической системе в многофункциональных центрах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3440,0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3440,0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>Департамент развития информационного общества Администрации Томской области;</w:t>
            </w:r>
          </w:p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FD1298">
              <w:rPr>
                <w:sz w:val="22"/>
              </w:rPr>
              <w:t>многофункциональ-ный</w:t>
            </w:r>
            <w:proofErr w:type="spellEnd"/>
            <w:proofErr w:type="gramEnd"/>
            <w:r w:rsidRPr="00FD1298">
              <w:rPr>
                <w:sz w:val="22"/>
              </w:rPr>
              <w:t xml:space="preserve"> центр </w:t>
            </w:r>
            <w:r w:rsidRPr="00FD1298">
              <w:rPr>
                <w:sz w:val="22"/>
              </w:rPr>
              <w:br/>
              <w:t xml:space="preserve">по предоставлению государственных </w:t>
            </w:r>
            <w:r w:rsidRPr="00FD1298">
              <w:rPr>
                <w:sz w:val="22"/>
              </w:rPr>
              <w:br/>
              <w:t>и муниципальных услуг»</w:t>
            </w:r>
          </w:p>
        </w:tc>
        <w:tc>
          <w:tcPr>
            <w:tcW w:w="169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2"/>
                <w:lang w:val="en-US"/>
              </w:rPr>
            </w:pPr>
            <w:r w:rsidRPr="00FD1298">
              <w:rPr>
                <w:sz w:val="22"/>
                <w:lang w:val="en-US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Количество созданных программно-технических комплексов </w:t>
            </w:r>
            <w:r w:rsidRPr="002C6BEF">
              <w:rPr>
                <w:spacing w:val="-8"/>
                <w:sz w:val="22"/>
              </w:rPr>
              <w:t>«</w:t>
            </w:r>
            <w:proofErr w:type="spellStart"/>
            <w:r w:rsidRPr="002C6BEF">
              <w:rPr>
                <w:spacing w:val="-8"/>
                <w:sz w:val="22"/>
              </w:rPr>
              <w:t>Криптокабин</w:t>
            </w:r>
            <w:proofErr w:type="spellEnd"/>
            <w:r w:rsidRPr="002C6BEF">
              <w:rPr>
                <w:spacing w:val="-8"/>
                <w:sz w:val="22"/>
              </w:rPr>
              <w:t>», ед.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3440,0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3440,0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  <w:lang w:val="en-US"/>
              </w:rPr>
              <w:t>0</w:t>
            </w:r>
            <w:r w:rsidRPr="00FD1298">
              <w:rPr>
                <w:sz w:val="22"/>
              </w:rPr>
              <w:t>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123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2"/>
              </w:rPr>
            </w:pPr>
            <w:r w:rsidRPr="00FD1298">
              <w:rPr>
                <w:sz w:val="22"/>
              </w:rPr>
              <w:t xml:space="preserve">Итого </w:t>
            </w:r>
            <w:r w:rsidRPr="00FD1298">
              <w:rPr>
                <w:sz w:val="22"/>
              </w:rPr>
              <w:br/>
              <w:t>по Подпрограмме 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2312968,8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76783,4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2236085,4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2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x</w:t>
            </w:r>
          </w:p>
        </w:tc>
        <w:tc>
          <w:tcPr>
            <w:tcW w:w="169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x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276208,1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60363,1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215745,0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289545,0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289545,0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258735,4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258735,4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319841,9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10152,1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309689,8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313262,6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313262,6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285329,2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285329,2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288157,4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6268,2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281889,2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51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281889,2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281889,2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2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69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</w:tbl>
    <w:p w:rsidR="003521D0" w:rsidRPr="00FD1298" w:rsidRDefault="003521D0">
      <w:pPr>
        <w:ind w:firstLine="0"/>
      </w:pPr>
    </w:p>
    <w:p w:rsidR="003521D0" w:rsidRPr="00FD1298" w:rsidRDefault="003521D0">
      <w:pPr>
        <w:ind w:left="5670" w:firstLine="0"/>
        <w:sectPr w:rsidR="003521D0" w:rsidRPr="00FD1298">
          <w:pgSz w:w="16840" w:h="11907" w:orient="landscape"/>
          <w:pgMar w:top="1701" w:right="1134" w:bottom="851" w:left="1418" w:header="720" w:footer="567" w:gutter="0"/>
          <w:pgNumType w:start="1"/>
          <w:cols w:space="720"/>
          <w:titlePg/>
          <w:docGrid w:linePitch="360"/>
        </w:sectPr>
      </w:pP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4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C35BC5">
      <w:pPr>
        <w:ind w:left="1063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71448" w:rsidRPr="00FD1298">
        <w:rPr>
          <w:sz w:val="24"/>
          <w:szCs w:val="24"/>
        </w:rPr>
        <w:t>от</w:t>
      </w:r>
      <w:r>
        <w:rPr>
          <w:sz w:val="24"/>
          <w:szCs w:val="24"/>
        </w:rPr>
        <w:t xml:space="preserve"> 27.12.2019 № 502а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571448">
      <w:pPr>
        <w:ind w:firstLine="0"/>
        <w:jc w:val="center"/>
        <w:rPr>
          <w:sz w:val="25"/>
          <w:szCs w:val="25"/>
        </w:rPr>
      </w:pPr>
      <w:r w:rsidRPr="00FD1298">
        <w:rPr>
          <w:sz w:val="25"/>
          <w:szCs w:val="25"/>
        </w:rPr>
        <w:t>Паспорт подпрограммы 2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tbl>
      <w:tblPr>
        <w:tblW w:w="15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59"/>
        <w:gridCol w:w="2617"/>
        <w:gridCol w:w="1226"/>
        <w:gridCol w:w="1178"/>
        <w:gridCol w:w="1222"/>
        <w:gridCol w:w="1153"/>
        <w:gridCol w:w="1284"/>
        <w:gridCol w:w="1178"/>
        <w:gridCol w:w="1217"/>
        <w:gridCol w:w="1196"/>
        <w:gridCol w:w="1159"/>
      </w:tblGrid>
      <w:tr w:rsidR="003521D0" w:rsidRPr="00FD1298">
        <w:trPr>
          <w:jc w:val="center"/>
        </w:trPr>
        <w:tc>
          <w:tcPr>
            <w:tcW w:w="1959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Наименование подпрограммы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Соисполнитель государственной программы (ответственный за подпрограмму)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информационной политики Администрации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Участники подпрограммы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Департамент информационной политики Администрации Томской области;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Комитет внутренней политики Администрации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Цель подпрограммы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Показатели цели подпрограммы </w:t>
            </w:r>
            <w:r w:rsidRPr="00FD1298">
              <w:rPr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6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Показатели цели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2014 год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Прогнозный период </w:t>
            </w:r>
          </w:p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2021 год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Прогнозный период </w:t>
            </w:r>
          </w:p>
          <w:p w:rsidR="003521D0" w:rsidRPr="00FD1298" w:rsidRDefault="00571448">
            <w:pPr>
              <w:widowControl w:val="0"/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2022 год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Степень информированности населения Томской области о политической и социально-экономической ситуации в Томской области, %</w:t>
            </w:r>
          </w:p>
        </w:tc>
        <w:tc>
          <w:tcPr>
            <w:tcW w:w="122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178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22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153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2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178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217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19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  <w:tc>
          <w:tcPr>
            <w:tcW w:w="115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70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</w:tcPr>
          <w:p w:rsidR="003521D0" w:rsidRPr="00FD1298" w:rsidRDefault="00571448">
            <w:pPr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Задачи подпрограммы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1. Информирование населения о развитии институтов гражданского общества в Томской области.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2.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 xml:space="preserve">Показатели задач подпрограммы </w:t>
            </w:r>
            <w:r w:rsidRPr="00FD1298">
              <w:rPr>
                <w:sz w:val="20"/>
              </w:rPr>
              <w:br/>
              <w:t>и их значения (с детализацией по годам реализации)</w:t>
            </w:r>
          </w:p>
        </w:tc>
        <w:tc>
          <w:tcPr>
            <w:tcW w:w="26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Показатели задач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2014 год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2015 год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2016 год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2017 год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2018 год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2019 год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Прогнозный период </w:t>
            </w:r>
          </w:p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2021 год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Прогнозный период </w:t>
            </w:r>
          </w:p>
          <w:p w:rsidR="003521D0" w:rsidRPr="00FD1298" w:rsidRDefault="00571448">
            <w:pPr>
              <w:widowControl w:val="0"/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2022 год</w:t>
            </w:r>
          </w:p>
        </w:tc>
      </w:tr>
      <w:tr w:rsidR="003521D0" w:rsidRPr="00FD1298">
        <w:trPr>
          <w:trHeight w:val="296"/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1. Информирование населения о развитии институтов гражданского общества в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Показатель задачи 1.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Количество материалов в средствах массовой информации о развитии институтов гражданского общества в регионе, ед.</w:t>
            </w:r>
          </w:p>
        </w:tc>
        <w:tc>
          <w:tcPr>
            <w:tcW w:w="122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178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22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153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2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178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217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19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  <w:tc>
          <w:tcPr>
            <w:tcW w:w="115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10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Задача 2.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Показатель задачи 2.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Количество ежемесячных информационных материалов в средствах массовой информации о политической, экономической </w:t>
            </w:r>
            <w:r w:rsidRPr="00FD1298">
              <w:rPr>
                <w:sz w:val="20"/>
              </w:rPr>
              <w:br/>
              <w:t>и культурной жизни региона, ед.</w:t>
            </w:r>
          </w:p>
        </w:tc>
        <w:tc>
          <w:tcPr>
            <w:tcW w:w="122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178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222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153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284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178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217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196" w:type="dxa"/>
          </w:tcPr>
          <w:p w:rsidR="003521D0" w:rsidRPr="00FD1298" w:rsidRDefault="00571448">
            <w:pPr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  <w:tc>
          <w:tcPr>
            <w:tcW w:w="1159" w:type="dxa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не менее 25 ежемесячно</w:t>
            </w:r>
          </w:p>
        </w:tc>
      </w:tr>
      <w:tr w:rsidR="003521D0" w:rsidRPr="00FD1298">
        <w:trPr>
          <w:trHeight w:val="667"/>
          <w:jc w:val="center"/>
        </w:trPr>
        <w:tc>
          <w:tcPr>
            <w:tcW w:w="1959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Ведомственные целевые программы, входящие в состав подпрограммы (далее – ВЦП)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ВЦП 2. 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Сроки реализации подпрограммы</w:t>
            </w:r>
          </w:p>
        </w:tc>
        <w:tc>
          <w:tcPr>
            <w:tcW w:w="13430" w:type="dxa"/>
            <w:gridSpan w:val="10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2015 – 2022 годы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 w:val="restart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Объем и источники финансирования подпрограммы </w:t>
            </w:r>
            <w:r w:rsidRPr="00FD1298">
              <w:rPr>
                <w:sz w:val="20"/>
              </w:rPr>
              <w:lastRenderedPageBreak/>
              <w:t>(с детализацией по годам реализации, тыс. рублей)</w:t>
            </w:r>
          </w:p>
        </w:tc>
        <w:tc>
          <w:tcPr>
            <w:tcW w:w="26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lastRenderedPageBreak/>
              <w:t>Источники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Всего 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2015 год 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2016 год 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2017 год 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2018 год 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2019 год 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2020 год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Прогнозный период </w:t>
            </w:r>
          </w:p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2021 год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 xml:space="preserve">Прогнозный период </w:t>
            </w:r>
          </w:p>
          <w:p w:rsidR="003521D0" w:rsidRPr="00FD1298" w:rsidRDefault="00571448">
            <w:pPr>
              <w:widowControl w:val="0"/>
              <w:ind w:left="-57" w:right="-57"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2022 год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федеральный бюджет (по 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(прогноз):</w:t>
            </w:r>
          </w:p>
        </w:tc>
        <w:tc>
          <w:tcPr>
            <w:tcW w:w="122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78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22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53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84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78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17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96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59" w:type="dxa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областной бюджет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991098,7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121573,4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115494,7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125494,7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125494,7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136260,3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122260,3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122260,3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122260,3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местные бюджеты (по 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 xml:space="preserve">внебюджетные источники (по согласованию) </w:t>
            </w:r>
          </w:p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(прогноз)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300,0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300,0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1959" w:type="dxa"/>
            <w:vMerge/>
          </w:tcPr>
          <w:p w:rsidR="003521D0" w:rsidRPr="00FD1298" w:rsidRDefault="003521D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2617" w:type="dxa"/>
          </w:tcPr>
          <w:p w:rsidR="003521D0" w:rsidRPr="00FD1298" w:rsidRDefault="00571448">
            <w:pPr>
              <w:widowControl w:val="0"/>
              <w:ind w:firstLine="0"/>
              <w:rPr>
                <w:sz w:val="20"/>
              </w:rPr>
            </w:pPr>
            <w:r w:rsidRPr="00FD1298">
              <w:rPr>
                <w:sz w:val="20"/>
              </w:rPr>
              <w:t>всего по источникам</w:t>
            </w:r>
          </w:p>
        </w:tc>
        <w:tc>
          <w:tcPr>
            <w:tcW w:w="122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991398,7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121873,4</w:t>
            </w:r>
          </w:p>
        </w:tc>
        <w:tc>
          <w:tcPr>
            <w:tcW w:w="1222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115494,7</w:t>
            </w:r>
          </w:p>
        </w:tc>
        <w:tc>
          <w:tcPr>
            <w:tcW w:w="1153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125494,7</w:t>
            </w:r>
          </w:p>
        </w:tc>
        <w:tc>
          <w:tcPr>
            <w:tcW w:w="1284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125494,7</w:t>
            </w:r>
          </w:p>
        </w:tc>
        <w:tc>
          <w:tcPr>
            <w:tcW w:w="1178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136260,3</w:t>
            </w:r>
          </w:p>
        </w:tc>
        <w:tc>
          <w:tcPr>
            <w:tcW w:w="1217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122260,3</w:t>
            </w:r>
          </w:p>
        </w:tc>
        <w:tc>
          <w:tcPr>
            <w:tcW w:w="1196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122260,3</w:t>
            </w:r>
          </w:p>
        </w:tc>
        <w:tc>
          <w:tcPr>
            <w:tcW w:w="1159" w:type="dxa"/>
            <w:vAlign w:val="center"/>
          </w:tcPr>
          <w:p w:rsidR="003521D0" w:rsidRPr="00FD1298" w:rsidRDefault="00571448">
            <w:pPr>
              <w:widowControl w:val="0"/>
              <w:ind w:firstLine="0"/>
              <w:jc w:val="center"/>
              <w:rPr>
                <w:sz w:val="20"/>
              </w:rPr>
            </w:pPr>
            <w:r w:rsidRPr="00FD1298">
              <w:rPr>
                <w:sz w:val="20"/>
              </w:rPr>
              <w:t>122260,3</w:t>
            </w:r>
          </w:p>
        </w:tc>
      </w:tr>
    </w:tbl>
    <w:p w:rsidR="003521D0" w:rsidRPr="00FD1298" w:rsidRDefault="003521D0">
      <w:pPr>
        <w:spacing w:before="120"/>
        <w:ind w:firstLine="0"/>
      </w:pPr>
    </w:p>
    <w:p w:rsidR="003521D0" w:rsidRPr="00FD1298" w:rsidRDefault="003521D0">
      <w:pPr>
        <w:widowControl w:val="0"/>
        <w:ind w:firstLine="0"/>
        <w:jc w:val="center"/>
        <w:sectPr w:rsidR="003521D0" w:rsidRPr="00FD1298">
          <w:pgSz w:w="16840" w:h="11907" w:orient="landscape"/>
          <w:pgMar w:top="1701" w:right="1134" w:bottom="851" w:left="1418" w:header="720" w:footer="567" w:gutter="0"/>
          <w:pgNumType w:start="1"/>
          <w:cols w:space="720"/>
          <w:titlePg/>
          <w:docGrid w:linePitch="360"/>
        </w:sectPr>
      </w:pP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5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C35BC5">
      <w:pPr>
        <w:ind w:left="10632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71448" w:rsidRPr="00FD1298">
        <w:rPr>
          <w:sz w:val="24"/>
          <w:szCs w:val="24"/>
        </w:rPr>
        <w:t xml:space="preserve">от </w:t>
      </w:r>
      <w:r>
        <w:rPr>
          <w:sz w:val="24"/>
          <w:szCs w:val="24"/>
        </w:rPr>
        <w:t>27.12.2019 № 502а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571448">
      <w:pPr>
        <w:widowControl w:val="0"/>
        <w:ind w:firstLine="0"/>
        <w:jc w:val="center"/>
        <w:outlineLvl w:val="2"/>
        <w:rPr>
          <w:bCs/>
          <w:sz w:val="25"/>
          <w:szCs w:val="25"/>
        </w:rPr>
      </w:pPr>
      <w:r w:rsidRPr="00FD1298">
        <w:rPr>
          <w:bCs/>
          <w:sz w:val="25"/>
          <w:szCs w:val="25"/>
        </w:rPr>
        <w:t>Перечень ведомственных целевых программ, основных мероприятий</w:t>
      </w:r>
    </w:p>
    <w:p w:rsidR="003521D0" w:rsidRPr="00FD1298" w:rsidRDefault="00571448">
      <w:pPr>
        <w:widowControl w:val="0"/>
        <w:ind w:firstLine="0"/>
        <w:jc w:val="center"/>
        <w:outlineLvl w:val="2"/>
        <w:rPr>
          <w:bCs/>
          <w:sz w:val="25"/>
          <w:szCs w:val="25"/>
        </w:rPr>
      </w:pPr>
      <w:r w:rsidRPr="00FD1298">
        <w:rPr>
          <w:bCs/>
          <w:sz w:val="25"/>
          <w:szCs w:val="25"/>
        </w:rPr>
        <w:t>и ресурсное обеспечение реализации Подпрограммы 2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tbl>
      <w:tblPr>
        <w:tblW w:w="15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5A0" w:firstRow="1" w:lastRow="0" w:firstColumn="1" w:lastColumn="1" w:noHBand="0" w:noVBand="1"/>
      </w:tblPr>
      <w:tblGrid>
        <w:gridCol w:w="617"/>
        <w:gridCol w:w="2361"/>
        <w:gridCol w:w="993"/>
        <w:gridCol w:w="1275"/>
        <w:gridCol w:w="1276"/>
        <w:gridCol w:w="1171"/>
        <w:gridCol w:w="1288"/>
        <w:gridCol w:w="1205"/>
        <w:gridCol w:w="1888"/>
        <w:gridCol w:w="1959"/>
        <w:gridCol w:w="1417"/>
      </w:tblGrid>
      <w:tr w:rsidR="003521D0" w:rsidRPr="00FD1298">
        <w:trPr>
          <w:cantSplit/>
          <w:trHeight w:val="255"/>
          <w:jc w:val="center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№</w:t>
            </w:r>
            <w:r w:rsidRPr="00FD1298">
              <w:rPr>
                <w:sz w:val="21"/>
                <w:szCs w:val="21"/>
              </w:rPr>
              <w:br/>
            </w:r>
            <w:proofErr w:type="gramStart"/>
            <w:r w:rsidRPr="00FD1298">
              <w:rPr>
                <w:sz w:val="21"/>
                <w:szCs w:val="21"/>
              </w:rPr>
              <w:t>п</w:t>
            </w:r>
            <w:proofErr w:type="gramEnd"/>
            <w:r w:rsidRPr="00FD1298">
              <w:rPr>
                <w:sz w:val="21"/>
                <w:szCs w:val="21"/>
              </w:rPr>
              <w:t>/п</w:t>
            </w:r>
          </w:p>
        </w:tc>
        <w:tc>
          <w:tcPr>
            <w:tcW w:w="236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Срок </w:t>
            </w:r>
            <w:proofErr w:type="spellStart"/>
            <w:proofErr w:type="gramStart"/>
            <w:r w:rsidRPr="00FD1298">
              <w:rPr>
                <w:sz w:val="21"/>
                <w:szCs w:val="21"/>
              </w:rPr>
              <w:t>реализа-ции</w:t>
            </w:r>
            <w:proofErr w:type="spellEnd"/>
            <w:proofErr w:type="gramEnd"/>
            <w:r w:rsidRPr="00FD1298">
              <w:rPr>
                <w:sz w:val="21"/>
                <w:szCs w:val="21"/>
              </w:rPr>
              <w:t xml:space="preserve"> (год)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Объем </w:t>
            </w:r>
            <w:proofErr w:type="spellStart"/>
            <w:proofErr w:type="gramStart"/>
            <w:r w:rsidRPr="00FD1298">
              <w:rPr>
                <w:sz w:val="21"/>
                <w:szCs w:val="21"/>
              </w:rPr>
              <w:t>финансиро-вания</w:t>
            </w:r>
            <w:proofErr w:type="spellEnd"/>
            <w:proofErr w:type="gramEnd"/>
            <w:r w:rsidRPr="00FD1298">
              <w:rPr>
                <w:sz w:val="21"/>
                <w:szCs w:val="21"/>
              </w:rPr>
              <w:t xml:space="preserve"> (тыс. рублей)</w:t>
            </w:r>
          </w:p>
        </w:tc>
        <w:tc>
          <w:tcPr>
            <w:tcW w:w="494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В том числе за счет средств: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Участник/</w:t>
            </w:r>
            <w:r w:rsidRPr="00FD1298">
              <w:rPr>
                <w:sz w:val="21"/>
                <w:szCs w:val="21"/>
              </w:rPr>
              <w:br/>
              <w:t>участник мероприятия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</w:p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по годам реализации</w:t>
            </w:r>
          </w:p>
        </w:tc>
      </w:tr>
      <w:tr w:rsidR="003521D0" w:rsidRPr="00FD1298">
        <w:trPr>
          <w:cantSplit/>
          <w:trHeight w:val="255"/>
          <w:tblHeader/>
          <w:jc w:val="center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proofErr w:type="spellStart"/>
            <w:proofErr w:type="gramStart"/>
            <w:r w:rsidRPr="00FD1298">
              <w:rPr>
                <w:sz w:val="21"/>
                <w:szCs w:val="21"/>
              </w:rPr>
              <w:t>федераль-ного</w:t>
            </w:r>
            <w:proofErr w:type="spellEnd"/>
            <w:r w:rsidRPr="00FD1298">
              <w:rPr>
                <w:sz w:val="21"/>
                <w:szCs w:val="21"/>
              </w:rPr>
              <w:t xml:space="preserve"> бюджета (по </w:t>
            </w:r>
            <w:proofErr w:type="spellStart"/>
            <w:r w:rsidRPr="00FD1298">
              <w:rPr>
                <w:sz w:val="21"/>
                <w:szCs w:val="21"/>
              </w:rPr>
              <w:t>согла</w:t>
            </w:r>
            <w:proofErr w:type="spellEnd"/>
            <w:r w:rsidRPr="00FD1298">
              <w:rPr>
                <w:sz w:val="21"/>
                <w:szCs w:val="21"/>
              </w:rPr>
              <w:t>-сованию (прогноз)</w:t>
            </w:r>
            <w:proofErr w:type="gramEnd"/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proofErr w:type="spellStart"/>
            <w:proofErr w:type="gramStart"/>
            <w:r w:rsidRPr="00FD1298">
              <w:rPr>
                <w:sz w:val="21"/>
                <w:szCs w:val="21"/>
              </w:rPr>
              <w:t>област-ного</w:t>
            </w:r>
            <w:proofErr w:type="spellEnd"/>
            <w:proofErr w:type="gramEnd"/>
            <w:r w:rsidRPr="00FD1298">
              <w:rPr>
                <w:sz w:val="21"/>
                <w:szCs w:val="21"/>
              </w:rPr>
              <w:t xml:space="preserve"> бюджета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proofErr w:type="gramStart"/>
            <w:r w:rsidRPr="00FD1298">
              <w:rPr>
                <w:sz w:val="21"/>
                <w:szCs w:val="21"/>
              </w:rPr>
              <w:t xml:space="preserve">местных бюджетов (по </w:t>
            </w:r>
            <w:proofErr w:type="spellStart"/>
            <w:r w:rsidRPr="00FD1298">
              <w:rPr>
                <w:sz w:val="21"/>
                <w:szCs w:val="21"/>
              </w:rPr>
              <w:t>согла</w:t>
            </w:r>
            <w:proofErr w:type="spellEnd"/>
            <w:r w:rsidRPr="00FD1298">
              <w:rPr>
                <w:sz w:val="21"/>
                <w:szCs w:val="21"/>
              </w:rPr>
              <w:t>-сованию (прогноз)</w:t>
            </w:r>
            <w:proofErr w:type="gramEnd"/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proofErr w:type="spellStart"/>
            <w:proofErr w:type="gramStart"/>
            <w:r w:rsidRPr="00FD1298">
              <w:rPr>
                <w:sz w:val="21"/>
                <w:szCs w:val="21"/>
              </w:rPr>
              <w:t>внебюд-жетных</w:t>
            </w:r>
            <w:proofErr w:type="spellEnd"/>
            <w:r w:rsidRPr="00FD1298">
              <w:rPr>
                <w:sz w:val="21"/>
                <w:szCs w:val="21"/>
              </w:rPr>
              <w:t xml:space="preserve"> </w:t>
            </w:r>
            <w:proofErr w:type="spellStart"/>
            <w:r w:rsidRPr="00FD1298">
              <w:rPr>
                <w:sz w:val="21"/>
                <w:szCs w:val="21"/>
              </w:rPr>
              <w:t>источни</w:t>
            </w:r>
            <w:proofErr w:type="spellEnd"/>
            <w:r w:rsidRPr="00FD1298">
              <w:rPr>
                <w:sz w:val="21"/>
                <w:szCs w:val="21"/>
              </w:rPr>
              <w:t xml:space="preserve">-ков </w:t>
            </w:r>
            <w:r w:rsidRPr="00FD1298">
              <w:rPr>
                <w:sz w:val="21"/>
                <w:szCs w:val="21"/>
              </w:rPr>
              <w:br/>
              <w:t xml:space="preserve">(по </w:t>
            </w:r>
            <w:proofErr w:type="spellStart"/>
            <w:r w:rsidRPr="00FD1298">
              <w:rPr>
                <w:sz w:val="21"/>
                <w:szCs w:val="21"/>
              </w:rPr>
              <w:t>согласо-ванию</w:t>
            </w:r>
            <w:proofErr w:type="spellEnd"/>
            <w:r w:rsidRPr="00FD1298">
              <w:rPr>
                <w:sz w:val="21"/>
                <w:szCs w:val="21"/>
              </w:rPr>
              <w:t xml:space="preserve"> (прогноз)</w:t>
            </w:r>
            <w:proofErr w:type="gramEnd"/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наименование </w:t>
            </w:r>
          </w:p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и единица измерения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значения </w:t>
            </w:r>
          </w:p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по годам реализации</w:t>
            </w:r>
          </w:p>
        </w:tc>
      </w:tr>
      <w:tr w:rsidR="003521D0" w:rsidRPr="00FD1298">
        <w:trPr>
          <w:trHeight w:val="353"/>
          <w:jc w:val="center"/>
        </w:trPr>
        <w:tc>
          <w:tcPr>
            <w:tcW w:w="6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83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outlineLvl w:val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Подпрограмма 2 «Информирование населения Томской области о политической, социально-экономической ситуации Томской области»</w:t>
            </w:r>
          </w:p>
        </w:tc>
      </w:tr>
      <w:tr w:rsidR="003521D0" w:rsidRPr="00FD1298">
        <w:trPr>
          <w:trHeight w:val="258"/>
          <w:jc w:val="center"/>
        </w:trPr>
        <w:tc>
          <w:tcPr>
            <w:tcW w:w="6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1.</w:t>
            </w:r>
          </w:p>
        </w:tc>
        <w:tc>
          <w:tcPr>
            <w:tcW w:w="1483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Задача 1. Информирование населения о развитии институтов гражданского общества в Томской области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Основное мероприятие. Мероприятия </w:t>
            </w:r>
            <w:r w:rsidRPr="00FD1298">
              <w:rPr>
                <w:sz w:val="21"/>
                <w:szCs w:val="21"/>
              </w:rPr>
              <w:br/>
              <w:t xml:space="preserve">по информированию населения о развитии институтов гражданского общества в Томской области, </w:t>
            </w:r>
            <w:r w:rsidRPr="00FD1298">
              <w:rPr>
                <w:sz w:val="21"/>
                <w:szCs w:val="21"/>
              </w:rPr>
              <w:br/>
              <w:t>в том числе: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всего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7938,7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7638,7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300,0</w:t>
            </w:r>
          </w:p>
        </w:tc>
        <w:tc>
          <w:tcPr>
            <w:tcW w:w="18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Комитет внутренней политики Администрации Томской области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1473,4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1173,4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300,0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right="-57"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Количество материалов </w:t>
            </w:r>
            <w:r w:rsidRPr="00FD1298">
              <w:rPr>
                <w:sz w:val="21"/>
                <w:szCs w:val="21"/>
              </w:rPr>
              <w:br/>
              <w:t xml:space="preserve">в средствах массовой информации </w:t>
            </w:r>
            <w:r w:rsidRPr="00FD1298">
              <w:rPr>
                <w:sz w:val="21"/>
                <w:szCs w:val="21"/>
              </w:rPr>
              <w:br/>
              <w:t xml:space="preserve">о развитии институтов гражданского </w:t>
            </w:r>
            <w:r w:rsidRPr="00FD1298">
              <w:rPr>
                <w:sz w:val="21"/>
                <w:szCs w:val="21"/>
              </w:rPr>
              <w:lastRenderedPageBreak/>
              <w:t xml:space="preserve">общества </w:t>
            </w:r>
            <w:r w:rsidRPr="00FD1298">
              <w:rPr>
                <w:sz w:val="21"/>
                <w:szCs w:val="21"/>
              </w:rPr>
              <w:br/>
              <w:t>в регионе, ед.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lastRenderedPageBreak/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1.1.</w:t>
            </w:r>
          </w:p>
        </w:tc>
        <w:tc>
          <w:tcPr>
            <w:tcW w:w="23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1. Комплексное информирование населения </w:t>
            </w:r>
            <w:r w:rsidRPr="00FD1298">
              <w:rPr>
                <w:sz w:val="21"/>
                <w:szCs w:val="21"/>
              </w:rPr>
              <w:br/>
              <w:t xml:space="preserve">(в различных видах </w:t>
            </w:r>
            <w:r w:rsidRPr="00FD1298">
              <w:rPr>
                <w:sz w:val="21"/>
                <w:szCs w:val="21"/>
              </w:rPr>
              <w:br/>
              <w:t xml:space="preserve">и формах) </w:t>
            </w:r>
            <w:r w:rsidRPr="00FD1298">
              <w:rPr>
                <w:sz w:val="21"/>
                <w:szCs w:val="21"/>
              </w:rPr>
              <w:br/>
              <w:t>о деятельности Общественной палаты Томской области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всего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5617,5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5317,5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300,0</w:t>
            </w:r>
          </w:p>
        </w:tc>
        <w:tc>
          <w:tcPr>
            <w:tcW w:w="18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Комитет внутренней политики Администрации Томской области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1473,4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1173,4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300,0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Количество мероприятий </w:t>
            </w:r>
            <w:r w:rsidRPr="00FD1298">
              <w:rPr>
                <w:sz w:val="21"/>
                <w:szCs w:val="21"/>
              </w:rPr>
              <w:br/>
              <w:t>по освещению деятельности Общественной палаты Томской области, ед.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1114,7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200,0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3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 w:val="restart"/>
            <w:tcBorders>
              <w:left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1.2.</w:t>
            </w:r>
          </w:p>
        </w:tc>
        <w:tc>
          <w:tcPr>
            <w:tcW w:w="2361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2. Организация </w:t>
            </w:r>
            <w:r w:rsidRPr="00FD1298">
              <w:rPr>
                <w:sz w:val="21"/>
                <w:szCs w:val="21"/>
              </w:rPr>
              <w:br/>
              <w:t xml:space="preserve">и проведение мероприятий, направленных </w:t>
            </w:r>
            <w:r w:rsidRPr="00FD1298">
              <w:rPr>
                <w:sz w:val="21"/>
                <w:szCs w:val="21"/>
              </w:rPr>
              <w:br/>
              <w:t>на формирование положительного образа институтов гражданского общества на территории Томской области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всего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2321,2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2321,2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Комитет внутренней политики Администрации Томской области</w:t>
            </w:r>
          </w:p>
        </w:tc>
        <w:tc>
          <w:tcPr>
            <w:tcW w:w="1959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Количество мероприятий проведенных </w:t>
            </w:r>
            <w:r w:rsidRPr="00FD1298">
              <w:rPr>
                <w:sz w:val="21"/>
                <w:szCs w:val="21"/>
              </w:rPr>
              <w:br/>
              <w:t>с участием институтов гражданского общества, ед.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  <w:lang w:val="en-US"/>
              </w:rPr>
              <w:t>580,3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</w:t>
            </w:r>
          </w:p>
        </w:tc>
      </w:tr>
      <w:tr w:rsidR="003521D0" w:rsidRPr="00FD1298">
        <w:trPr>
          <w:trHeight w:val="294"/>
          <w:jc w:val="center"/>
        </w:trPr>
        <w:tc>
          <w:tcPr>
            <w:tcW w:w="6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2.</w:t>
            </w:r>
          </w:p>
        </w:tc>
        <w:tc>
          <w:tcPr>
            <w:tcW w:w="1483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Задача 2.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C35BC5">
            <w:pPr>
              <w:ind w:firstLine="0"/>
              <w:rPr>
                <w:sz w:val="21"/>
                <w:szCs w:val="21"/>
              </w:rPr>
            </w:pPr>
            <w:hyperlink r:id="rId13" w:history="1">
              <w:r w:rsidR="00571448" w:rsidRPr="00FD1298">
                <w:rPr>
                  <w:sz w:val="21"/>
                  <w:szCs w:val="21"/>
                </w:rPr>
                <w:t>ВЦП 2</w:t>
              </w:r>
            </w:hyperlink>
            <w:r w:rsidR="00571448" w:rsidRPr="00FD1298">
              <w:rPr>
                <w:sz w:val="21"/>
                <w:szCs w:val="21"/>
              </w:rPr>
              <w:t xml:space="preserve"> «Информирование населения </w:t>
            </w:r>
            <w:r w:rsidR="00571448" w:rsidRPr="00FD1298">
              <w:rPr>
                <w:sz w:val="21"/>
                <w:szCs w:val="21"/>
              </w:rPr>
              <w:br/>
              <w:t xml:space="preserve">о деятельности </w:t>
            </w:r>
            <w:r w:rsidR="00571448" w:rsidRPr="00FD1298">
              <w:rPr>
                <w:sz w:val="21"/>
                <w:szCs w:val="21"/>
              </w:rPr>
              <w:br/>
              <w:t xml:space="preserve">и решениях органов государственной власти Томской области </w:t>
            </w:r>
            <w:r w:rsidR="00571448" w:rsidRPr="00FD1298">
              <w:rPr>
                <w:sz w:val="21"/>
                <w:szCs w:val="21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983460,0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х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983460,0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x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  <w:lang w:val="en-US"/>
              </w:rPr>
            </w:pPr>
            <w:r w:rsidRPr="00FD1298">
              <w:rPr>
                <w:sz w:val="21"/>
                <w:szCs w:val="21"/>
                <w:lang w:val="en-US"/>
              </w:rPr>
              <w:t>x</w:t>
            </w:r>
          </w:p>
        </w:tc>
        <w:tc>
          <w:tcPr>
            <w:tcW w:w="18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120400,0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120400,0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Количество ежемесячных информационных материалов </w:t>
            </w:r>
            <w:r w:rsidRPr="00FD1298">
              <w:rPr>
                <w:sz w:val="21"/>
                <w:szCs w:val="21"/>
              </w:rPr>
              <w:br/>
              <w:t xml:space="preserve">в средствах массовой информации </w:t>
            </w:r>
            <w:r w:rsidRPr="00FD1298">
              <w:rPr>
                <w:sz w:val="21"/>
                <w:szCs w:val="21"/>
              </w:rPr>
              <w:br/>
              <w:t xml:space="preserve">о политической, экономической </w:t>
            </w:r>
            <w:r w:rsidRPr="00FD1298">
              <w:rPr>
                <w:sz w:val="21"/>
                <w:szCs w:val="21"/>
              </w:rPr>
              <w:br/>
              <w:t>и культурной жизни региона, ед.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114380,0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114380,0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124380,0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124380,0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124380,0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124380,0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135480,0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135480,0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121480,0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121480,0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121480,0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121480,0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2"/>
          <w:jc w:val="center"/>
        </w:trPr>
        <w:tc>
          <w:tcPr>
            <w:tcW w:w="61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121480,0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121480,0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188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не менее 25 ежемесячно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23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Итого </w:t>
            </w:r>
            <w:r w:rsidRPr="00FD1298">
              <w:rPr>
                <w:sz w:val="21"/>
                <w:szCs w:val="21"/>
              </w:rPr>
              <w:br/>
              <w:t>по Подпрограмме 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всего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991398,7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991098,7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300,0</w:t>
            </w:r>
          </w:p>
        </w:tc>
        <w:tc>
          <w:tcPr>
            <w:tcW w:w="188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  <w:tc>
          <w:tcPr>
            <w:tcW w:w="19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x</w:t>
            </w: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121873,4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121573,4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300,0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115494,7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115494,7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2019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136260,3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136260,3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  <w:tr w:rsidR="003521D0" w:rsidRPr="00FD1298">
        <w:trPr>
          <w:trHeight w:val="403"/>
          <w:jc w:val="center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236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2022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88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9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0"/>
              </w:rPr>
            </w:pPr>
          </w:p>
        </w:tc>
      </w:tr>
    </w:tbl>
    <w:p w:rsidR="003521D0" w:rsidRPr="00FD1298" w:rsidRDefault="003521D0">
      <w:pPr>
        <w:ind w:left="10632" w:firstLine="0"/>
        <w:jc w:val="both"/>
        <w:rPr>
          <w:sz w:val="24"/>
          <w:szCs w:val="24"/>
        </w:rPr>
        <w:sectPr w:rsidR="003521D0" w:rsidRPr="00FD1298">
          <w:pgSz w:w="16840" w:h="11907" w:orient="landscape"/>
          <w:pgMar w:top="1701" w:right="1134" w:bottom="851" w:left="1418" w:header="720" w:footer="567" w:gutter="0"/>
          <w:pgNumType w:start="1"/>
          <w:cols w:space="720"/>
          <w:titlePg/>
          <w:docGrid w:linePitch="360"/>
        </w:sectPr>
      </w:pPr>
    </w:p>
    <w:p w:rsidR="003521D0" w:rsidRPr="00FD1298" w:rsidRDefault="00571448">
      <w:pPr>
        <w:ind w:left="10490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6</w:t>
      </w:r>
    </w:p>
    <w:p w:rsidR="003521D0" w:rsidRPr="00FD1298" w:rsidRDefault="00571448">
      <w:pPr>
        <w:ind w:left="10490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C35BC5">
      <w:pPr>
        <w:ind w:left="1049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71448" w:rsidRPr="00FD1298">
        <w:rPr>
          <w:sz w:val="24"/>
          <w:szCs w:val="24"/>
        </w:rPr>
        <w:t>от</w:t>
      </w:r>
      <w:r>
        <w:rPr>
          <w:sz w:val="24"/>
          <w:szCs w:val="24"/>
        </w:rPr>
        <w:t xml:space="preserve"> 27.12.2019 № 502а</w:t>
      </w:r>
      <w:r w:rsidR="00571448" w:rsidRPr="00FD1298">
        <w:rPr>
          <w:sz w:val="24"/>
          <w:szCs w:val="24"/>
        </w:rPr>
        <w:t xml:space="preserve"> </w:t>
      </w:r>
    </w:p>
    <w:p w:rsidR="003521D0" w:rsidRPr="00FD1298" w:rsidRDefault="003521D0">
      <w:pPr>
        <w:ind w:left="10490" w:firstLine="0"/>
        <w:jc w:val="both"/>
        <w:rPr>
          <w:sz w:val="24"/>
          <w:szCs w:val="24"/>
        </w:rPr>
      </w:pPr>
    </w:p>
    <w:p w:rsidR="003521D0" w:rsidRPr="00FD1298" w:rsidRDefault="00571448">
      <w:pPr>
        <w:ind w:left="10490" w:firstLine="0"/>
        <w:rPr>
          <w:sz w:val="24"/>
          <w:szCs w:val="24"/>
        </w:rPr>
      </w:pPr>
      <w:r w:rsidRPr="00FD1298">
        <w:rPr>
          <w:sz w:val="24"/>
          <w:szCs w:val="24"/>
        </w:rPr>
        <w:t>Приложение № 2 к государственной программе «Развитие информационного общества в Томской области»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p w:rsidR="003521D0" w:rsidRPr="00FD1298" w:rsidRDefault="00571448">
      <w:pPr>
        <w:ind w:firstLine="0"/>
        <w:jc w:val="center"/>
        <w:rPr>
          <w:sz w:val="25"/>
          <w:szCs w:val="25"/>
          <w:lang w:val="en-US"/>
        </w:rPr>
      </w:pPr>
      <w:r w:rsidRPr="00FD1298">
        <w:rPr>
          <w:sz w:val="25"/>
          <w:szCs w:val="25"/>
        </w:rPr>
        <w:t>Ресурсное обеспечение Государственной программы</w:t>
      </w:r>
    </w:p>
    <w:p w:rsidR="003521D0" w:rsidRPr="00FD1298" w:rsidRDefault="003521D0">
      <w:pPr>
        <w:ind w:firstLine="0"/>
        <w:jc w:val="center"/>
        <w:rPr>
          <w:sz w:val="25"/>
          <w:szCs w:val="25"/>
          <w:lang w:val="en-US"/>
        </w:rPr>
      </w:pPr>
    </w:p>
    <w:tbl>
      <w:tblPr>
        <w:tblW w:w="15384" w:type="dxa"/>
        <w:jc w:val="center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35"/>
        <w:gridCol w:w="903"/>
        <w:gridCol w:w="1558"/>
        <w:gridCol w:w="1700"/>
        <w:gridCol w:w="1179"/>
        <w:gridCol w:w="1665"/>
        <w:gridCol w:w="1678"/>
        <w:gridCol w:w="2199"/>
      </w:tblGrid>
      <w:tr w:rsidR="003521D0" w:rsidRPr="00FD1298">
        <w:trPr>
          <w:cantSplit/>
          <w:trHeight w:val="31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left="-101" w:right="-34"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№ </w:t>
            </w:r>
            <w:proofErr w:type="gramStart"/>
            <w:r w:rsidRPr="00FD1298">
              <w:rPr>
                <w:color w:val="000000"/>
                <w:sz w:val="22"/>
              </w:rPr>
              <w:t>п</w:t>
            </w:r>
            <w:proofErr w:type="gramEnd"/>
            <w:r w:rsidRPr="00FD1298">
              <w:rPr>
                <w:color w:val="000000"/>
                <w:sz w:val="22"/>
              </w:rPr>
              <w:t>/п</w:t>
            </w: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Наименование задачи государственной программы, подпрограммы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Срок </w:t>
            </w:r>
            <w:proofErr w:type="spellStart"/>
            <w:proofErr w:type="gramStart"/>
            <w:r w:rsidRPr="00FD1298">
              <w:rPr>
                <w:color w:val="000000"/>
                <w:sz w:val="22"/>
              </w:rPr>
              <w:t>реали-зации</w:t>
            </w:r>
            <w:proofErr w:type="spellEnd"/>
            <w:proofErr w:type="gramEnd"/>
            <w:r w:rsidRPr="00FD1298">
              <w:rPr>
                <w:color w:val="000000"/>
                <w:sz w:val="22"/>
              </w:rPr>
              <w:t xml:space="preserve"> (год)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Объем</w:t>
            </w:r>
            <w:r w:rsidRPr="00FD1298">
              <w:rPr>
                <w:color w:val="000000"/>
                <w:sz w:val="22"/>
              </w:rPr>
              <w:br/>
            </w:r>
            <w:proofErr w:type="spellStart"/>
            <w:proofErr w:type="gramStart"/>
            <w:r w:rsidRPr="00FD1298">
              <w:rPr>
                <w:color w:val="000000"/>
                <w:sz w:val="22"/>
              </w:rPr>
              <w:t>финансиро-вания</w:t>
            </w:r>
            <w:proofErr w:type="spellEnd"/>
            <w:proofErr w:type="gramEnd"/>
            <w:r w:rsidRPr="00FD1298">
              <w:rPr>
                <w:color w:val="000000"/>
                <w:sz w:val="22"/>
              </w:rPr>
              <w:br/>
              <w:t>(тыс. рублей)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В том числе за счет средств:</w:t>
            </w:r>
          </w:p>
        </w:tc>
        <w:tc>
          <w:tcPr>
            <w:tcW w:w="2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Соисполнитель</w:t>
            </w:r>
          </w:p>
        </w:tc>
      </w:tr>
      <w:tr w:rsidR="003521D0" w:rsidRPr="00FD1298">
        <w:trPr>
          <w:cantSplit/>
          <w:trHeight w:val="318"/>
          <w:tblHeader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proofErr w:type="gramStart"/>
            <w:r w:rsidRPr="00FD1298">
              <w:rPr>
                <w:color w:val="000000"/>
                <w:sz w:val="22"/>
              </w:rPr>
              <w:t>федерального</w:t>
            </w:r>
            <w:r w:rsidRPr="00FD1298">
              <w:rPr>
                <w:color w:val="000000"/>
                <w:sz w:val="22"/>
              </w:rPr>
              <w:br/>
              <w:t>бюджета</w:t>
            </w:r>
            <w:r w:rsidRPr="00FD1298">
              <w:rPr>
                <w:color w:val="000000"/>
                <w:sz w:val="22"/>
              </w:rPr>
              <w:br/>
              <w:t xml:space="preserve">(по </w:t>
            </w:r>
            <w:proofErr w:type="spellStart"/>
            <w:r w:rsidRPr="00FD1298">
              <w:rPr>
                <w:color w:val="000000"/>
                <w:sz w:val="22"/>
              </w:rPr>
              <w:t>согласо-ванию</w:t>
            </w:r>
            <w:proofErr w:type="spellEnd"/>
            <w:r w:rsidRPr="00FD1298">
              <w:rPr>
                <w:color w:val="000000"/>
                <w:sz w:val="22"/>
              </w:rPr>
              <w:t xml:space="preserve"> (прогноз)</w:t>
            </w:r>
            <w:proofErr w:type="gram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proofErr w:type="spellStart"/>
            <w:proofErr w:type="gramStart"/>
            <w:r w:rsidRPr="00FD1298">
              <w:rPr>
                <w:color w:val="000000"/>
                <w:sz w:val="22"/>
              </w:rPr>
              <w:t>област-ного</w:t>
            </w:r>
            <w:proofErr w:type="spellEnd"/>
            <w:proofErr w:type="gramEnd"/>
            <w:r w:rsidRPr="00FD1298">
              <w:rPr>
                <w:color w:val="000000"/>
                <w:sz w:val="22"/>
              </w:rPr>
              <w:br/>
              <w:t>бюджета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proofErr w:type="gramStart"/>
            <w:r w:rsidRPr="00FD1298">
              <w:rPr>
                <w:color w:val="000000"/>
                <w:sz w:val="22"/>
              </w:rPr>
              <w:t>местных бюджетов</w:t>
            </w:r>
            <w:r w:rsidRPr="00FD1298">
              <w:rPr>
                <w:color w:val="000000"/>
                <w:sz w:val="22"/>
              </w:rPr>
              <w:br/>
              <w:t xml:space="preserve">(по </w:t>
            </w:r>
            <w:proofErr w:type="spellStart"/>
            <w:r w:rsidRPr="00FD1298">
              <w:rPr>
                <w:color w:val="000000"/>
                <w:sz w:val="22"/>
              </w:rPr>
              <w:t>согласо-ванию</w:t>
            </w:r>
            <w:proofErr w:type="spellEnd"/>
            <w:r w:rsidRPr="00FD1298">
              <w:rPr>
                <w:color w:val="000000"/>
                <w:sz w:val="22"/>
              </w:rPr>
              <w:t xml:space="preserve"> (прогноз)</w:t>
            </w:r>
            <w:proofErr w:type="gramEnd"/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proofErr w:type="gramStart"/>
            <w:r w:rsidRPr="00FD1298">
              <w:rPr>
                <w:color w:val="000000"/>
                <w:sz w:val="22"/>
              </w:rPr>
              <w:t>внебюджетных</w:t>
            </w:r>
            <w:r w:rsidRPr="00FD1298">
              <w:rPr>
                <w:color w:val="000000"/>
                <w:sz w:val="22"/>
              </w:rPr>
              <w:br/>
              <w:t xml:space="preserve">источников </w:t>
            </w:r>
            <w:r w:rsidRPr="00FD1298">
              <w:rPr>
                <w:color w:val="000000"/>
                <w:sz w:val="22"/>
              </w:rPr>
              <w:br/>
              <w:t xml:space="preserve">(по </w:t>
            </w:r>
            <w:proofErr w:type="spellStart"/>
            <w:r w:rsidRPr="00FD1298">
              <w:rPr>
                <w:color w:val="000000"/>
                <w:sz w:val="22"/>
              </w:rPr>
              <w:t>согласо-ванию</w:t>
            </w:r>
            <w:proofErr w:type="spellEnd"/>
            <w:r w:rsidRPr="00FD1298">
              <w:rPr>
                <w:color w:val="000000"/>
                <w:sz w:val="22"/>
              </w:rPr>
              <w:t xml:space="preserve"> (прогноз)</w:t>
            </w:r>
            <w:proofErr w:type="gramEnd"/>
          </w:p>
        </w:tc>
        <w:tc>
          <w:tcPr>
            <w:tcW w:w="2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cantSplit/>
          <w:trHeight w:val="44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1.</w:t>
            </w:r>
          </w:p>
        </w:tc>
        <w:tc>
          <w:tcPr>
            <w:tcW w:w="148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Задача 1. Совершенствование системы государственного управления и повышение качества и доступности предоставления государственных </w:t>
            </w:r>
            <w:r w:rsidRPr="00FD1298">
              <w:rPr>
                <w:color w:val="000000"/>
                <w:sz w:val="22"/>
              </w:rPr>
              <w:br/>
              <w:t>и муниципальных услуг с использованием информационно-коммуникационных технологий</w:t>
            </w:r>
          </w:p>
        </w:tc>
      </w:tr>
      <w:tr w:rsidR="003521D0" w:rsidRPr="00FD1298">
        <w:trPr>
          <w:trHeight w:val="197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left="-12" w:right="-34"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1.1.</w:t>
            </w: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Подпрограмма 1. Совершенствование системы государственного управления </w:t>
            </w:r>
            <w:r w:rsidRPr="00FD1298">
              <w:rPr>
                <w:color w:val="000000"/>
                <w:sz w:val="22"/>
              </w:rPr>
              <w:br/>
              <w:t xml:space="preserve">и повышение качества и доступности предоставления государственных </w:t>
            </w:r>
            <w:r w:rsidRPr="00FD1298">
              <w:rPr>
                <w:color w:val="000000"/>
                <w:sz w:val="22"/>
              </w:rPr>
              <w:br/>
              <w:t xml:space="preserve">и муниципальных услуг </w:t>
            </w:r>
            <w:r w:rsidRPr="00FD1298">
              <w:rPr>
                <w:color w:val="000000"/>
                <w:sz w:val="22"/>
              </w:rPr>
              <w:br/>
              <w:t>с использованием информационно-коммуникационных технологий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2312968,8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76783,4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2236085,4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Департамент развития информационного общества Администрации </w:t>
            </w:r>
          </w:p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Томской области</w:t>
            </w:r>
          </w:p>
        </w:tc>
      </w:tr>
      <w:tr w:rsidR="003521D0" w:rsidRPr="00FD1298">
        <w:trPr>
          <w:trHeight w:val="15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276208,1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60363,1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215745,0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24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289545,0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289545,0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22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258735,4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258735,4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7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319841,9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10152,1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309689,8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24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313262,6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313262,6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3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285329,2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285329,2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3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288157,4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6268,2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281889,2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37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281889,2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281889,2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9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2.</w:t>
            </w:r>
          </w:p>
        </w:tc>
        <w:tc>
          <w:tcPr>
            <w:tcW w:w="148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Задача 2. 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3521D0" w:rsidRPr="00FD1298">
        <w:trPr>
          <w:trHeight w:val="18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left="-101" w:right="-176"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2.1.</w:t>
            </w: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Подпрограмма 2. </w:t>
            </w:r>
          </w:p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Информирование населения </w:t>
            </w:r>
          </w:p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Томской области о политической, </w:t>
            </w:r>
            <w:r w:rsidRPr="00FD1298">
              <w:rPr>
                <w:color w:val="000000"/>
                <w:sz w:val="22"/>
              </w:rPr>
              <w:lastRenderedPageBreak/>
              <w:t>социально-экономической ситуации Томской области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lastRenderedPageBreak/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991398,7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991098,7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300,0</w:t>
            </w:r>
          </w:p>
        </w:tc>
        <w:tc>
          <w:tcPr>
            <w:tcW w:w="2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 xml:space="preserve">Департамент информационной политики </w:t>
            </w:r>
            <w:r w:rsidRPr="00FD1298">
              <w:rPr>
                <w:color w:val="000000"/>
                <w:sz w:val="22"/>
              </w:rPr>
              <w:lastRenderedPageBreak/>
              <w:t xml:space="preserve">Администрации </w:t>
            </w:r>
          </w:p>
          <w:p w:rsidR="003521D0" w:rsidRPr="00FD1298" w:rsidRDefault="00571448">
            <w:pPr>
              <w:ind w:firstLine="0"/>
              <w:jc w:val="center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Томской области</w:t>
            </w:r>
          </w:p>
        </w:tc>
      </w:tr>
      <w:tr w:rsidR="003521D0" w:rsidRPr="00FD1298">
        <w:trPr>
          <w:trHeight w:val="115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121873,4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121573,4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300,0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6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115494,7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115494,7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6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24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136260,3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136260,3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4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4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44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6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2"/>
              </w:rPr>
            </w:pPr>
            <w:r w:rsidRPr="00FD1298">
              <w:rPr>
                <w:color w:val="000000"/>
                <w:sz w:val="22"/>
              </w:rPr>
              <w:t>Итого по Государственной программе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всего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3297699,3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76783,4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3227184,1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400,0</w:t>
            </w:r>
          </w:p>
        </w:tc>
        <w:tc>
          <w:tcPr>
            <w:tcW w:w="21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6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397681,5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60363,1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337318,4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7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405039,7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405039,7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4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384230,1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384230,1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21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445336,6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10152,1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435184,5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13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2019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449522,9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449522,9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6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407589,5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407589,5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6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404149,5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6268,2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404149,5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  <w:tr w:rsidR="003521D0" w:rsidRPr="00FD1298">
        <w:trPr>
          <w:trHeight w:val="67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39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2022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404149,5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404149,5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sz w:val="22"/>
              </w:rPr>
            </w:pPr>
            <w:r w:rsidRPr="00FD1298">
              <w:rPr>
                <w:sz w:val="22"/>
              </w:rPr>
              <w:t>0,0</w:t>
            </w:r>
          </w:p>
        </w:tc>
        <w:tc>
          <w:tcPr>
            <w:tcW w:w="21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2"/>
              </w:rPr>
            </w:pPr>
          </w:p>
        </w:tc>
      </w:tr>
    </w:tbl>
    <w:p w:rsidR="003521D0" w:rsidRPr="00FD1298" w:rsidRDefault="003521D0">
      <w:pPr>
        <w:ind w:firstLine="0"/>
        <w:jc w:val="both"/>
        <w:rPr>
          <w:sz w:val="24"/>
          <w:szCs w:val="24"/>
        </w:rPr>
      </w:pPr>
    </w:p>
    <w:p w:rsidR="003521D0" w:rsidRPr="00FD1298" w:rsidRDefault="003521D0">
      <w:pPr>
        <w:ind w:firstLine="0"/>
        <w:jc w:val="both"/>
        <w:rPr>
          <w:sz w:val="24"/>
          <w:szCs w:val="24"/>
        </w:rPr>
        <w:sectPr w:rsidR="003521D0" w:rsidRPr="00FD1298">
          <w:pgSz w:w="16840" w:h="11907" w:orient="landscape"/>
          <w:pgMar w:top="1701" w:right="1134" w:bottom="851" w:left="1418" w:header="720" w:footer="567" w:gutter="0"/>
          <w:pgNumType w:start="1"/>
          <w:cols w:space="720"/>
          <w:titlePg/>
          <w:docGrid w:linePitch="360"/>
        </w:sectPr>
      </w:pP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lastRenderedPageBreak/>
        <w:t>Приложение № 7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к постановлению Администрации Томской области</w:t>
      </w:r>
    </w:p>
    <w:p w:rsidR="003521D0" w:rsidRPr="00FD1298" w:rsidRDefault="00571448">
      <w:pPr>
        <w:ind w:left="10632" w:firstLine="0"/>
        <w:jc w:val="both"/>
        <w:rPr>
          <w:sz w:val="24"/>
          <w:szCs w:val="24"/>
        </w:rPr>
      </w:pPr>
      <w:r w:rsidRPr="00FD1298">
        <w:rPr>
          <w:sz w:val="24"/>
          <w:szCs w:val="24"/>
        </w:rPr>
        <w:t>от</w:t>
      </w:r>
      <w:r w:rsidR="00C35BC5">
        <w:rPr>
          <w:sz w:val="24"/>
          <w:szCs w:val="24"/>
        </w:rPr>
        <w:t xml:space="preserve"> 27.12.2019 № 502а</w:t>
      </w:r>
    </w:p>
    <w:p w:rsidR="003521D0" w:rsidRPr="00FD1298" w:rsidRDefault="003521D0">
      <w:pPr>
        <w:ind w:left="10632" w:firstLine="0"/>
        <w:jc w:val="both"/>
        <w:rPr>
          <w:sz w:val="24"/>
          <w:szCs w:val="24"/>
        </w:rPr>
      </w:pPr>
    </w:p>
    <w:p w:rsidR="003521D0" w:rsidRPr="00FD1298" w:rsidRDefault="00571448">
      <w:pPr>
        <w:ind w:left="10632" w:firstLine="0"/>
      </w:pPr>
      <w:r w:rsidRPr="00FD1298">
        <w:rPr>
          <w:sz w:val="24"/>
          <w:szCs w:val="24"/>
        </w:rPr>
        <w:t>Приложение № 3 к государственной программе «Развитие информационного общества в Томской области»</w:t>
      </w:r>
    </w:p>
    <w:p w:rsidR="003521D0" w:rsidRPr="00FD1298" w:rsidRDefault="003521D0">
      <w:pPr>
        <w:ind w:left="10632" w:firstLine="0"/>
        <w:jc w:val="both"/>
        <w:rPr>
          <w:sz w:val="24"/>
          <w:szCs w:val="24"/>
        </w:rPr>
      </w:pPr>
    </w:p>
    <w:p w:rsidR="003521D0" w:rsidRPr="00FD1298" w:rsidRDefault="003521D0">
      <w:pPr>
        <w:jc w:val="center"/>
        <w:rPr>
          <w:sz w:val="25"/>
          <w:szCs w:val="25"/>
        </w:rPr>
      </w:pPr>
    </w:p>
    <w:p w:rsidR="003521D0" w:rsidRPr="00FD1298" w:rsidRDefault="00571448">
      <w:pPr>
        <w:ind w:firstLine="0"/>
        <w:jc w:val="center"/>
        <w:rPr>
          <w:sz w:val="25"/>
          <w:szCs w:val="25"/>
        </w:rPr>
      </w:pPr>
      <w:r w:rsidRPr="00FD1298">
        <w:rPr>
          <w:sz w:val="25"/>
          <w:szCs w:val="25"/>
        </w:rPr>
        <w:t xml:space="preserve">Ресурсное обеспечение реализации Государственной программы за счет средств </w:t>
      </w:r>
      <w:r w:rsidRPr="00FD1298">
        <w:rPr>
          <w:sz w:val="25"/>
          <w:szCs w:val="25"/>
        </w:rPr>
        <w:br/>
        <w:t xml:space="preserve">областного бюджета и целевых межбюджетных трансфертов из федерального </w:t>
      </w:r>
      <w:r w:rsidRPr="00FD1298">
        <w:rPr>
          <w:sz w:val="25"/>
          <w:szCs w:val="25"/>
        </w:rPr>
        <w:br/>
        <w:t>бюджета по главным распорядителям средств областного бюджета</w:t>
      </w:r>
    </w:p>
    <w:p w:rsidR="003521D0" w:rsidRPr="00FD1298" w:rsidRDefault="003521D0">
      <w:pPr>
        <w:ind w:firstLine="0"/>
        <w:jc w:val="center"/>
        <w:rPr>
          <w:sz w:val="25"/>
          <w:szCs w:val="25"/>
        </w:rPr>
      </w:pPr>
    </w:p>
    <w:tbl>
      <w:tblPr>
        <w:tblW w:w="153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448"/>
        <w:gridCol w:w="1271"/>
        <w:gridCol w:w="1805"/>
        <w:gridCol w:w="1665"/>
        <w:gridCol w:w="1553"/>
        <w:gridCol w:w="1450"/>
        <w:gridCol w:w="1987"/>
        <w:gridCol w:w="1379"/>
        <w:gridCol w:w="1227"/>
      </w:tblGrid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№</w:t>
            </w:r>
            <w:r w:rsidRPr="00FD1298">
              <w:rPr>
                <w:color w:val="000000"/>
                <w:sz w:val="21"/>
                <w:szCs w:val="21"/>
              </w:rPr>
              <w:br/>
            </w:r>
            <w:proofErr w:type="gramStart"/>
            <w:r w:rsidRPr="00FD1298">
              <w:rPr>
                <w:color w:val="000000"/>
                <w:sz w:val="21"/>
                <w:szCs w:val="21"/>
              </w:rPr>
              <w:t>п</w:t>
            </w:r>
            <w:proofErr w:type="gramEnd"/>
            <w:r w:rsidRPr="00FD1298">
              <w:rPr>
                <w:color w:val="000000"/>
                <w:sz w:val="21"/>
                <w:szCs w:val="21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Наименование задачи, мероприятия Государственной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Срок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исполнения </w:t>
            </w:r>
            <w:r w:rsidRPr="00FD1298">
              <w:rPr>
                <w:color w:val="000000"/>
                <w:sz w:val="21"/>
                <w:szCs w:val="21"/>
              </w:rPr>
              <w:br/>
              <w:t>(год)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Объем финансирования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за счет средств областного бюджета, в том числе за счет межбюджетных трансфертов </w:t>
            </w:r>
            <w:r w:rsidRPr="00FD1298">
              <w:rPr>
                <w:color w:val="000000"/>
                <w:sz w:val="21"/>
                <w:szCs w:val="21"/>
              </w:rPr>
              <w:br/>
              <w:t>из федерального бюджета</w:t>
            </w:r>
            <w:r w:rsidRPr="00FD1298">
              <w:rPr>
                <w:color w:val="000000"/>
                <w:sz w:val="21"/>
                <w:szCs w:val="21"/>
              </w:rPr>
              <w:br/>
              <w:t>(тыс. рублей)</w:t>
            </w:r>
          </w:p>
        </w:tc>
        <w:tc>
          <w:tcPr>
            <w:tcW w:w="92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Участники – главные распорядители средств областного бюджета (ГРБС)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Администрация Томской области </w:t>
            </w:r>
            <w:r w:rsidRPr="00FD1298">
              <w:rPr>
                <w:color w:val="000000"/>
                <w:sz w:val="21"/>
                <w:szCs w:val="21"/>
              </w:rPr>
              <w:br/>
              <w:t>в лице Департамента финансово-ресурсного обеспечения Администрации Томской области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Департамент тарифного регулирования Томской области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Департамент общего образования Томской области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Департамент профессионального образования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Департамент ЗАГС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Комитет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по </w:t>
            </w:r>
            <w:proofErr w:type="spellStart"/>
            <w:proofErr w:type="gramStart"/>
            <w:r w:rsidRPr="00FD1298">
              <w:rPr>
                <w:color w:val="000000"/>
                <w:sz w:val="21"/>
                <w:szCs w:val="21"/>
              </w:rPr>
              <w:t>лицензиро-ванию</w:t>
            </w:r>
            <w:proofErr w:type="spellEnd"/>
            <w:proofErr w:type="gramEnd"/>
            <w:r w:rsidRPr="00FD1298">
              <w:rPr>
                <w:color w:val="000000"/>
                <w:sz w:val="21"/>
                <w:szCs w:val="21"/>
              </w:rPr>
              <w:t xml:space="preserve"> Томской области</w:t>
            </w:r>
          </w:p>
        </w:tc>
      </w:tr>
      <w:tr w:rsidR="003521D0" w:rsidRPr="00FD1298">
        <w:trPr>
          <w:trHeight w:val="4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Подпрограмма 1 «Совершенствование системы государственного управления и повышение качества и доступности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>и муниципальных услуг с использованием информационно-коммуникационных технологий»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</w:t>
            </w: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1. Создание и приобретение объектов капитального строительства под размещение подразделений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Основное мероприятие.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Создание и развитие сети многофункциональных </w:t>
            </w:r>
            <w:r w:rsidRPr="00FD1298">
              <w:rPr>
                <w:color w:val="000000"/>
                <w:sz w:val="21"/>
                <w:szCs w:val="21"/>
              </w:rPr>
              <w:lastRenderedPageBreak/>
              <w:t xml:space="preserve">центров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услуг, </w:t>
            </w:r>
            <w:r w:rsidRPr="00FD1298">
              <w:rPr>
                <w:color w:val="000000"/>
                <w:sz w:val="21"/>
                <w:szCs w:val="21"/>
              </w:rPr>
              <w:br/>
              <w:t>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128242,2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128242,2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89037,6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89037,6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35976,0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35976,0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3228,6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3228,6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1. </w:t>
            </w:r>
            <w:r w:rsidRPr="00FD1298">
              <w:rPr>
                <w:sz w:val="21"/>
                <w:szCs w:val="21"/>
              </w:rPr>
              <w:br/>
            </w:r>
            <w:proofErr w:type="gramStart"/>
            <w:r w:rsidRPr="00FD1298">
              <w:rPr>
                <w:sz w:val="21"/>
                <w:szCs w:val="21"/>
              </w:rPr>
              <w:t xml:space="preserve">Строительство административного здания многофункционального центра </w:t>
            </w:r>
            <w:r w:rsidRPr="00FD1298">
              <w:rPr>
                <w:sz w:val="21"/>
                <w:szCs w:val="21"/>
              </w:rPr>
              <w:br/>
              <w:t xml:space="preserve">по предоставлению государственных </w:t>
            </w:r>
            <w:r w:rsidRPr="00FD1298">
              <w:rPr>
                <w:sz w:val="21"/>
                <w:szCs w:val="21"/>
              </w:rPr>
              <w:br/>
              <w:t xml:space="preserve">и муниципальных услуг </w:t>
            </w:r>
            <w:r w:rsidRPr="00FD1298">
              <w:rPr>
                <w:sz w:val="21"/>
                <w:szCs w:val="21"/>
              </w:rPr>
              <w:br/>
              <w:t>в с. Зырянское Томской области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17099,9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17099,9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17099,9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17099,9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2. </w:t>
            </w:r>
            <w:r w:rsidRPr="00FD1298">
              <w:rPr>
                <w:sz w:val="21"/>
                <w:szCs w:val="21"/>
              </w:rPr>
              <w:br/>
              <w:t xml:space="preserve">Строительство административного здания многофункционального центра </w:t>
            </w:r>
            <w:r w:rsidRPr="00FD1298">
              <w:rPr>
                <w:sz w:val="21"/>
                <w:szCs w:val="21"/>
              </w:rPr>
              <w:br/>
              <w:t xml:space="preserve">по предоставлению государственных </w:t>
            </w:r>
            <w:r w:rsidRPr="00FD1298">
              <w:rPr>
                <w:sz w:val="21"/>
                <w:szCs w:val="21"/>
              </w:rPr>
              <w:br/>
              <w:t xml:space="preserve">и муниципальных услуг по адресу: Томская область, </w:t>
            </w:r>
            <w:proofErr w:type="spellStart"/>
            <w:r w:rsidRPr="00FD1298">
              <w:rPr>
                <w:sz w:val="21"/>
                <w:szCs w:val="21"/>
              </w:rPr>
              <w:t>Тегульдетский</w:t>
            </w:r>
            <w:proofErr w:type="spellEnd"/>
            <w:r w:rsidRPr="00FD1298">
              <w:rPr>
                <w:sz w:val="21"/>
                <w:szCs w:val="21"/>
              </w:rPr>
              <w:t xml:space="preserve"> район, с. Тегульдет, </w:t>
            </w:r>
            <w:r w:rsidRPr="00FD1298">
              <w:rPr>
                <w:sz w:val="21"/>
                <w:szCs w:val="21"/>
              </w:rPr>
              <w:br/>
              <w:t>ул. Ленина, 126в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18876,1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18876,1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18876,1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18876,1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3. </w:t>
            </w:r>
            <w:r w:rsidRPr="00FD1298">
              <w:rPr>
                <w:sz w:val="21"/>
                <w:szCs w:val="21"/>
              </w:rPr>
              <w:br/>
              <w:t xml:space="preserve">Приобретение помещения (здания) </w:t>
            </w:r>
            <w:r w:rsidRPr="00FD1298">
              <w:rPr>
                <w:sz w:val="21"/>
                <w:szCs w:val="21"/>
              </w:rPr>
              <w:br/>
              <w:t xml:space="preserve">для размещения обособленного подразделения Областного государственного казенного учреждения </w:t>
            </w:r>
            <w:r w:rsidRPr="00FD1298">
              <w:rPr>
                <w:sz w:val="21"/>
                <w:szCs w:val="21"/>
              </w:rPr>
              <w:lastRenderedPageBreak/>
              <w:t xml:space="preserve">«Томский областной многофункциональный центр </w:t>
            </w:r>
            <w:r w:rsidRPr="00FD1298">
              <w:rPr>
                <w:sz w:val="21"/>
                <w:szCs w:val="21"/>
              </w:rPr>
              <w:br/>
              <w:t xml:space="preserve">по предоставлению государственных </w:t>
            </w:r>
            <w:r w:rsidRPr="00FD1298">
              <w:rPr>
                <w:sz w:val="21"/>
                <w:szCs w:val="21"/>
              </w:rPr>
              <w:br/>
              <w:t xml:space="preserve">и муниципальных </w:t>
            </w:r>
            <w:r w:rsidRPr="00FD1298">
              <w:rPr>
                <w:sz w:val="21"/>
                <w:szCs w:val="21"/>
              </w:rPr>
              <w:br/>
              <w:t xml:space="preserve">услуг» – отдела </w:t>
            </w:r>
            <w:r w:rsidRPr="00FD1298">
              <w:rPr>
                <w:sz w:val="21"/>
                <w:szCs w:val="21"/>
              </w:rPr>
              <w:br/>
              <w:t xml:space="preserve">по </w:t>
            </w:r>
            <w:proofErr w:type="spellStart"/>
            <w:r w:rsidRPr="00FD1298">
              <w:rPr>
                <w:sz w:val="21"/>
                <w:szCs w:val="21"/>
              </w:rPr>
              <w:t>Верхнекетскому</w:t>
            </w:r>
            <w:proofErr w:type="spellEnd"/>
            <w:r w:rsidRPr="00FD1298">
              <w:rPr>
                <w:sz w:val="21"/>
                <w:szCs w:val="21"/>
              </w:rPr>
              <w:t xml:space="preserve"> району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7235,0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7235,0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7235,0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7235,0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1.4.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4. </w:t>
            </w:r>
            <w:r w:rsidRPr="00FD1298">
              <w:rPr>
                <w:sz w:val="21"/>
                <w:szCs w:val="21"/>
              </w:rPr>
              <w:br/>
              <w:t xml:space="preserve">Развитие сети Областного государственного казенного учреждения «Томский областной многофункциональный центр </w:t>
            </w:r>
            <w:r w:rsidRPr="00FD1298">
              <w:rPr>
                <w:sz w:val="21"/>
                <w:szCs w:val="21"/>
              </w:rPr>
              <w:br/>
              <w:t xml:space="preserve">по предоставлению </w:t>
            </w:r>
            <w:proofErr w:type="gramStart"/>
            <w:r w:rsidRPr="00FD1298">
              <w:rPr>
                <w:sz w:val="21"/>
                <w:szCs w:val="21"/>
              </w:rPr>
              <w:t>государственных</w:t>
            </w:r>
            <w:proofErr w:type="gramEnd"/>
            <w:r w:rsidRPr="00FD1298">
              <w:rPr>
                <w:sz w:val="21"/>
                <w:szCs w:val="21"/>
              </w:rPr>
              <w:t xml:space="preserve"> </w:t>
            </w:r>
          </w:p>
          <w:p w:rsidR="003521D0" w:rsidRPr="00FD1298" w:rsidRDefault="00571448">
            <w:pPr>
              <w:ind w:firstLine="0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и муниципальных услуг» </w:t>
            </w:r>
            <w:r w:rsidRPr="00FD1298">
              <w:rPr>
                <w:sz w:val="21"/>
                <w:szCs w:val="21"/>
              </w:rPr>
              <w:br/>
              <w:t>в муниципальных районах (городских округах) Томской области (в том числе мобильные многофункциональные центры)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85031,2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85031,2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81802,6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81802,6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3228,6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3228,6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2.</w:t>
            </w: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2. Развитие механизмов предоставления государственных и муниципальных услуг, в том числе по принципу «одного окна»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Основное мероприятие.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Развитие механизмов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услуг,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в том числе </w:t>
            </w:r>
            <w:r w:rsidRPr="00FD1298">
              <w:rPr>
                <w:color w:val="000000"/>
                <w:sz w:val="21"/>
                <w:szCs w:val="21"/>
              </w:rPr>
              <w:br/>
              <w:t>по принципу «одного окна»,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69152,6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69152,6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11647,0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11647,0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11647,0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11647,0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11647,0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11647,0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8152,9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2.1.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Мероприятие 1.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Мониторинг удовлетворенности граждан Томской области качеством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доступностью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услуг, </w:t>
            </w:r>
            <w:r w:rsidRPr="00FD1298">
              <w:rPr>
                <w:color w:val="000000"/>
                <w:sz w:val="21"/>
                <w:szCs w:val="21"/>
              </w:rPr>
              <w:br/>
              <w:t>в том числе на базе многофункционального центра и в электронном виде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10880,0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10880,0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1120,0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2.2.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Мероприятие 2. </w:t>
            </w:r>
            <w:r w:rsidRPr="00FD1298">
              <w:rPr>
                <w:color w:val="000000"/>
                <w:sz w:val="21"/>
                <w:szCs w:val="21"/>
              </w:rPr>
              <w:br/>
            </w:r>
            <w:proofErr w:type="gramStart"/>
            <w:r w:rsidRPr="00FD1298">
              <w:rPr>
                <w:color w:val="000000"/>
                <w:sz w:val="21"/>
                <w:szCs w:val="21"/>
              </w:rPr>
              <w:t xml:space="preserve">Развитие 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по предоставлению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услуг», в том числе: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развитие и внедрение автоматизированной информационной системы, приобретение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установка телекоммуникационного оборудования, вычислительной техники и программного обеспечения, </w:t>
            </w:r>
            <w:r w:rsidRPr="00FD1298">
              <w:rPr>
                <w:color w:val="000000"/>
                <w:sz w:val="21"/>
                <w:szCs w:val="21"/>
              </w:rPr>
              <w:lastRenderedPageBreak/>
              <w:t>обеспечение информационной безопасности,</w:t>
            </w:r>
            <w:r w:rsidRPr="00FD1298">
              <w:rPr>
                <w:color w:val="000000"/>
                <w:sz w:val="21"/>
                <w:szCs w:val="21"/>
              </w:rPr>
              <w:br/>
              <w:t>модернизация центра обработки данных, создание системы видеоконференции,</w:t>
            </w:r>
            <w:r w:rsidRPr="00FD1298">
              <w:rPr>
                <w:color w:val="000000"/>
                <w:sz w:val="21"/>
                <w:szCs w:val="21"/>
              </w:rPr>
              <w:br/>
              <w:t>модернизация системы управления электронной очередью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58272,6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58272,6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10047,0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10047,0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10047,0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10047,0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10047,0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10047,0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7032,9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3.</w:t>
            </w: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3. Развитие электронного и открытого правительства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Основное мероприятие.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Поддержка региональных проектов </w:t>
            </w:r>
            <w:r w:rsidRPr="00FD1298">
              <w:rPr>
                <w:color w:val="000000"/>
                <w:sz w:val="21"/>
                <w:szCs w:val="21"/>
              </w:rPr>
              <w:br/>
              <w:t>в сфере информационных технологий, 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464575,0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435075,8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10600,0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11920,0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1960,0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3019,2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59555,5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46924,3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9620,0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1511,2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64288,0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54620,0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608,0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64288,0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57088,0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79528,9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79528,9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52201,6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52201,6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48441,6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48441,6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51269,8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51269,8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45001,6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45001,6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3.1.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57" w:firstLine="0"/>
              <w:rPr>
                <w:sz w:val="21"/>
                <w:szCs w:val="21"/>
                <w:lang w:eastAsia="ar-SA"/>
              </w:rPr>
            </w:pPr>
            <w:r w:rsidRPr="00FD1298">
              <w:rPr>
                <w:color w:val="000000"/>
                <w:sz w:val="21"/>
                <w:szCs w:val="21"/>
                <w:lang w:eastAsia="ar-SA"/>
              </w:rPr>
              <w:t xml:space="preserve">Мероприятие 1.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</w:r>
            <w:proofErr w:type="gramStart"/>
            <w:r w:rsidRPr="00FD1298">
              <w:rPr>
                <w:color w:val="000000"/>
                <w:sz w:val="21"/>
                <w:szCs w:val="21"/>
                <w:lang w:eastAsia="ar-SA"/>
              </w:rPr>
              <w:t xml:space="preserve">Развитие и эксплуатация региональной инфраструктуры электронного правительства, а также единой корпоративной информационно-телекоммуникационной инфраструктуры исполнительных органов государственной власти Томской области, в том числе: развитие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и сопровождение программных средств региональной инфраструктуры,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lastRenderedPageBreak/>
              <w:t xml:space="preserve">обеспечивающей информационно-технологическое взаимодействие информационных систем, используемых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для предоставления государственных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и муниципальных услуг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в электронной форме;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интеграция ведомственных информационных систем 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с инфраструктурой электронного правительства;</w:t>
            </w:r>
            <w:proofErr w:type="gramEnd"/>
            <w:r w:rsidRPr="00FD1298">
              <w:rPr>
                <w:color w:val="000000"/>
                <w:sz w:val="21"/>
                <w:szCs w:val="21"/>
                <w:lang w:eastAsia="ar-SA"/>
              </w:rPr>
              <w:t xml:space="preserve">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</w:r>
            <w:proofErr w:type="gramStart"/>
            <w:r w:rsidRPr="00FD1298">
              <w:rPr>
                <w:color w:val="000000"/>
                <w:sz w:val="21"/>
                <w:szCs w:val="21"/>
                <w:lang w:eastAsia="ar-SA"/>
              </w:rPr>
              <w:t xml:space="preserve">разработка электронных сервисов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для предоставления сведений и документов, необходимых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для осуществления государственных услуг;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перевод в электронный вид государственных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и муниципальных услуг,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а также услуг, предоставляемых организациями, подведомственными исполнительным органам государственной власти Томской области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и участвующими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в предоставлении государственных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и муниципальных услуг;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lastRenderedPageBreak/>
              <w:t xml:space="preserve">создание и развитие Центров общественного доступа на базе государственных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и муниципальных учреждений Томской области;</w:t>
            </w:r>
            <w:proofErr w:type="gramEnd"/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создание, развитие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и сопровождение ведомственных информационных систем;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приобретение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и обновление лицензионного программного обеспечения;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развитие электронного документооборота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в деятельности исполнительных органов государственной власти Томской области;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централизация информационных систем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 xml:space="preserve">и вычислительных ресурсов исполнительных органов государственной власти Томской области </w:t>
            </w:r>
            <w:r w:rsidRPr="00FD1298">
              <w:rPr>
                <w:color w:val="000000"/>
                <w:sz w:val="21"/>
                <w:szCs w:val="21"/>
                <w:lang w:eastAsia="ar-SA"/>
              </w:rPr>
              <w:br/>
              <w:t>на базе Центров обработки данных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330880,1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301380,9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10600,0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11920,0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1960,0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3019,2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54555,5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41924,3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9620,0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1511,2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48088,0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38420,0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608,0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48088,0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40888,0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39860,0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39860,0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38905,1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38905,1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31705,1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31705,1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37973,3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37973,3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31705,1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31705,1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3.2.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Мероприятие 2.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Реализация комплексной системы «Открытое правительство»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систем </w:t>
            </w:r>
            <w:r w:rsidRPr="00FD1298">
              <w:rPr>
                <w:color w:val="000000"/>
                <w:sz w:val="21"/>
                <w:szCs w:val="21"/>
              </w:rPr>
              <w:lastRenderedPageBreak/>
              <w:t xml:space="preserve">информационно-аналитического обеспечения деятельности Администрации Томской области: разработка методического </w:t>
            </w:r>
            <w:r w:rsidRPr="00FD1298">
              <w:rPr>
                <w:color w:val="000000"/>
                <w:sz w:val="21"/>
                <w:szCs w:val="21"/>
              </w:rPr>
              <w:br/>
              <w:t>и нормативно-правового обеспечения реализации «Открытого региона»; формирование геоинформационных систем, информационно-аналитических систем Ситуационного центра Губернатора Томской области, системы «Открытый регион»; развитие системы «Электронная демократия» в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72886,0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72886,0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5000,0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5000,0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11000,0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11000,0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11000,0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11000,0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13500,0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13500,0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8096,5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3.3.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right="-57"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Мероприятие 3.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Обучение пользованию технологиями оказания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в электронной форме: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проведение обучающих семинаров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для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служащих по вопросам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 </w:t>
            </w:r>
            <w:r w:rsidRPr="00FD1298">
              <w:rPr>
                <w:color w:val="000000"/>
                <w:sz w:val="21"/>
                <w:szCs w:val="21"/>
              </w:rPr>
              <w:br/>
            </w:r>
            <w:r w:rsidRPr="00FD1298">
              <w:rPr>
                <w:color w:val="000000"/>
                <w:sz w:val="21"/>
                <w:szCs w:val="21"/>
              </w:rPr>
              <w:lastRenderedPageBreak/>
              <w:t xml:space="preserve">в электронной форме, межведомственного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межуровневого взаимодействия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при предоставлении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услуг;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проведение мероприятий по информированию населения о требованиях Федерального закона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от 27 июля 2010 года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№ 210-ФЗ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«Об организации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услуг» (PR, обучение населения,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>и муниципальных служащих)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36400,0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36400,0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3.4.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Мероприятие 4.</w:t>
            </w:r>
          </w:p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proofErr w:type="gramStart"/>
            <w:r w:rsidRPr="00FD1298">
              <w:rPr>
                <w:color w:val="000000"/>
                <w:sz w:val="21"/>
                <w:szCs w:val="21"/>
              </w:rPr>
              <w:t xml:space="preserve">Обеспечение достижения показателя, предусмотренного подпунктом в) пункта 1 Указа Президента Российской Федерации от 07.05.2012 № 601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«Об основных направлениях совершенствования системы государственного управления», посредством доработки (создания) информационных </w:t>
            </w:r>
            <w:r w:rsidRPr="00FD1298">
              <w:rPr>
                <w:color w:val="000000"/>
                <w:sz w:val="21"/>
                <w:szCs w:val="21"/>
              </w:rPr>
              <w:lastRenderedPageBreak/>
              <w:t xml:space="preserve">систем, используемых при предоставлении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 в электронном виде,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в том числе в части обеспечения взаимодействия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с федеральной государственной информационной системой «Единая система идентификации и аутентификации </w:t>
            </w:r>
            <w:r w:rsidRPr="00FD1298">
              <w:rPr>
                <w:color w:val="000000"/>
                <w:sz w:val="21"/>
                <w:szCs w:val="21"/>
              </w:rPr>
              <w:br/>
              <w:t>в инфраструктуре, обеспечивающей информационно-технологическое взаимодействие информационных</w:t>
            </w:r>
            <w:proofErr w:type="gramEnd"/>
            <w:r w:rsidRPr="00FD1298">
              <w:rPr>
                <w:color w:val="000000"/>
                <w:sz w:val="21"/>
                <w:szCs w:val="21"/>
              </w:rPr>
              <w:t xml:space="preserve"> систем, используемых для предоставления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муниципальных услуг в электронной форме»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федеральной государственной информационной системой «Единый портал государственных и муниципальных услуг (функций)», проведение мероприятий, связанных с информированием граждан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о преимуществах использования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</w:r>
            <w:r w:rsidRPr="00FD1298">
              <w:rPr>
                <w:color w:val="000000"/>
                <w:sz w:val="21"/>
                <w:szCs w:val="21"/>
              </w:rPr>
              <w:lastRenderedPageBreak/>
              <w:t>и муниципальных услуг в электронном виде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20968,9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20968,9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20968,9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20968,9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4.</w:t>
            </w: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4.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ВЦП 1 </w:t>
            </w:r>
            <w:r w:rsidRPr="00FD1298">
              <w:rPr>
                <w:sz w:val="21"/>
                <w:szCs w:val="21"/>
              </w:rPr>
              <w:t>«</w:t>
            </w:r>
            <w:r w:rsidRPr="00FD1298">
              <w:rPr>
                <w:color w:val="000000"/>
                <w:sz w:val="21"/>
                <w:szCs w:val="21"/>
              </w:rPr>
              <w:t xml:space="preserve">Обеспечение внедрения информационно-коммуникационных технологий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  <w:r w:rsidRPr="00FD1298">
              <w:rPr>
                <w:color w:val="000000"/>
                <w:sz w:val="21"/>
                <w:szCs w:val="21"/>
              </w:rPr>
              <w:br/>
              <w:t>и муниципальных услуг на базе многофункциональных центров</w:t>
            </w:r>
            <w:r w:rsidRPr="00FD1298">
              <w:rPr>
                <w:sz w:val="21"/>
                <w:szCs w:val="21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1650899,0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1650899,0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125915,0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125915,0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177634,0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177634,0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182800,4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182800,4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225437,4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225437,4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252908,1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252908,1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228734,7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228734,7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228734,7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228734,7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228734,7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228734,7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5.</w:t>
            </w:r>
          </w:p>
        </w:tc>
        <w:tc>
          <w:tcPr>
            <w:tcW w:w="1478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5. Региональный проект «Цифровое государственное управление»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Обеспечение регистрации пользователей в единой биометрической системе в многофункциональных центрах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3440,0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3440,0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3440,0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3440,0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Итого </w:t>
            </w:r>
            <w:r w:rsidRPr="00FD1298">
              <w:rPr>
                <w:color w:val="000000"/>
                <w:sz w:val="21"/>
                <w:szCs w:val="21"/>
              </w:rPr>
              <w:br/>
              <w:t>по Подпрограмме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2312968,8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2236085,4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10600,0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11920,0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1960,0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3019,2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276108,1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263476,9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9620,0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1511,2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289545,0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279877,0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608,0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258735,4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251535,4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319841,9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319841,9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313262,6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313262,6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285329,2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285329,2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288157,4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288157,4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2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281889,2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281889,2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trHeight w:val="34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Подпрограмма 2. 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</w:t>
            </w: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1. Информирование населения о развитии институтов гражданского общества в Томской области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Основное мероприятие.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Мероприятия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по информированию населения о развитии институтов гражданского общества в Томской области, </w:t>
            </w:r>
            <w:r w:rsidRPr="00FD1298">
              <w:rPr>
                <w:color w:val="000000"/>
                <w:sz w:val="21"/>
                <w:szCs w:val="21"/>
              </w:rPr>
              <w:br/>
              <w:t>в том числе: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7638,7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7638,7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1173,4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1173,4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780,3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Мероприятие 1.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Комплексное информирование населения (в различных видах и формах) </w:t>
            </w:r>
            <w:r w:rsidRPr="00FD1298">
              <w:rPr>
                <w:color w:val="000000"/>
                <w:sz w:val="21"/>
                <w:szCs w:val="21"/>
              </w:rPr>
              <w:br/>
              <w:t>о деятельности Общественной палаты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5317,5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5317,5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1173,4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1173,4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1114,7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 xml:space="preserve">Мероприятие 2. Организация </w:t>
            </w:r>
            <w:r w:rsidRPr="00FD1298">
              <w:rPr>
                <w:sz w:val="21"/>
                <w:szCs w:val="21"/>
              </w:rPr>
              <w:br/>
              <w:t xml:space="preserve">и проведение мероприятий, направленных </w:t>
            </w:r>
            <w:r w:rsidRPr="00FD1298">
              <w:rPr>
                <w:sz w:val="21"/>
                <w:szCs w:val="21"/>
              </w:rPr>
              <w:br/>
              <w:t>на формирование положительного образа институтов гражданского общества на территории Томской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2321,2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2321,2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580,3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2.</w:t>
            </w:r>
          </w:p>
        </w:tc>
        <w:tc>
          <w:tcPr>
            <w:tcW w:w="14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Задача 2. 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ВЦП 2 </w:t>
            </w:r>
            <w:r w:rsidRPr="00FD1298">
              <w:rPr>
                <w:sz w:val="21"/>
                <w:szCs w:val="21"/>
              </w:rPr>
              <w:t>«</w:t>
            </w:r>
            <w:r w:rsidRPr="00FD1298">
              <w:rPr>
                <w:color w:val="000000"/>
                <w:sz w:val="21"/>
                <w:szCs w:val="21"/>
              </w:rPr>
              <w:t xml:space="preserve">Информирование </w:t>
            </w:r>
            <w:r w:rsidRPr="00FD1298">
              <w:rPr>
                <w:color w:val="000000"/>
                <w:sz w:val="21"/>
                <w:szCs w:val="21"/>
              </w:rPr>
              <w:lastRenderedPageBreak/>
              <w:t xml:space="preserve">населения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о деятельности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решениях органов государственной власти Томской области </w:t>
            </w:r>
            <w:r w:rsidRPr="00FD1298">
              <w:rPr>
                <w:color w:val="000000"/>
                <w:sz w:val="21"/>
                <w:szCs w:val="21"/>
              </w:rPr>
              <w:br/>
              <w:t xml:space="preserve">и информационно-разъяснительная работа </w:t>
            </w:r>
            <w:r w:rsidRPr="00FD1298">
              <w:rPr>
                <w:color w:val="000000"/>
                <w:sz w:val="21"/>
                <w:szCs w:val="21"/>
              </w:rPr>
              <w:br/>
              <w:t>по актуальным социально значимым вопросам</w:t>
            </w:r>
            <w:r w:rsidRPr="00FD1298">
              <w:rPr>
                <w:sz w:val="21"/>
                <w:szCs w:val="21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lastRenderedPageBreak/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983460,0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983460,0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120400,0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120400,0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114380,0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114380,0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124380,0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124380,0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124380,0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124380,0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135480,0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135480,0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121480,0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121480,0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121480,0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121480,0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121480,0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121480,0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Итого </w:t>
            </w:r>
            <w:r w:rsidRPr="00FD1298">
              <w:rPr>
                <w:color w:val="000000"/>
                <w:sz w:val="21"/>
                <w:szCs w:val="21"/>
              </w:rPr>
              <w:br/>
              <w:t>по Подпрограмме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991098,7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991098,7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121573,4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121573,4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115494,7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115494,7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125494,7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136260,3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136260,3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sz w:val="21"/>
                <w:szCs w:val="21"/>
              </w:rPr>
            </w:pPr>
            <w:r w:rsidRPr="00FD1298">
              <w:rPr>
                <w:sz w:val="21"/>
                <w:szCs w:val="21"/>
              </w:rPr>
              <w:t>122260,3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1D0" w:rsidRPr="00FD1298" w:rsidRDefault="003521D0">
            <w:pPr>
              <w:ind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21D0" w:rsidRPr="00FD1298" w:rsidRDefault="00571448">
            <w:pPr>
              <w:ind w:firstLine="0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 xml:space="preserve">Итого </w:t>
            </w:r>
            <w:r w:rsidRPr="00FD1298">
              <w:rPr>
                <w:color w:val="000000"/>
                <w:sz w:val="21"/>
                <w:szCs w:val="21"/>
              </w:rPr>
              <w:br/>
              <w:t>по Государственной программе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3282154,1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3252654,9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10600,0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11920,0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1960,0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3019,2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397681,5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385050,3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9620,0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1511,2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405039,7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395371,7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2300,0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460,0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608,0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384230,1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377030,1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5300,0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900,0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1000,0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445336,6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445336,6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2019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431149,5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431149,5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404149,5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404149,5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410417,7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410417,7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  <w:tr w:rsidR="003521D0" w:rsidRPr="00FD1298">
        <w:trPr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1D0" w:rsidRPr="00FD1298" w:rsidRDefault="003521D0">
            <w:pPr>
              <w:ind w:firstLine="0"/>
              <w:rPr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1D0" w:rsidRPr="00FD1298" w:rsidRDefault="003521D0">
            <w:pPr>
              <w:ind w:firstLine="0"/>
              <w:rPr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2022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404149,5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404149,5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1D0" w:rsidRPr="00FD1298" w:rsidRDefault="00571448">
            <w:pPr>
              <w:ind w:firstLine="0"/>
              <w:jc w:val="center"/>
              <w:rPr>
                <w:color w:val="000000"/>
                <w:sz w:val="21"/>
                <w:szCs w:val="21"/>
              </w:rPr>
            </w:pPr>
            <w:r w:rsidRPr="00FD1298">
              <w:rPr>
                <w:color w:val="000000"/>
                <w:sz w:val="21"/>
                <w:szCs w:val="21"/>
              </w:rPr>
              <w:t>0,0</w:t>
            </w:r>
          </w:p>
        </w:tc>
      </w:tr>
    </w:tbl>
    <w:p w:rsidR="003521D0" w:rsidRPr="00FD1298" w:rsidRDefault="003521D0">
      <w:pPr>
        <w:ind w:left="5670" w:firstLine="0"/>
        <w:jc w:val="both"/>
        <w:rPr>
          <w:sz w:val="24"/>
          <w:szCs w:val="24"/>
        </w:rPr>
      </w:pPr>
      <w:bookmarkStart w:id="0" w:name="_GoBack"/>
      <w:bookmarkEnd w:id="0"/>
    </w:p>
    <w:sectPr w:rsidR="003521D0" w:rsidRPr="00FD1298">
      <w:headerReference w:type="first" r:id="rId14"/>
      <w:pgSz w:w="16840" w:h="11907" w:orient="landscape"/>
      <w:pgMar w:top="1701" w:right="1134" w:bottom="851" w:left="1418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448" w:rsidRDefault="00571448">
      <w:r>
        <w:separator/>
      </w:r>
    </w:p>
  </w:endnote>
  <w:endnote w:type="continuationSeparator" w:id="0">
    <w:p w:rsidR="00571448" w:rsidRDefault="00571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D0" w:rsidRDefault="003521D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448" w:rsidRDefault="00571448">
      <w:r>
        <w:separator/>
      </w:r>
    </w:p>
  </w:footnote>
  <w:footnote w:type="continuationSeparator" w:id="0">
    <w:p w:rsidR="00571448" w:rsidRDefault="00571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D0" w:rsidRDefault="00571448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521D0" w:rsidRDefault="003521D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D0" w:rsidRDefault="00571448">
    <w:pPr>
      <w:pStyle w:val="ab"/>
      <w:framePr w:wrap="around" w:vAnchor="text" w:hAnchor="margin" w:xAlign="center" w:y="1"/>
      <w:rPr>
        <w:rStyle w:val="af"/>
        <w:b w:val="0"/>
        <w:sz w:val="24"/>
      </w:rPr>
    </w:pPr>
    <w:r>
      <w:rPr>
        <w:rStyle w:val="af"/>
        <w:b w:val="0"/>
        <w:sz w:val="24"/>
      </w:rPr>
      <w:fldChar w:fldCharType="begin"/>
    </w:r>
    <w:r>
      <w:rPr>
        <w:rStyle w:val="af"/>
        <w:b w:val="0"/>
        <w:sz w:val="24"/>
      </w:rPr>
      <w:instrText xml:space="preserve">PAGE  </w:instrText>
    </w:r>
    <w:r>
      <w:rPr>
        <w:rStyle w:val="af"/>
        <w:b w:val="0"/>
        <w:sz w:val="24"/>
      </w:rPr>
      <w:fldChar w:fldCharType="separate"/>
    </w:r>
    <w:r w:rsidR="00C35BC5">
      <w:rPr>
        <w:rStyle w:val="af"/>
        <w:b w:val="0"/>
        <w:noProof/>
        <w:sz w:val="24"/>
      </w:rPr>
      <w:t>13</w:t>
    </w:r>
    <w:r>
      <w:rPr>
        <w:rStyle w:val="af"/>
        <w:b w:val="0"/>
        <w:sz w:val="24"/>
      </w:rPr>
      <w:fldChar w:fldCharType="end"/>
    </w:r>
  </w:p>
  <w:p w:rsidR="003521D0" w:rsidRDefault="003521D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D0" w:rsidRDefault="00571448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0940EE6D" wp14:editId="1B077749">
          <wp:extent cx="723265" cy="652145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21D0" w:rsidRDefault="00571448">
    <w:pPr>
      <w:pStyle w:val="ab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 ТОМСКОЙ ОБЛАСТИ</w:t>
    </w:r>
  </w:p>
  <w:p w:rsidR="003521D0" w:rsidRDefault="00571448">
    <w:pPr>
      <w:pStyle w:val="ab"/>
      <w:spacing w:before="240" w:after="0"/>
      <w:ind w:firstLine="0"/>
      <w:rPr>
        <w:spacing w:val="20"/>
        <w:szCs w:val="28"/>
      </w:rPr>
    </w:pPr>
    <w:r>
      <w:rPr>
        <w:spacing w:val="20"/>
        <w:szCs w:val="28"/>
      </w:rPr>
      <w:t>постановление</w:t>
    </w:r>
  </w:p>
  <w:p w:rsidR="003521D0" w:rsidRDefault="003521D0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D0" w:rsidRDefault="003521D0">
    <w:pPr>
      <w:pStyle w:val="ab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D0" w:rsidRDefault="003521D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A01"/>
    <w:multiLevelType w:val="hybridMultilevel"/>
    <w:tmpl w:val="70ECAF20"/>
    <w:lvl w:ilvl="0" w:tplc="F370D6A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CCCC26FA">
      <w:start w:val="1"/>
      <w:numFmt w:val="lowerLetter"/>
      <w:lvlText w:val="%2."/>
      <w:lvlJc w:val="left"/>
      <w:pPr>
        <w:ind w:left="2490" w:hanging="360"/>
      </w:pPr>
    </w:lvl>
    <w:lvl w:ilvl="2" w:tplc="A6582972">
      <w:start w:val="1"/>
      <w:numFmt w:val="lowerRoman"/>
      <w:lvlText w:val="%3."/>
      <w:lvlJc w:val="right"/>
      <w:pPr>
        <w:ind w:left="3210" w:hanging="180"/>
      </w:pPr>
    </w:lvl>
    <w:lvl w:ilvl="3" w:tplc="6B3C5AE0">
      <w:start w:val="1"/>
      <w:numFmt w:val="decimal"/>
      <w:lvlText w:val="%4."/>
      <w:lvlJc w:val="left"/>
      <w:pPr>
        <w:ind w:left="3930" w:hanging="360"/>
      </w:pPr>
    </w:lvl>
    <w:lvl w:ilvl="4" w:tplc="C9181EC4">
      <w:start w:val="1"/>
      <w:numFmt w:val="lowerLetter"/>
      <w:lvlText w:val="%5."/>
      <w:lvlJc w:val="left"/>
      <w:pPr>
        <w:ind w:left="4650" w:hanging="360"/>
      </w:pPr>
    </w:lvl>
    <w:lvl w:ilvl="5" w:tplc="AFBEB222">
      <w:start w:val="1"/>
      <w:numFmt w:val="lowerRoman"/>
      <w:lvlText w:val="%6."/>
      <w:lvlJc w:val="right"/>
      <w:pPr>
        <w:ind w:left="5370" w:hanging="180"/>
      </w:pPr>
    </w:lvl>
    <w:lvl w:ilvl="6" w:tplc="5F10688A">
      <w:start w:val="1"/>
      <w:numFmt w:val="decimal"/>
      <w:lvlText w:val="%7."/>
      <w:lvlJc w:val="left"/>
      <w:pPr>
        <w:ind w:left="6090" w:hanging="360"/>
      </w:pPr>
    </w:lvl>
    <w:lvl w:ilvl="7" w:tplc="DAF48172">
      <w:start w:val="1"/>
      <w:numFmt w:val="lowerLetter"/>
      <w:lvlText w:val="%8."/>
      <w:lvlJc w:val="left"/>
      <w:pPr>
        <w:ind w:left="6810" w:hanging="360"/>
      </w:pPr>
    </w:lvl>
    <w:lvl w:ilvl="8" w:tplc="5F081F76">
      <w:start w:val="1"/>
      <w:numFmt w:val="lowerRoman"/>
      <w:lvlText w:val="%9."/>
      <w:lvlJc w:val="right"/>
      <w:pPr>
        <w:ind w:left="7530" w:hanging="180"/>
      </w:pPr>
    </w:lvl>
  </w:abstractNum>
  <w:abstractNum w:abstractNumId="1">
    <w:nsid w:val="09070903"/>
    <w:multiLevelType w:val="hybridMultilevel"/>
    <w:tmpl w:val="EDF466BA"/>
    <w:lvl w:ilvl="0" w:tplc="60AE58CA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D32CD20A">
      <w:start w:val="1"/>
      <w:numFmt w:val="lowerLetter"/>
      <w:lvlText w:val="%2."/>
      <w:lvlJc w:val="left"/>
      <w:pPr>
        <w:ind w:left="1620" w:hanging="360"/>
      </w:pPr>
    </w:lvl>
    <w:lvl w:ilvl="2" w:tplc="6204AD6A">
      <w:start w:val="1"/>
      <w:numFmt w:val="lowerRoman"/>
      <w:lvlText w:val="%3."/>
      <w:lvlJc w:val="right"/>
      <w:pPr>
        <w:ind w:left="2340" w:hanging="180"/>
      </w:pPr>
    </w:lvl>
    <w:lvl w:ilvl="3" w:tplc="69AEBE34">
      <w:start w:val="1"/>
      <w:numFmt w:val="decimal"/>
      <w:lvlText w:val="%4."/>
      <w:lvlJc w:val="left"/>
      <w:pPr>
        <w:ind w:left="3060" w:hanging="360"/>
      </w:pPr>
    </w:lvl>
    <w:lvl w:ilvl="4" w:tplc="6664A534">
      <w:start w:val="1"/>
      <w:numFmt w:val="lowerLetter"/>
      <w:lvlText w:val="%5."/>
      <w:lvlJc w:val="left"/>
      <w:pPr>
        <w:ind w:left="3780" w:hanging="360"/>
      </w:pPr>
    </w:lvl>
    <w:lvl w:ilvl="5" w:tplc="4F5CDAB6">
      <w:start w:val="1"/>
      <w:numFmt w:val="lowerRoman"/>
      <w:lvlText w:val="%6."/>
      <w:lvlJc w:val="right"/>
      <w:pPr>
        <w:ind w:left="4500" w:hanging="180"/>
      </w:pPr>
    </w:lvl>
    <w:lvl w:ilvl="6" w:tplc="01BE3950">
      <w:start w:val="1"/>
      <w:numFmt w:val="decimal"/>
      <w:lvlText w:val="%7."/>
      <w:lvlJc w:val="left"/>
      <w:pPr>
        <w:ind w:left="5220" w:hanging="360"/>
      </w:pPr>
    </w:lvl>
    <w:lvl w:ilvl="7" w:tplc="0D0A9EC8">
      <w:start w:val="1"/>
      <w:numFmt w:val="lowerLetter"/>
      <w:lvlText w:val="%8."/>
      <w:lvlJc w:val="left"/>
      <w:pPr>
        <w:ind w:left="5940" w:hanging="360"/>
      </w:pPr>
    </w:lvl>
    <w:lvl w:ilvl="8" w:tplc="0824932C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D66455C"/>
    <w:multiLevelType w:val="hybridMultilevel"/>
    <w:tmpl w:val="4788A222"/>
    <w:lvl w:ilvl="0" w:tplc="971A392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DD6CF62">
      <w:start w:val="1"/>
      <w:numFmt w:val="lowerLetter"/>
      <w:lvlText w:val="%2."/>
      <w:lvlJc w:val="left"/>
      <w:pPr>
        <w:ind w:left="1440" w:hanging="360"/>
      </w:pPr>
    </w:lvl>
    <w:lvl w:ilvl="2" w:tplc="91ECB616">
      <w:start w:val="1"/>
      <w:numFmt w:val="lowerRoman"/>
      <w:lvlText w:val="%3."/>
      <w:lvlJc w:val="right"/>
      <w:pPr>
        <w:ind w:left="2160" w:hanging="180"/>
      </w:pPr>
    </w:lvl>
    <w:lvl w:ilvl="3" w:tplc="211EF306">
      <w:start w:val="1"/>
      <w:numFmt w:val="decimal"/>
      <w:lvlText w:val="%4."/>
      <w:lvlJc w:val="left"/>
      <w:pPr>
        <w:ind w:left="2880" w:hanging="360"/>
      </w:pPr>
    </w:lvl>
    <w:lvl w:ilvl="4" w:tplc="C9E03D50">
      <w:start w:val="1"/>
      <w:numFmt w:val="lowerLetter"/>
      <w:lvlText w:val="%5."/>
      <w:lvlJc w:val="left"/>
      <w:pPr>
        <w:ind w:left="3600" w:hanging="360"/>
      </w:pPr>
    </w:lvl>
    <w:lvl w:ilvl="5" w:tplc="AD0A0148">
      <w:start w:val="1"/>
      <w:numFmt w:val="lowerRoman"/>
      <w:lvlText w:val="%6."/>
      <w:lvlJc w:val="right"/>
      <w:pPr>
        <w:ind w:left="4320" w:hanging="180"/>
      </w:pPr>
    </w:lvl>
    <w:lvl w:ilvl="6" w:tplc="7C8472DE">
      <w:start w:val="1"/>
      <w:numFmt w:val="decimal"/>
      <w:lvlText w:val="%7."/>
      <w:lvlJc w:val="left"/>
      <w:pPr>
        <w:ind w:left="5040" w:hanging="360"/>
      </w:pPr>
    </w:lvl>
    <w:lvl w:ilvl="7" w:tplc="3EB86FFA">
      <w:start w:val="1"/>
      <w:numFmt w:val="lowerLetter"/>
      <w:lvlText w:val="%8."/>
      <w:lvlJc w:val="left"/>
      <w:pPr>
        <w:ind w:left="5760" w:hanging="360"/>
      </w:pPr>
    </w:lvl>
    <w:lvl w:ilvl="8" w:tplc="2AB4BF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77A15"/>
    <w:multiLevelType w:val="hybridMultilevel"/>
    <w:tmpl w:val="7912346E"/>
    <w:lvl w:ilvl="0" w:tplc="CF4E78CE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E488FC4A">
      <w:start w:val="1"/>
      <w:numFmt w:val="lowerLetter"/>
      <w:lvlText w:val="%2."/>
      <w:lvlJc w:val="left"/>
      <w:pPr>
        <w:ind w:left="1648" w:hanging="360"/>
      </w:pPr>
    </w:lvl>
    <w:lvl w:ilvl="2" w:tplc="4FC0124A">
      <w:start w:val="1"/>
      <w:numFmt w:val="lowerRoman"/>
      <w:lvlText w:val="%3."/>
      <w:lvlJc w:val="right"/>
      <w:pPr>
        <w:ind w:left="2368" w:hanging="180"/>
      </w:pPr>
    </w:lvl>
    <w:lvl w:ilvl="3" w:tplc="1402DBAA">
      <w:start w:val="1"/>
      <w:numFmt w:val="decimal"/>
      <w:lvlText w:val="%4."/>
      <w:lvlJc w:val="left"/>
      <w:pPr>
        <w:ind w:left="3088" w:hanging="360"/>
      </w:pPr>
    </w:lvl>
    <w:lvl w:ilvl="4" w:tplc="B3705356">
      <w:start w:val="1"/>
      <w:numFmt w:val="lowerLetter"/>
      <w:lvlText w:val="%5."/>
      <w:lvlJc w:val="left"/>
      <w:pPr>
        <w:ind w:left="3808" w:hanging="360"/>
      </w:pPr>
    </w:lvl>
    <w:lvl w:ilvl="5" w:tplc="62327DF6">
      <w:start w:val="1"/>
      <w:numFmt w:val="lowerRoman"/>
      <w:lvlText w:val="%6."/>
      <w:lvlJc w:val="right"/>
      <w:pPr>
        <w:ind w:left="4528" w:hanging="180"/>
      </w:pPr>
    </w:lvl>
    <w:lvl w:ilvl="6" w:tplc="E9F2A154">
      <w:start w:val="1"/>
      <w:numFmt w:val="decimal"/>
      <w:lvlText w:val="%7."/>
      <w:lvlJc w:val="left"/>
      <w:pPr>
        <w:ind w:left="5248" w:hanging="360"/>
      </w:pPr>
    </w:lvl>
    <w:lvl w:ilvl="7" w:tplc="7E16AE30">
      <w:start w:val="1"/>
      <w:numFmt w:val="lowerLetter"/>
      <w:lvlText w:val="%8."/>
      <w:lvlJc w:val="left"/>
      <w:pPr>
        <w:ind w:left="5968" w:hanging="360"/>
      </w:pPr>
    </w:lvl>
    <w:lvl w:ilvl="8" w:tplc="130AB2D0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B181801"/>
    <w:multiLevelType w:val="multilevel"/>
    <w:tmpl w:val="3CF01778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1CFC284B"/>
    <w:multiLevelType w:val="hybridMultilevel"/>
    <w:tmpl w:val="055A9132"/>
    <w:lvl w:ilvl="0" w:tplc="B3DA5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B348340">
      <w:start w:val="1"/>
      <w:numFmt w:val="lowerLetter"/>
      <w:lvlText w:val="%2."/>
      <w:lvlJc w:val="left"/>
      <w:pPr>
        <w:ind w:left="1620" w:hanging="360"/>
      </w:pPr>
    </w:lvl>
    <w:lvl w:ilvl="2" w:tplc="BBC2BB1E">
      <w:start w:val="1"/>
      <w:numFmt w:val="lowerRoman"/>
      <w:lvlText w:val="%3."/>
      <w:lvlJc w:val="right"/>
      <w:pPr>
        <w:ind w:left="2340" w:hanging="180"/>
      </w:pPr>
    </w:lvl>
    <w:lvl w:ilvl="3" w:tplc="27D09B32">
      <w:start w:val="1"/>
      <w:numFmt w:val="decimal"/>
      <w:lvlText w:val="%4."/>
      <w:lvlJc w:val="left"/>
      <w:pPr>
        <w:ind w:left="3060" w:hanging="360"/>
      </w:pPr>
    </w:lvl>
    <w:lvl w:ilvl="4" w:tplc="79A0964C">
      <w:start w:val="1"/>
      <w:numFmt w:val="lowerLetter"/>
      <w:lvlText w:val="%5."/>
      <w:lvlJc w:val="left"/>
      <w:pPr>
        <w:ind w:left="3780" w:hanging="360"/>
      </w:pPr>
    </w:lvl>
    <w:lvl w:ilvl="5" w:tplc="76DAFA28">
      <w:start w:val="1"/>
      <w:numFmt w:val="lowerRoman"/>
      <w:lvlText w:val="%6."/>
      <w:lvlJc w:val="right"/>
      <w:pPr>
        <w:ind w:left="4500" w:hanging="180"/>
      </w:pPr>
    </w:lvl>
    <w:lvl w:ilvl="6" w:tplc="95EABDB6">
      <w:start w:val="1"/>
      <w:numFmt w:val="decimal"/>
      <w:lvlText w:val="%7."/>
      <w:lvlJc w:val="left"/>
      <w:pPr>
        <w:ind w:left="5220" w:hanging="360"/>
      </w:pPr>
    </w:lvl>
    <w:lvl w:ilvl="7" w:tplc="932CA126">
      <w:start w:val="1"/>
      <w:numFmt w:val="lowerLetter"/>
      <w:lvlText w:val="%8."/>
      <w:lvlJc w:val="left"/>
      <w:pPr>
        <w:ind w:left="5940" w:hanging="360"/>
      </w:pPr>
    </w:lvl>
    <w:lvl w:ilvl="8" w:tplc="BD087E6A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2030B72"/>
    <w:multiLevelType w:val="hybridMultilevel"/>
    <w:tmpl w:val="ABF6AC00"/>
    <w:lvl w:ilvl="0" w:tplc="20942D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8EFB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AA27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6239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8DF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8A8A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082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16FF0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C660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94B97"/>
    <w:multiLevelType w:val="hybridMultilevel"/>
    <w:tmpl w:val="4ACE1598"/>
    <w:lvl w:ilvl="0" w:tplc="F06888B2">
      <w:start w:val="1"/>
      <w:numFmt w:val="decimal"/>
      <w:lvlText w:val="%1."/>
      <w:lvlJc w:val="left"/>
      <w:pPr>
        <w:tabs>
          <w:tab w:val="left" w:pos="1714"/>
        </w:tabs>
        <w:ind w:left="1714" w:hanging="1005"/>
      </w:pPr>
      <w:rPr>
        <w:rFonts w:hint="default"/>
      </w:rPr>
    </w:lvl>
    <w:lvl w:ilvl="1" w:tplc="B71C5366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</w:lvl>
    <w:lvl w:ilvl="2" w:tplc="CB8C5C46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</w:lvl>
    <w:lvl w:ilvl="3" w:tplc="5DE0D476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</w:lvl>
    <w:lvl w:ilvl="4" w:tplc="66D8DF8C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</w:lvl>
    <w:lvl w:ilvl="5" w:tplc="BA8E87DE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</w:lvl>
    <w:lvl w:ilvl="6" w:tplc="CF929444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</w:lvl>
    <w:lvl w:ilvl="7" w:tplc="5BF2D6C8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</w:lvl>
    <w:lvl w:ilvl="8" w:tplc="71506C2A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</w:lvl>
  </w:abstractNum>
  <w:abstractNum w:abstractNumId="8">
    <w:nsid w:val="2DC056B5"/>
    <w:multiLevelType w:val="hybridMultilevel"/>
    <w:tmpl w:val="67AA3EAC"/>
    <w:lvl w:ilvl="0" w:tplc="98FC6CD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656072D8">
      <w:start w:val="1"/>
      <w:numFmt w:val="lowerLetter"/>
      <w:lvlText w:val="%2."/>
      <w:lvlJc w:val="left"/>
      <w:pPr>
        <w:ind w:left="1785" w:hanging="360"/>
      </w:pPr>
    </w:lvl>
    <w:lvl w:ilvl="2" w:tplc="2AB2765E">
      <w:start w:val="1"/>
      <w:numFmt w:val="lowerRoman"/>
      <w:lvlText w:val="%3."/>
      <w:lvlJc w:val="right"/>
      <w:pPr>
        <w:ind w:left="2505" w:hanging="180"/>
      </w:pPr>
    </w:lvl>
    <w:lvl w:ilvl="3" w:tplc="58B6948E">
      <w:start w:val="1"/>
      <w:numFmt w:val="decimal"/>
      <w:lvlText w:val="%4."/>
      <w:lvlJc w:val="left"/>
      <w:pPr>
        <w:ind w:left="3225" w:hanging="360"/>
      </w:pPr>
    </w:lvl>
    <w:lvl w:ilvl="4" w:tplc="AC6ADCE6">
      <w:start w:val="1"/>
      <w:numFmt w:val="lowerLetter"/>
      <w:lvlText w:val="%5."/>
      <w:lvlJc w:val="left"/>
      <w:pPr>
        <w:ind w:left="3945" w:hanging="360"/>
      </w:pPr>
    </w:lvl>
    <w:lvl w:ilvl="5" w:tplc="DFD0ECD2">
      <w:start w:val="1"/>
      <w:numFmt w:val="lowerRoman"/>
      <w:lvlText w:val="%6."/>
      <w:lvlJc w:val="right"/>
      <w:pPr>
        <w:ind w:left="4665" w:hanging="180"/>
      </w:pPr>
    </w:lvl>
    <w:lvl w:ilvl="6" w:tplc="E612D182">
      <w:start w:val="1"/>
      <w:numFmt w:val="decimal"/>
      <w:lvlText w:val="%7."/>
      <w:lvlJc w:val="left"/>
      <w:pPr>
        <w:ind w:left="5385" w:hanging="360"/>
      </w:pPr>
    </w:lvl>
    <w:lvl w:ilvl="7" w:tplc="DE8C2CA6">
      <w:start w:val="1"/>
      <w:numFmt w:val="lowerLetter"/>
      <w:lvlText w:val="%8."/>
      <w:lvlJc w:val="left"/>
      <w:pPr>
        <w:ind w:left="6105" w:hanging="360"/>
      </w:pPr>
    </w:lvl>
    <w:lvl w:ilvl="8" w:tplc="390C0FE0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F383348"/>
    <w:multiLevelType w:val="hybridMultilevel"/>
    <w:tmpl w:val="FE4C3E26"/>
    <w:lvl w:ilvl="0" w:tplc="B1F49074">
      <w:start w:val="1"/>
      <w:numFmt w:val="decimal"/>
      <w:lvlText w:val="%1."/>
      <w:lvlJc w:val="left"/>
      <w:pPr>
        <w:tabs>
          <w:tab w:val="left" w:pos="1069"/>
        </w:tabs>
        <w:ind w:left="1069" w:hanging="360"/>
      </w:pPr>
      <w:rPr>
        <w:color w:val="auto"/>
      </w:rPr>
    </w:lvl>
    <w:lvl w:ilvl="1" w:tplc="2C60EC92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</w:lvl>
    <w:lvl w:ilvl="2" w:tplc="453A49A2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</w:lvl>
    <w:lvl w:ilvl="3" w:tplc="541C50E2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</w:lvl>
    <w:lvl w:ilvl="4" w:tplc="69D800CE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</w:lvl>
    <w:lvl w:ilvl="5" w:tplc="30CC53E4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</w:lvl>
    <w:lvl w:ilvl="6" w:tplc="BED8E5EA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</w:lvl>
    <w:lvl w:ilvl="7" w:tplc="EF402B1E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</w:lvl>
    <w:lvl w:ilvl="8" w:tplc="7F30B1E0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</w:lvl>
  </w:abstractNum>
  <w:abstractNum w:abstractNumId="10">
    <w:nsid w:val="2F4066B2"/>
    <w:multiLevelType w:val="hybridMultilevel"/>
    <w:tmpl w:val="231A202A"/>
    <w:lvl w:ilvl="0" w:tplc="604E0474">
      <w:start w:val="1"/>
      <w:numFmt w:val="decimal"/>
      <w:lvlText w:val="%1."/>
      <w:lvlJc w:val="left"/>
      <w:pPr>
        <w:tabs>
          <w:tab w:val="left" w:pos="1714"/>
        </w:tabs>
        <w:ind w:left="1714" w:hanging="1005"/>
      </w:pPr>
      <w:rPr>
        <w:rFonts w:hint="default"/>
      </w:rPr>
    </w:lvl>
    <w:lvl w:ilvl="1" w:tplc="28E44094">
      <w:start w:val="1"/>
      <w:numFmt w:val="lowerLetter"/>
      <w:lvlText w:val="%2."/>
      <w:lvlJc w:val="left"/>
      <w:pPr>
        <w:tabs>
          <w:tab w:val="left" w:pos="1789"/>
        </w:tabs>
        <w:ind w:left="1789" w:hanging="360"/>
      </w:pPr>
    </w:lvl>
    <w:lvl w:ilvl="2" w:tplc="D6FADCF4">
      <w:start w:val="1"/>
      <w:numFmt w:val="lowerRoman"/>
      <w:lvlText w:val="%3."/>
      <w:lvlJc w:val="right"/>
      <w:pPr>
        <w:tabs>
          <w:tab w:val="left" w:pos="2509"/>
        </w:tabs>
        <w:ind w:left="2509" w:hanging="180"/>
      </w:pPr>
    </w:lvl>
    <w:lvl w:ilvl="3" w:tplc="0FAA545A">
      <w:start w:val="1"/>
      <w:numFmt w:val="decimal"/>
      <w:lvlText w:val="%4."/>
      <w:lvlJc w:val="left"/>
      <w:pPr>
        <w:tabs>
          <w:tab w:val="left" w:pos="3229"/>
        </w:tabs>
        <w:ind w:left="3229" w:hanging="360"/>
      </w:pPr>
    </w:lvl>
    <w:lvl w:ilvl="4" w:tplc="71369D56">
      <w:start w:val="1"/>
      <w:numFmt w:val="lowerLetter"/>
      <w:lvlText w:val="%5."/>
      <w:lvlJc w:val="left"/>
      <w:pPr>
        <w:tabs>
          <w:tab w:val="left" w:pos="3949"/>
        </w:tabs>
        <w:ind w:left="3949" w:hanging="360"/>
      </w:pPr>
    </w:lvl>
    <w:lvl w:ilvl="5" w:tplc="801A0A24">
      <w:start w:val="1"/>
      <w:numFmt w:val="lowerRoman"/>
      <w:lvlText w:val="%6."/>
      <w:lvlJc w:val="right"/>
      <w:pPr>
        <w:tabs>
          <w:tab w:val="left" w:pos="4669"/>
        </w:tabs>
        <w:ind w:left="4669" w:hanging="180"/>
      </w:pPr>
    </w:lvl>
    <w:lvl w:ilvl="6" w:tplc="69B0EE94">
      <w:start w:val="1"/>
      <w:numFmt w:val="decimal"/>
      <w:lvlText w:val="%7."/>
      <w:lvlJc w:val="left"/>
      <w:pPr>
        <w:tabs>
          <w:tab w:val="left" w:pos="5389"/>
        </w:tabs>
        <w:ind w:left="5389" w:hanging="360"/>
      </w:pPr>
    </w:lvl>
    <w:lvl w:ilvl="7" w:tplc="4022D51E">
      <w:start w:val="1"/>
      <w:numFmt w:val="lowerLetter"/>
      <w:lvlText w:val="%8."/>
      <w:lvlJc w:val="left"/>
      <w:pPr>
        <w:tabs>
          <w:tab w:val="left" w:pos="6109"/>
        </w:tabs>
        <w:ind w:left="6109" w:hanging="360"/>
      </w:pPr>
    </w:lvl>
    <w:lvl w:ilvl="8" w:tplc="7F1A9488">
      <w:start w:val="1"/>
      <w:numFmt w:val="lowerRoman"/>
      <w:lvlText w:val="%9."/>
      <w:lvlJc w:val="right"/>
      <w:pPr>
        <w:tabs>
          <w:tab w:val="left" w:pos="6829"/>
        </w:tabs>
        <w:ind w:left="6829" w:hanging="180"/>
      </w:pPr>
    </w:lvl>
  </w:abstractNum>
  <w:abstractNum w:abstractNumId="11">
    <w:nsid w:val="33992717"/>
    <w:multiLevelType w:val="hybridMultilevel"/>
    <w:tmpl w:val="91282752"/>
    <w:lvl w:ilvl="0" w:tplc="B848164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D48D274">
      <w:start w:val="1"/>
      <w:numFmt w:val="lowerLetter"/>
      <w:lvlText w:val="%2."/>
      <w:lvlJc w:val="left"/>
      <w:pPr>
        <w:ind w:left="-764" w:hanging="360"/>
      </w:pPr>
    </w:lvl>
    <w:lvl w:ilvl="2" w:tplc="383CCE3E">
      <w:start w:val="1"/>
      <w:numFmt w:val="lowerRoman"/>
      <w:lvlText w:val="%3."/>
      <w:lvlJc w:val="right"/>
      <w:pPr>
        <w:ind w:left="-44" w:hanging="180"/>
      </w:pPr>
    </w:lvl>
    <w:lvl w:ilvl="3" w:tplc="AA3C5252">
      <w:start w:val="1"/>
      <w:numFmt w:val="decimal"/>
      <w:lvlText w:val="%4."/>
      <w:lvlJc w:val="left"/>
      <w:pPr>
        <w:ind w:left="676" w:hanging="360"/>
      </w:pPr>
    </w:lvl>
    <w:lvl w:ilvl="4" w:tplc="7E32DCF6">
      <w:start w:val="1"/>
      <w:numFmt w:val="lowerLetter"/>
      <w:lvlText w:val="%5."/>
      <w:lvlJc w:val="left"/>
      <w:pPr>
        <w:ind w:left="1396" w:hanging="360"/>
      </w:pPr>
    </w:lvl>
    <w:lvl w:ilvl="5" w:tplc="6756C992">
      <w:start w:val="1"/>
      <w:numFmt w:val="lowerRoman"/>
      <w:lvlText w:val="%6."/>
      <w:lvlJc w:val="right"/>
      <w:pPr>
        <w:ind w:left="2116" w:hanging="180"/>
      </w:pPr>
    </w:lvl>
    <w:lvl w:ilvl="6" w:tplc="780CFA6A">
      <w:start w:val="1"/>
      <w:numFmt w:val="decimal"/>
      <w:lvlText w:val="%7."/>
      <w:lvlJc w:val="left"/>
      <w:pPr>
        <w:ind w:left="2836" w:hanging="360"/>
      </w:pPr>
    </w:lvl>
    <w:lvl w:ilvl="7" w:tplc="483C7562">
      <w:start w:val="1"/>
      <w:numFmt w:val="lowerLetter"/>
      <w:lvlText w:val="%8."/>
      <w:lvlJc w:val="left"/>
      <w:pPr>
        <w:ind w:left="3556" w:hanging="360"/>
      </w:pPr>
    </w:lvl>
    <w:lvl w:ilvl="8" w:tplc="A6EE7912">
      <w:start w:val="1"/>
      <w:numFmt w:val="lowerRoman"/>
      <w:lvlText w:val="%9."/>
      <w:lvlJc w:val="right"/>
      <w:pPr>
        <w:ind w:left="4276" w:hanging="180"/>
      </w:pPr>
    </w:lvl>
  </w:abstractNum>
  <w:abstractNum w:abstractNumId="12">
    <w:nsid w:val="346705F8"/>
    <w:multiLevelType w:val="hybridMultilevel"/>
    <w:tmpl w:val="73225CE6"/>
    <w:lvl w:ilvl="0" w:tplc="576A1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CF0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D6C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A2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E84D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5E2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F045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589DD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1E26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747883"/>
    <w:multiLevelType w:val="hybridMultilevel"/>
    <w:tmpl w:val="3D30AA4E"/>
    <w:lvl w:ilvl="0" w:tplc="245E8606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11320DC8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17EFED2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4AA4D502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2B0A188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C0A21AE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9B4AEA12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63DC768C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7624744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3DE23C3D"/>
    <w:multiLevelType w:val="hybridMultilevel"/>
    <w:tmpl w:val="66B0EFA2"/>
    <w:lvl w:ilvl="0" w:tplc="C5D05A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76E4B88">
      <w:start w:val="1"/>
      <w:numFmt w:val="lowerLetter"/>
      <w:lvlText w:val="%2."/>
      <w:lvlJc w:val="left"/>
      <w:pPr>
        <w:ind w:left="1789" w:hanging="360"/>
      </w:pPr>
    </w:lvl>
    <w:lvl w:ilvl="2" w:tplc="07E2C264">
      <w:start w:val="1"/>
      <w:numFmt w:val="lowerRoman"/>
      <w:lvlText w:val="%3."/>
      <w:lvlJc w:val="right"/>
      <w:pPr>
        <w:ind w:left="2509" w:hanging="180"/>
      </w:pPr>
    </w:lvl>
    <w:lvl w:ilvl="3" w:tplc="2B748D5A">
      <w:start w:val="1"/>
      <w:numFmt w:val="decimal"/>
      <w:lvlText w:val="%4."/>
      <w:lvlJc w:val="left"/>
      <w:pPr>
        <w:ind w:left="3229" w:hanging="360"/>
      </w:pPr>
    </w:lvl>
    <w:lvl w:ilvl="4" w:tplc="1948489A">
      <w:start w:val="1"/>
      <w:numFmt w:val="lowerLetter"/>
      <w:lvlText w:val="%5."/>
      <w:lvlJc w:val="left"/>
      <w:pPr>
        <w:ind w:left="3949" w:hanging="360"/>
      </w:pPr>
    </w:lvl>
    <w:lvl w:ilvl="5" w:tplc="8BFAA1EE">
      <w:start w:val="1"/>
      <w:numFmt w:val="lowerRoman"/>
      <w:lvlText w:val="%6."/>
      <w:lvlJc w:val="right"/>
      <w:pPr>
        <w:ind w:left="4669" w:hanging="180"/>
      </w:pPr>
    </w:lvl>
    <w:lvl w:ilvl="6" w:tplc="9776F1EA">
      <w:start w:val="1"/>
      <w:numFmt w:val="decimal"/>
      <w:lvlText w:val="%7."/>
      <w:lvlJc w:val="left"/>
      <w:pPr>
        <w:ind w:left="5389" w:hanging="360"/>
      </w:pPr>
    </w:lvl>
    <w:lvl w:ilvl="7" w:tplc="3500956A">
      <w:start w:val="1"/>
      <w:numFmt w:val="lowerLetter"/>
      <w:lvlText w:val="%8."/>
      <w:lvlJc w:val="left"/>
      <w:pPr>
        <w:ind w:left="6109" w:hanging="360"/>
      </w:pPr>
    </w:lvl>
    <w:lvl w:ilvl="8" w:tplc="873ED8B0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6469E0"/>
    <w:multiLevelType w:val="hybridMultilevel"/>
    <w:tmpl w:val="F8CAF8AA"/>
    <w:lvl w:ilvl="0" w:tplc="1598B16E">
      <w:start w:val="1"/>
      <w:numFmt w:val="bullet"/>
      <w:lvlText w:val=""/>
      <w:lvlJc w:val="left"/>
      <w:pPr>
        <w:tabs>
          <w:tab w:val="left" w:pos="624"/>
        </w:tabs>
        <w:ind w:left="587" w:hanging="227"/>
      </w:pPr>
      <w:rPr>
        <w:rFonts w:ascii="Symbol" w:hAnsi="Symbol" w:hint="default"/>
      </w:rPr>
    </w:lvl>
    <w:lvl w:ilvl="1" w:tplc="3AE484C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82BE278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E968E3A4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BAA87962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34B45B9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31AC1BB8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C3C0583A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32289C4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2C217FD"/>
    <w:multiLevelType w:val="multilevel"/>
    <w:tmpl w:val="ACEC78C6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7">
    <w:nsid w:val="53AC293B"/>
    <w:multiLevelType w:val="hybridMultilevel"/>
    <w:tmpl w:val="EAD231B4"/>
    <w:lvl w:ilvl="0" w:tplc="2138D99A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color w:val="auto"/>
      </w:rPr>
    </w:lvl>
    <w:lvl w:ilvl="1" w:tplc="8FDC7EBE">
      <w:start w:val="1"/>
      <w:numFmt w:val="lowerLetter"/>
      <w:lvlText w:val="%2."/>
      <w:lvlJc w:val="left"/>
      <w:pPr>
        <w:tabs>
          <w:tab w:val="left" w:pos="731"/>
        </w:tabs>
        <w:ind w:left="731" w:hanging="360"/>
      </w:pPr>
    </w:lvl>
    <w:lvl w:ilvl="2" w:tplc="CC00A7EC">
      <w:start w:val="1"/>
      <w:numFmt w:val="lowerRoman"/>
      <w:lvlText w:val="%3."/>
      <w:lvlJc w:val="right"/>
      <w:pPr>
        <w:tabs>
          <w:tab w:val="left" w:pos="1451"/>
        </w:tabs>
        <w:ind w:left="1451" w:hanging="180"/>
      </w:pPr>
    </w:lvl>
    <w:lvl w:ilvl="3" w:tplc="778EE136">
      <w:start w:val="1"/>
      <w:numFmt w:val="decimal"/>
      <w:lvlText w:val="%4."/>
      <w:lvlJc w:val="left"/>
      <w:pPr>
        <w:tabs>
          <w:tab w:val="left" w:pos="2171"/>
        </w:tabs>
        <w:ind w:left="2171" w:hanging="360"/>
      </w:pPr>
    </w:lvl>
    <w:lvl w:ilvl="4" w:tplc="98A8CF76">
      <w:start w:val="1"/>
      <w:numFmt w:val="lowerLetter"/>
      <w:lvlText w:val="%5."/>
      <w:lvlJc w:val="left"/>
      <w:pPr>
        <w:tabs>
          <w:tab w:val="left" w:pos="2891"/>
        </w:tabs>
        <w:ind w:left="2891" w:hanging="360"/>
      </w:pPr>
    </w:lvl>
    <w:lvl w:ilvl="5" w:tplc="725CD210">
      <w:start w:val="1"/>
      <w:numFmt w:val="lowerRoman"/>
      <w:lvlText w:val="%6."/>
      <w:lvlJc w:val="right"/>
      <w:pPr>
        <w:tabs>
          <w:tab w:val="left" w:pos="3611"/>
        </w:tabs>
        <w:ind w:left="3611" w:hanging="180"/>
      </w:pPr>
    </w:lvl>
    <w:lvl w:ilvl="6" w:tplc="62385C94">
      <w:start w:val="1"/>
      <w:numFmt w:val="decimal"/>
      <w:lvlText w:val="%7."/>
      <w:lvlJc w:val="left"/>
      <w:pPr>
        <w:tabs>
          <w:tab w:val="left" w:pos="4331"/>
        </w:tabs>
        <w:ind w:left="4331" w:hanging="360"/>
      </w:pPr>
    </w:lvl>
    <w:lvl w:ilvl="7" w:tplc="3190E260">
      <w:start w:val="1"/>
      <w:numFmt w:val="lowerLetter"/>
      <w:lvlText w:val="%8."/>
      <w:lvlJc w:val="left"/>
      <w:pPr>
        <w:tabs>
          <w:tab w:val="left" w:pos="5051"/>
        </w:tabs>
        <w:ind w:left="5051" w:hanging="360"/>
      </w:pPr>
    </w:lvl>
    <w:lvl w:ilvl="8" w:tplc="FE28009E">
      <w:start w:val="1"/>
      <w:numFmt w:val="lowerRoman"/>
      <w:lvlText w:val="%9."/>
      <w:lvlJc w:val="right"/>
      <w:pPr>
        <w:tabs>
          <w:tab w:val="left" w:pos="5771"/>
        </w:tabs>
        <w:ind w:left="5771" w:hanging="180"/>
      </w:pPr>
    </w:lvl>
  </w:abstractNum>
  <w:abstractNum w:abstractNumId="18">
    <w:nsid w:val="57B45EBC"/>
    <w:multiLevelType w:val="hybridMultilevel"/>
    <w:tmpl w:val="4CAA8922"/>
    <w:lvl w:ilvl="0" w:tplc="59A0DF98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486E3C18">
      <w:start w:val="1"/>
      <w:numFmt w:val="lowerLetter"/>
      <w:lvlText w:val="%2."/>
      <w:lvlJc w:val="left"/>
      <w:pPr>
        <w:ind w:left="2490" w:hanging="360"/>
      </w:pPr>
    </w:lvl>
    <w:lvl w:ilvl="2" w:tplc="BEF440A4">
      <w:start w:val="1"/>
      <w:numFmt w:val="lowerRoman"/>
      <w:lvlText w:val="%3."/>
      <w:lvlJc w:val="right"/>
      <w:pPr>
        <w:ind w:left="3210" w:hanging="180"/>
      </w:pPr>
    </w:lvl>
    <w:lvl w:ilvl="3" w:tplc="288ABB1A">
      <w:start w:val="1"/>
      <w:numFmt w:val="decimal"/>
      <w:lvlText w:val="%4."/>
      <w:lvlJc w:val="left"/>
      <w:pPr>
        <w:ind w:left="3930" w:hanging="360"/>
      </w:pPr>
    </w:lvl>
    <w:lvl w:ilvl="4" w:tplc="59BAB066">
      <w:start w:val="1"/>
      <w:numFmt w:val="lowerLetter"/>
      <w:lvlText w:val="%5."/>
      <w:lvlJc w:val="left"/>
      <w:pPr>
        <w:ind w:left="4650" w:hanging="360"/>
      </w:pPr>
    </w:lvl>
    <w:lvl w:ilvl="5" w:tplc="A55EBAAE">
      <w:start w:val="1"/>
      <w:numFmt w:val="lowerRoman"/>
      <w:lvlText w:val="%6."/>
      <w:lvlJc w:val="right"/>
      <w:pPr>
        <w:ind w:left="5370" w:hanging="180"/>
      </w:pPr>
    </w:lvl>
    <w:lvl w:ilvl="6" w:tplc="4D367C18">
      <w:start w:val="1"/>
      <w:numFmt w:val="decimal"/>
      <w:lvlText w:val="%7."/>
      <w:lvlJc w:val="left"/>
      <w:pPr>
        <w:ind w:left="6090" w:hanging="360"/>
      </w:pPr>
    </w:lvl>
    <w:lvl w:ilvl="7" w:tplc="3AD2F656">
      <w:start w:val="1"/>
      <w:numFmt w:val="lowerLetter"/>
      <w:lvlText w:val="%8."/>
      <w:lvlJc w:val="left"/>
      <w:pPr>
        <w:ind w:left="6810" w:hanging="360"/>
      </w:pPr>
    </w:lvl>
    <w:lvl w:ilvl="8" w:tplc="D6C27740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65565DB7"/>
    <w:multiLevelType w:val="hybridMultilevel"/>
    <w:tmpl w:val="F3127F66"/>
    <w:lvl w:ilvl="0" w:tplc="D59C6C56">
      <w:start w:val="1"/>
      <w:numFmt w:val="decimal"/>
      <w:lvlText w:val="%1."/>
      <w:lvlJc w:val="left"/>
      <w:pPr>
        <w:ind w:left="1429" w:hanging="360"/>
      </w:pPr>
    </w:lvl>
    <w:lvl w:ilvl="1" w:tplc="95707B88">
      <w:start w:val="1"/>
      <w:numFmt w:val="lowerLetter"/>
      <w:lvlText w:val="%2."/>
      <w:lvlJc w:val="left"/>
      <w:pPr>
        <w:ind w:left="2149" w:hanging="360"/>
      </w:pPr>
    </w:lvl>
    <w:lvl w:ilvl="2" w:tplc="6B982C26">
      <w:start w:val="1"/>
      <w:numFmt w:val="lowerRoman"/>
      <w:lvlText w:val="%3."/>
      <w:lvlJc w:val="right"/>
      <w:pPr>
        <w:ind w:left="2869" w:hanging="180"/>
      </w:pPr>
    </w:lvl>
    <w:lvl w:ilvl="3" w:tplc="F868481C">
      <w:start w:val="1"/>
      <w:numFmt w:val="decimal"/>
      <w:lvlText w:val="%4."/>
      <w:lvlJc w:val="left"/>
      <w:pPr>
        <w:ind w:left="3589" w:hanging="360"/>
      </w:pPr>
    </w:lvl>
    <w:lvl w:ilvl="4" w:tplc="D1345FD2">
      <w:start w:val="1"/>
      <w:numFmt w:val="lowerLetter"/>
      <w:lvlText w:val="%5."/>
      <w:lvlJc w:val="left"/>
      <w:pPr>
        <w:ind w:left="4309" w:hanging="360"/>
      </w:pPr>
    </w:lvl>
    <w:lvl w:ilvl="5" w:tplc="958230FC">
      <w:start w:val="1"/>
      <w:numFmt w:val="lowerRoman"/>
      <w:lvlText w:val="%6."/>
      <w:lvlJc w:val="right"/>
      <w:pPr>
        <w:ind w:left="5029" w:hanging="180"/>
      </w:pPr>
    </w:lvl>
    <w:lvl w:ilvl="6" w:tplc="97F29164">
      <w:start w:val="1"/>
      <w:numFmt w:val="decimal"/>
      <w:lvlText w:val="%7."/>
      <w:lvlJc w:val="left"/>
      <w:pPr>
        <w:ind w:left="5749" w:hanging="360"/>
      </w:pPr>
    </w:lvl>
    <w:lvl w:ilvl="7" w:tplc="52FE41F6">
      <w:start w:val="1"/>
      <w:numFmt w:val="lowerLetter"/>
      <w:lvlText w:val="%8."/>
      <w:lvlJc w:val="left"/>
      <w:pPr>
        <w:ind w:left="6469" w:hanging="360"/>
      </w:pPr>
    </w:lvl>
    <w:lvl w:ilvl="8" w:tplc="EFBA429E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CD423B7"/>
    <w:multiLevelType w:val="hybridMultilevel"/>
    <w:tmpl w:val="A3987E82"/>
    <w:lvl w:ilvl="0" w:tplc="A43402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4CCACDE">
      <w:start w:val="1"/>
      <w:numFmt w:val="lowerLetter"/>
      <w:lvlText w:val="%2."/>
      <w:lvlJc w:val="left"/>
      <w:pPr>
        <w:ind w:left="1789" w:hanging="360"/>
      </w:pPr>
    </w:lvl>
    <w:lvl w:ilvl="2" w:tplc="3334BA86">
      <w:start w:val="1"/>
      <w:numFmt w:val="lowerRoman"/>
      <w:lvlText w:val="%3."/>
      <w:lvlJc w:val="right"/>
      <w:pPr>
        <w:ind w:left="2509" w:hanging="180"/>
      </w:pPr>
    </w:lvl>
    <w:lvl w:ilvl="3" w:tplc="52B0A112">
      <w:start w:val="1"/>
      <w:numFmt w:val="decimal"/>
      <w:lvlText w:val="%4."/>
      <w:lvlJc w:val="left"/>
      <w:pPr>
        <w:ind w:left="3229" w:hanging="360"/>
      </w:pPr>
    </w:lvl>
    <w:lvl w:ilvl="4" w:tplc="C00E4A2C">
      <w:start w:val="1"/>
      <w:numFmt w:val="lowerLetter"/>
      <w:lvlText w:val="%5."/>
      <w:lvlJc w:val="left"/>
      <w:pPr>
        <w:ind w:left="3949" w:hanging="360"/>
      </w:pPr>
    </w:lvl>
    <w:lvl w:ilvl="5" w:tplc="F0B01448">
      <w:start w:val="1"/>
      <w:numFmt w:val="lowerRoman"/>
      <w:lvlText w:val="%6."/>
      <w:lvlJc w:val="right"/>
      <w:pPr>
        <w:ind w:left="4669" w:hanging="180"/>
      </w:pPr>
    </w:lvl>
    <w:lvl w:ilvl="6" w:tplc="85441282">
      <w:start w:val="1"/>
      <w:numFmt w:val="decimal"/>
      <w:lvlText w:val="%7."/>
      <w:lvlJc w:val="left"/>
      <w:pPr>
        <w:ind w:left="5389" w:hanging="360"/>
      </w:pPr>
    </w:lvl>
    <w:lvl w:ilvl="7" w:tplc="66B46082">
      <w:start w:val="1"/>
      <w:numFmt w:val="lowerLetter"/>
      <w:lvlText w:val="%8."/>
      <w:lvlJc w:val="left"/>
      <w:pPr>
        <w:ind w:left="6109" w:hanging="360"/>
      </w:pPr>
    </w:lvl>
    <w:lvl w:ilvl="8" w:tplc="D276AA9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9"/>
  </w:num>
  <w:num w:numId="3">
    <w:abstractNumId w:val="17"/>
  </w:num>
  <w:num w:numId="4">
    <w:abstractNumId w:val="7"/>
  </w:num>
  <w:num w:numId="5">
    <w:abstractNumId w:val="10"/>
  </w:num>
  <w:num w:numId="6">
    <w:abstractNumId w:val="8"/>
  </w:num>
  <w:num w:numId="7">
    <w:abstractNumId w:val="13"/>
  </w:num>
  <w:num w:numId="8">
    <w:abstractNumId w:val="12"/>
  </w:num>
  <w:num w:numId="9">
    <w:abstractNumId w:val="6"/>
  </w:num>
  <w:num w:numId="10">
    <w:abstractNumId w:val="19"/>
  </w:num>
  <w:num w:numId="11">
    <w:abstractNumId w:val="16"/>
  </w:num>
  <w:num w:numId="12">
    <w:abstractNumId w:val="1"/>
  </w:num>
  <w:num w:numId="13">
    <w:abstractNumId w:val="4"/>
  </w:num>
  <w:num w:numId="14">
    <w:abstractNumId w:val="18"/>
  </w:num>
  <w:num w:numId="15">
    <w:abstractNumId w:val="0"/>
  </w:num>
  <w:num w:numId="16">
    <w:abstractNumId w:val="11"/>
  </w:num>
  <w:num w:numId="17">
    <w:abstractNumId w:val="3"/>
  </w:num>
  <w:num w:numId="18">
    <w:abstractNumId w:val="20"/>
  </w:num>
  <w:num w:numId="19">
    <w:abstractNumId w:val="2"/>
  </w:num>
  <w:num w:numId="20">
    <w:abstractNumId w:val="15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1D0"/>
    <w:rsid w:val="002C6BEF"/>
    <w:rsid w:val="002E4A36"/>
    <w:rsid w:val="003521D0"/>
    <w:rsid w:val="00370705"/>
    <w:rsid w:val="00515277"/>
    <w:rsid w:val="00571448"/>
    <w:rsid w:val="00657B63"/>
    <w:rsid w:val="00B3699F"/>
    <w:rsid w:val="00C35BC5"/>
    <w:rsid w:val="00FD0F3E"/>
    <w:rsid w:val="00FD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8">
    <w:name w:val="TOC Heading"/>
    <w:uiPriority w:val="39"/>
    <w:unhideWhenUsed/>
  </w:style>
  <w:style w:type="paragraph" w:styleId="a9">
    <w:name w:val="Body Text"/>
    <w:basedOn w:val="a"/>
    <w:next w:val="a"/>
    <w:link w:val="aa"/>
    <w:pPr>
      <w:ind w:firstLine="0"/>
      <w:jc w:val="both"/>
    </w:pPr>
    <w:rPr>
      <w:sz w:val="22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styleId="af">
    <w:name w:val="page number"/>
    <w:basedOn w:val="a0"/>
  </w:style>
  <w:style w:type="paragraph" w:styleId="af0">
    <w:name w:val="caption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1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2">
    <w:name w:val="Адресные реквизиты"/>
    <w:basedOn w:val="a9"/>
    <w:next w:val="a9"/>
    <w:pPr>
      <w:jc w:val="left"/>
    </w:pPr>
    <w:rPr>
      <w:sz w:val="16"/>
    </w:rPr>
  </w:style>
  <w:style w:type="paragraph" w:customStyle="1" w:styleId="af3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</w:rPr>
  </w:style>
  <w:style w:type="character" w:customStyle="1" w:styleId="10">
    <w:name w:val="Заголовок 1 Знак"/>
    <w:link w:val="1"/>
    <w:rPr>
      <w:b/>
      <w:bCs/>
      <w:sz w:val="48"/>
      <w:szCs w:val="48"/>
    </w:rPr>
  </w:style>
  <w:style w:type="character" w:customStyle="1" w:styleId="20">
    <w:name w:val="Заголовок 2 Знак"/>
    <w:link w:val="2"/>
    <w:semiHidden/>
    <w:rPr>
      <w:rFonts w:ascii="Cambria" w:hAnsi="Cambria"/>
      <w:b/>
      <w:bCs/>
      <w:i/>
      <w:iCs/>
      <w:sz w:val="28"/>
      <w:szCs w:val="28"/>
    </w:rPr>
  </w:style>
  <w:style w:type="paragraph" w:styleId="af4">
    <w:name w:val="Body Text Indent"/>
    <w:basedOn w:val="a"/>
    <w:link w:val="af5"/>
    <w:pPr>
      <w:spacing w:after="120"/>
      <w:ind w:left="283" w:firstLine="0"/>
    </w:pPr>
    <w:rPr>
      <w:sz w:val="24"/>
    </w:rPr>
  </w:style>
  <w:style w:type="character" w:customStyle="1" w:styleId="af5">
    <w:name w:val="Основной текст с отступом Знак"/>
    <w:link w:val="af4"/>
    <w:rPr>
      <w:sz w:val="24"/>
    </w:rPr>
  </w:style>
  <w:style w:type="character" w:styleId="af6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af7">
    <w:name w:val="Заголовок текста док"/>
    <w:basedOn w:val="a"/>
    <w:pPr>
      <w:ind w:left="-107" w:firstLine="0"/>
      <w:jc w:val="both"/>
    </w:pPr>
    <w:rPr>
      <w:sz w:val="20"/>
    </w:rPr>
  </w:style>
  <w:style w:type="paragraph" w:customStyle="1" w:styleId="af8">
    <w:name w:val="Дата документа"/>
    <w:basedOn w:val="a"/>
    <w:pPr>
      <w:spacing w:line="360" w:lineRule="auto"/>
      <w:ind w:firstLine="0"/>
    </w:pPr>
    <w:rPr>
      <w:sz w:val="24"/>
      <w:u w:val="single"/>
    </w:rPr>
  </w:style>
  <w:style w:type="paragraph" w:customStyle="1" w:styleId="af9">
    <w:name w:val="Исполнитель"/>
    <w:basedOn w:val="a"/>
    <w:pPr>
      <w:ind w:right="142" w:firstLine="130"/>
    </w:pPr>
    <w:rPr>
      <w:i/>
      <w:sz w:val="14"/>
      <w:szCs w:val="14"/>
    </w:rPr>
  </w:style>
  <w:style w:type="paragraph" w:customStyle="1" w:styleId="afa">
    <w:name w:val="Текст док"/>
    <w:basedOn w:val="a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b">
    <w:name w:val="Адресат док"/>
    <w:basedOn w:val="ab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c">
    <w:name w:val="ФИО"/>
    <w:basedOn w:val="a"/>
    <w:link w:val="afd"/>
    <w:pPr>
      <w:ind w:firstLine="0"/>
    </w:pPr>
    <w:rPr>
      <w:b/>
      <w:sz w:val="24"/>
      <w:szCs w:val="24"/>
    </w:rPr>
  </w:style>
  <w:style w:type="character" w:customStyle="1" w:styleId="afd">
    <w:name w:val="ФИО Знак"/>
    <w:link w:val="afc"/>
    <w:rPr>
      <w:b/>
      <w:sz w:val="24"/>
      <w:szCs w:val="24"/>
    </w:rPr>
  </w:style>
  <w:style w:type="character" w:styleId="afe">
    <w:name w:val="Hyperlink"/>
    <w:uiPriority w:val="99"/>
    <w:rPr>
      <w:color w:val="0000FF"/>
      <w:u w:val="single"/>
    </w:rPr>
  </w:style>
  <w:style w:type="paragraph" w:styleId="aff">
    <w:name w:val="Balloon Text"/>
    <w:basedOn w:val="a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1">
    <w:name w:val="Знак"/>
    <w:basedOn w:val="a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3">
    <w:name w:val="Обычный1"/>
    <w:pPr>
      <w:ind w:firstLine="709"/>
    </w:pPr>
    <w:rPr>
      <w:color w:val="000000"/>
      <w:sz w:val="26"/>
      <w:szCs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table" w:styleId="af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4">
    <w:name w:val="Сетка таблицы3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4">
    <w:name w:val="Font Style14"/>
    <w:rPr>
      <w:rFonts w:ascii="Times New Roman" w:hAnsi="Times New Roman" w:cs="Times New Roman" w:hint="default"/>
      <w:sz w:val="26"/>
      <w:szCs w:val="26"/>
    </w:rPr>
  </w:style>
  <w:style w:type="paragraph" w:styleId="aff3">
    <w:name w:val="List Paragraph"/>
    <w:basedOn w:val="a"/>
    <w:uiPriority w:val="34"/>
    <w:qFormat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pPr>
      <w:widowControl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5">
    <w:name w:val="Нет списка1"/>
    <w:next w:val="a2"/>
    <w:uiPriority w:val="99"/>
    <w:semiHidden/>
    <w:unhideWhenUsed/>
  </w:style>
  <w:style w:type="table" w:customStyle="1" w:styleId="52">
    <w:name w:val="Сетка таблицы5"/>
    <w:basedOn w:val="a1"/>
    <w:next w:val="aff2"/>
    <w:uiPriority w:val="59"/>
    <w:rPr>
      <w:rFonts w:ascii="Calibri" w:eastAsia="Calibri" w:hAnsi="Calibri"/>
      <w:sz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character" w:styleId="aff4">
    <w:name w:val="FollowedHyperlink"/>
    <w:uiPriority w:val="99"/>
    <w:unhideWhenUsed/>
    <w:rPr>
      <w:color w:val="800080"/>
      <w:u w:val="single"/>
    </w:rPr>
  </w:style>
  <w:style w:type="paragraph" w:styleId="aff5">
    <w:name w:val="Normal (Web)"/>
    <w:basedOn w:val="a"/>
    <w:unhideWhenUsed/>
    <w:pPr>
      <w:spacing w:before="100" w:beforeAutospacing="1" w:after="100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6">
    <w:name w:val="footnote text"/>
    <w:basedOn w:val="a"/>
    <w:link w:val="aff7"/>
    <w:uiPriority w:val="99"/>
    <w:unhideWhenUsed/>
    <w:pPr>
      <w:ind w:firstLine="0"/>
    </w:pPr>
    <w:rPr>
      <w:sz w:val="20"/>
      <w:lang w:eastAsia="ar-SA"/>
    </w:rPr>
  </w:style>
  <w:style w:type="character" w:customStyle="1" w:styleId="aff7">
    <w:name w:val="Текст сноски Знак"/>
    <w:link w:val="aff6"/>
    <w:uiPriority w:val="99"/>
    <w:rPr>
      <w:lang w:eastAsia="ar-SA"/>
    </w:rPr>
  </w:style>
  <w:style w:type="paragraph" w:styleId="aff8">
    <w:name w:val="annotation text"/>
    <w:basedOn w:val="a"/>
    <w:link w:val="aff9"/>
    <w:uiPriority w:val="99"/>
    <w:unhideWhenUsed/>
    <w:pPr>
      <w:ind w:firstLine="0"/>
    </w:pPr>
    <w:rPr>
      <w:sz w:val="20"/>
      <w:lang w:eastAsia="ar-SA"/>
    </w:rPr>
  </w:style>
  <w:style w:type="character" w:customStyle="1" w:styleId="aff9">
    <w:name w:val="Текст примечания Знак"/>
    <w:link w:val="aff8"/>
    <w:uiPriority w:val="99"/>
    <w:rPr>
      <w:lang w:eastAsia="ar-SA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a">
    <w:name w:val="Основной текст Знак"/>
    <w:link w:val="a9"/>
    <w:rPr>
      <w:sz w:val="22"/>
    </w:rPr>
  </w:style>
  <w:style w:type="paragraph" w:styleId="affa">
    <w:name w:val="Subtitle"/>
    <w:basedOn w:val="a"/>
    <w:next w:val="a"/>
    <w:link w:val="affb"/>
    <w:uiPriority w:val="11"/>
    <w:qFormat/>
    <w:pPr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fb">
    <w:name w:val="Подзаголовок Знак"/>
    <w:link w:val="affa"/>
    <w:uiPriority w:val="11"/>
    <w:rPr>
      <w:rFonts w:ascii="Cambria" w:hAnsi="Cambria"/>
      <w:sz w:val="24"/>
      <w:szCs w:val="24"/>
    </w:rPr>
  </w:style>
  <w:style w:type="paragraph" w:styleId="35">
    <w:name w:val="Body Text Indent 3"/>
    <w:basedOn w:val="a"/>
    <w:link w:val="36"/>
    <w:unhideWhenUsed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Pr>
      <w:sz w:val="16"/>
      <w:szCs w:val="16"/>
    </w:rPr>
  </w:style>
  <w:style w:type="paragraph" w:styleId="affc">
    <w:name w:val="annotation subject"/>
    <w:basedOn w:val="aff8"/>
    <w:next w:val="aff8"/>
    <w:link w:val="affd"/>
    <w:uiPriority w:val="99"/>
    <w:unhideWhenUsed/>
    <w:pPr>
      <w:ind w:firstLine="709"/>
    </w:pPr>
    <w:rPr>
      <w:b/>
      <w:bCs/>
    </w:rPr>
  </w:style>
  <w:style w:type="character" w:customStyle="1" w:styleId="affd">
    <w:name w:val="Тема примечания Знак"/>
    <w:link w:val="affc"/>
    <w:uiPriority w:val="99"/>
    <w:rPr>
      <w:b/>
      <w:bCs/>
      <w:lang w:eastAsia="ar-SA"/>
    </w:rPr>
  </w:style>
  <w:style w:type="paragraph" w:styleId="affe">
    <w:name w:val="Revision"/>
    <w:uiPriority w:val="99"/>
    <w:semiHidden/>
    <w:rPr>
      <w:sz w:val="26"/>
    </w:rPr>
  </w:style>
  <w:style w:type="paragraph" w:customStyle="1" w:styleId="ConsPlusCell">
    <w:name w:val="ConsPlusCell"/>
    <w:uiPriority w:val="99"/>
    <w:rPr>
      <w:sz w:val="26"/>
      <w:szCs w:val="26"/>
    </w:rPr>
  </w:style>
  <w:style w:type="paragraph" w:customStyle="1" w:styleId="xl65">
    <w:name w:val="xl65"/>
    <w:basedOn w:val="a"/>
    <w:pPr>
      <w:shd w:val="clear" w:color="auto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pPr>
      <w:pBdr>
        <w:top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pPr>
      <w:pBdr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pP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pPr>
      <w:pBdr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pPr>
      <w:pBdr>
        <w:top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pPr>
      <w:pBdr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pP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pPr>
      <w:pBdr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sz w:val="18"/>
      <w:szCs w:val="18"/>
    </w:rPr>
  </w:style>
  <w:style w:type="character" w:styleId="afff">
    <w:name w:val="footnote reference"/>
    <w:uiPriority w:val="99"/>
    <w:unhideWhenUsed/>
    <w:rPr>
      <w:rFonts w:ascii="Times New Roman" w:hAnsi="Times New Roman" w:cs="Times New Roman" w:hint="default"/>
      <w:vertAlign w:val="superscript"/>
    </w:rPr>
  </w:style>
  <w:style w:type="character" w:styleId="afff0">
    <w:name w:val="annotation reference"/>
    <w:uiPriority w:val="99"/>
    <w:unhideWhenUsed/>
    <w:rPr>
      <w:sz w:val="16"/>
      <w:szCs w:val="16"/>
    </w:rPr>
  </w:style>
  <w:style w:type="character" w:styleId="afff1">
    <w:name w:val="Subtle Emphasis"/>
    <w:uiPriority w:val="19"/>
    <w:qFormat/>
    <w:rPr>
      <w:rFonts w:ascii="Times New Roman" w:hAnsi="Times New Roman" w:cs="Times New Roman" w:hint="default"/>
      <w:i/>
      <w:iCs/>
      <w:color w:val="808080"/>
    </w:rPr>
  </w:style>
  <w:style w:type="character" w:customStyle="1" w:styleId="16">
    <w:name w:val="Текст сноски Знак1"/>
  </w:style>
  <w:style w:type="character" w:customStyle="1" w:styleId="17">
    <w:name w:val="Текст примечания Знак1"/>
  </w:style>
  <w:style w:type="character" w:customStyle="1" w:styleId="310">
    <w:name w:val="Основной текст с отступом 3 Знак1"/>
    <w:rPr>
      <w:sz w:val="16"/>
      <w:szCs w:val="16"/>
    </w:rPr>
  </w:style>
  <w:style w:type="character" w:customStyle="1" w:styleId="18">
    <w:name w:val="Тема примечания Знак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8">
    <w:name w:val="TOC Heading"/>
    <w:uiPriority w:val="39"/>
    <w:unhideWhenUsed/>
  </w:style>
  <w:style w:type="paragraph" w:styleId="a9">
    <w:name w:val="Body Text"/>
    <w:basedOn w:val="a"/>
    <w:next w:val="a"/>
    <w:link w:val="aa"/>
    <w:pPr>
      <w:ind w:firstLine="0"/>
      <w:jc w:val="both"/>
    </w:pPr>
    <w:rPr>
      <w:sz w:val="22"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styleId="af">
    <w:name w:val="page number"/>
    <w:basedOn w:val="a0"/>
  </w:style>
  <w:style w:type="paragraph" w:styleId="af0">
    <w:name w:val="caption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1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2">
    <w:name w:val="Адресные реквизиты"/>
    <w:basedOn w:val="a9"/>
    <w:next w:val="a9"/>
    <w:pPr>
      <w:jc w:val="left"/>
    </w:pPr>
    <w:rPr>
      <w:sz w:val="16"/>
    </w:rPr>
  </w:style>
  <w:style w:type="paragraph" w:customStyle="1" w:styleId="af3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pPr>
      <w:widowControl w:val="0"/>
    </w:pPr>
    <w:rPr>
      <w:rFonts w:ascii="Arial" w:hAnsi="Arial" w:cs="Arial"/>
    </w:rPr>
  </w:style>
  <w:style w:type="character" w:customStyle="1" w:styleId="10">
    <w:name w:val="Заголовок 1 Знак"/>
    <w:link w:val="1"/>
    <w:rPr>
      <w:b/>
      <w:bCs/>
      <w:sz w:val="48"/>
      <w:szCs w:val="48"/>
    </w:rPr>
  </w:style>
  <w:style w:type="character" w:customStyle="1" w:styleId="20">
    <w:name w:val="Заголовок 2 Знак"/>
    <w:link w:val="2"/>
    <w:semiHidden/>
    <w:rPr>
      <w:rFonts w:ascii="Cambria" w:hAnsi="Cambria"/>
      <w:b/>
      <w:bCs/>
      <w:i/>
      <w:iCs/>
      <w:sz w:val="28"/>
      <w:szCs w:val="28"/>
    </w:rPr>
  </w:style>
  <w:style w:type="paragraph" w:styleId="af4">
    <w:name w:val="Body Text Indent"/>
    <w:basedOn w:val="a"/>
    <w:link w:val="af5"/>
    <w:pPr>
      <w:spacing w:after="120"/>
      <w:ind w:left="283" w:firstLine="0"/>
    </w:pPr>
    <w:rPr>
      <w:sz w:val="24"/>
    </w:rPr>
  </w:style>
  <w:style w:type="character" w:customStyle="1" w:styleId="af5">
    <w:name w:val="Основной текст с отступом Знак"/>
    <w:link w:val="af4"/>
    <w:rPr>
      <w:sz w:val="24"/>
    </w:rPr>
  </w:style>
  <w:style w:type="character" w:styleId="af6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af7">
    <w:name w:val="Заголовок текста док"/>
    <w:basedOn w:val="a"/>
    <w:pPr>
      <w:ind w:left="-107" w:firstLine="0"/>
      <w:jc w:val="both"/>
    </w:pPr>
    <w:rPr>
      <w:sz w:val="20"/>
    </w:rPr>
  </w:style>
  <w:style w:type="paragraph" w:customStyle="1" w:styleId="af8">
    <w:name w:val="Дата документа"/>
    <w:basedOn w:val="a"/>
    <w:pPr>
      <w:spacing w:line="360" w:lineRule="auto"/>
      <w:ind w:firstLine="0"/>
    </w:pPr>
    <w:rPr>
      <w:sz w:val="24"/>
      <w:u w:val="single"/>
    </w:rPr>
  </w:style>
  <w:style w:type="paragraph" w:customStyle="1" w:styleId="af9">
    <w:name w:val="Исполнитель"/>
    <w:basedOn w:val="a"/>
    <w:pPr>
      <w:ind w:right="142" w:firstLine="130"/>
    </w:pPr>
    <w:rPr>
      <w:i/>
      <w:sz w:val="14"/>
      <w:szCs w:val="14"/>
    </w:rPr>
  </w:style>
  <w:style w:type="paragraph" w:customStyle="1" w:styleId="afa">
    <w:name w:val="Текст док"/>
    <w:basedOn w:val="a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b">
    <w:name w:val="Адресат док"/>
    <w:basedOn w:val="ab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c">
    <w:name w:val="ФИО"/>
    <w:basedOn w:val="a"/>
    <w:link w:val="afd"/>
    <w:pPr>
      <w:ind w:firstLine="0"/>
    </w:pPr>
    <w:rPr>
      <w:b/>
      <w:sz w:val="24"/>
      <w:szCs w:val="24"/>
    </w:rPr>
  </w:style>
  <w:style w:type="character" w:customStyle="1" w:styleId="afd">
    <w:name w:val="ФИО Знак"/>
    <w:link w:val="afc"/>
    <w:rPr>
      <w:b/>
      <w:sz w:val="24"/>
      <w:szCs w:val="24"/>
    </w:rPr>
  </w:style>
  <w:style w:type="character" w:styleId="afe">
    <w:name w:val="Hyperlink"/>
    <w:uiPriority w:val="99"/>
    <w:rPr>
      <w:color w:val="0000FF"/>
      <w:u w:val="single"/>
    </w:rPr>
  </w:style>
  <w:style w:type="paragraph" w:styleId="aff">
    <w:name w:val="Balloon Text"/>
    <w:basedOn w:val="a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1">
    <w:name w:val="Знак"/>
    <w:basedOn w:val="a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3">
    <w:name w:val="Обычный1"/>
    <w:pPr>
      <w:ind w:firstLine="709"/>
    </w:pPr>
    <w:rPr>
      <w:color w:val="000000"/>
      <w:sz w:val="26"/>
      <w:szCs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table" w:styleId="af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Сетка таблицы1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4">
    <w:name w:val="Сетка таблицы3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next w:val="aff2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4">
    <w:name w:val="Font Style14"/>
    <w:rPr>
      <w:rFonts w:ascii="Times New Roman" w:hAnsi="Times New Roman" w:cs="Times New Roman" w:hint="default"/>
      <w:sz w:val="26"/>
      <w:szCs w:val="26"/>
    </w:rPr>
  </w:style>
  <w:style w:type="paragraph" w:styleId="aff3">
    <w:name w:val="List Paragraph"/>
    <w:basedOn w:val="a"/>
    <w:uiPriority w:val="34"/>
    <w:qFormat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pPr>
      <w:widowControl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5">
    <w:name w:val="Нет списка1"/>
    <w:next w:val="a2"/>
    <w:uiPriority w:val="99"/>
    <w:semiHidden/>
    <w:unhideWhenUsed/>
  </w:style>
  <w:style w:type="table" w:customStyle="1" w:styleId="52">
    <w:name w:val="Сетка таблицы5"/>
    <w:basedOn w:val="a1"/>
    <w:next w:val="aff2"/>
    <w:uiPriority w:val="59"/>
    <w:rPr>
      <w:rFonts w:ascii="Calibri" w:eastAsia="Calibri" w:hAnsi="Calibri"/>
      <w:sz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character" w:styleId="aff4">
    <w:name w:val="FollowedHyperlink"/>
    <w:uiPriority w:val="99"/>
    <w:unhideWhenUsed/>
    <w:rPr>
      <w:color w:val="800080"/>
      <w:u w:val="single"/>
    </w:rPr>
  </w:style>
  <w:style w:type="paragraph" w:styleId="aff5">
    <w:name w:val="Normal (Web)"/>
    <w:basedOn w:val="a"/>
    <w:unhideWhenUsed/>
    <w:pPr>
      <w:spacing w:before="100" w:beforeAutospacing="1" w:after="100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6">
    <w:name w:val="footnote text"/>
    <w:basedOn w:val="a"/>
    <w:link w:val="aff7"/>
    <w:uiPriority w:val="99"/>
    <w:unhideWhenUsed/>
    <w:pPr>
      <w:ind w:firstLine="0"/>
    </w:pPr>
    <w:rPr>
      <w:sz w:val="20"/>
      <w:lang w:eastAsia="ar-SA"/>
    </w:rPr>
  </w:style>
  <w:style w:type="character" w:customStyle="1" w:styleId="aff7">
    <w:name w:val="Текст сноски Знак"/>
    <w:link w:val="aff6"/>
    <w:uiPriority w:val="99"/>
    <w:rPr>
      <w:lang w:eastAsia="ar-SA"/>
    </w:rPr>
  </w:style>
  <w:style w:type="paragraph" w:styleId="aff8">
    <w:name w:val="annotation text"/>
    <w:basedOn w:val="a"/>
    <w:link w:val="aff9"/>
    <w:uiPriority w:val="99"/>
    <w:unhideWhenUsed/>
    <w:pPr>
      <w:ind w:firstLine="0"/>
    </w:pPr>
    <w:rPr>
      <w:sz w:val="20"/>
      <w:lang w:eastAsia="ar-SA"/>
    </w:rPr>
  </w:style>
  <w:style w:type="character" w:customStyle="1" w:styleId="aff9">
    <w:name w:val="Текст примечания Знак"/>
    <w:link w:val="aff8"/>
    <w:uiPriority w:val="99"/>
    <w:rPr>
      <w:lang w:eastAsia="ar-SA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a">
    <w:name w:val="Основной текст Знак"/>
    <w:link w:val="a9"/>
    <w:rPr>
      <w:sz w:val="22"/>
    </w:rPr>
  </w:style>
  <w:style w:type="paragraph" w:styleId="affa">
    <w:name w:val="Subtitle"/>
    <w:basedOn w:val="a"/>
    <w:next w:val="a"/>
    <w:link w:val="affb"/>
    <w:uiPriority w:val="11"/>
    <w:qFormat/>
    <w:pPr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fb">
    <w:name w:val="Подзаголовок Знак"/>
    <w:link w:val="affa"/>
    <w:uiPriority w:val="11"/>
    <w:rPr>
      <w:rFonts w:ascii="Cambria" w:hAnsi="Cambria"/>
      <w:sz w:val="24"/>
      <w:szCs w:val="24"/>
    </w:rPr>
  </w:style>
  <w:style w:type="paragraph" w:styleId="35">
    <w:name w:val="Body Text Indent 3"/>
    <w:basedOn w:val="a"/>
    <w:link w:val="36"/>
    <w:unhideWhenUsed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rPr>
      <w:sz w:val="16"/>
      <w:szCs w:val="16"/>
    </w:rPr>
  </w:style>
  <w:style w:type="paragraph" w:styleId="affc">
    <w:name w:val="annotation subject"/>
    <w:basedOn w:val="aff8"/>
    <w:next w:val="aff8"/>
    <w:link w:val="affd"/>
    <w:uiPriority w:val="99"/>
    <w:unhideWhenUsed/>
    <w:pPr>
      <w:ind w:firstLine="709"/>
    </w:pPr>
    <w:rPr>
      <w:b/>
      <w:bCs/>
    </w:rPr>
  </w:style>
  <w:style w:type="character" w:customStyle="1" w:styleId="affd">
    <w:name w:val="Тема примечания Знак"/>
    <w:link w:val="affc"/>
    <w:uiPriority w:val="99"/>
    <w:rPr>
      <w:b/>
      <w:bCs/>
      <w:lang w:eastAsia="ar-SA"/>
    </w:rPr>
  </w:style>
  <w:style w:type="paragraph" w:styleId="affe">
    <w:name w:val="Revision"/>
    <w:uiPriority w:val="99"/>
    <w:semiHidden/>
    <w:rPr>
      <w:sz w:val="26"/>
    </w:rPr>
  </w:style>
  <w:style w:type="paragraph" w:customStyle="1" w:styleId="ConsPlusCell">
    <w:name w:val="ConsPlusCell"/>
    <w:uiPriority w:val="99"/>
    <w:rPr>
      <w:sz w:val="26"/>
      <w:szCs w:val="26"/>
    </w:rPr>
  </w:style>
  <w:style w:type="paragraph" w:customStyle="1" w:styleId="xl65">
    <w:name w:val="xl65"/>
    <w:basedOn w:val="a"/>
    <w:pPr>
      <w:shd w:val="clear" w:color="auto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pPr>
      <w:pBdr>
        <w:top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pPr>
      <w:pBdr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pP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pPr>
      <w:pBdr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pPr>
      <w:pBdr>
        <w:top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pPr>
      <w:pBdr>
        <w:lef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pP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pPr>
      <w:pBdr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pPr>
      <w:pBdr>
        <w:bottom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="0"/>
      <w:jc w:val="center"/>
    </w:pPr>
    <w:rPr>
      <w:sz w:val="18"/>
      <w:szCs w:val="18"/>
    </w:rPr>
  </w:style>
  <w:style w:type="character" w:styleId="afff">
    <w:name w:val="footnote reference"/>
    <w:uiPriority w:val="99"/>
    <w:unhideWhenUsed/>
    <w:rPr>
      <w:rFonts w:ascii="Times New Roman" w:hAnsi="Times New Roman" w:cs="Times New Roman" w:hint="default"/>
      <w:vertAlign w:val="superscript"/>
    </w:rPr>
  </w:style>
  <w:style w:type="character" w:styleId="afff0">
    <w:name w:val="annotation reference"/>
    <w:uiPriority w:val="99"/>
    <w:unhideWhenUsed/>
    <w:rPr>
      <w:sz w:val="16"/>
      <w:szCs w:val="16"/>
    </w:rPr>
  </w:style>
  <w:style w:type="character" w:styleId="afff1">
    <w:name w:val="Subtle Emphasis"/>
    <w:uiPriority w:val="19"/>
    <w:qFormat/>
    <w:rPr>
      <w:rFonts w:ascii="Times New Roman" w:hAnsi="Times New Roman" w:cs="Times New Roman" w:hint="default"/>
      <w:i/>
      <w:iCs/>
      <w:color w:val="808080"/>
    </w:rPr>
  </w:style>
  <w:style w:type="character" w:customStyle="1" w:styleId="16">
    <w:name w:val="Текст сноски Знак1"/>
  </w:style>
  <w:style w:type="character" w:customStyle="1" w:styleId="17">
    <w:name w:val="Текст примечания Знак1"/>
  </w:style>
  <w:style w:type="character" w:customStyle="1" w:styleId="310">
    <w:name w:val="Основной текст с отступом 3 Знак1"/>
    <w:rPr>
      <w:sz w:val="16"/>
      <w:szCs w:val="16"/>
    </w:rPr>
  </w:style>
  <w:style w:type="character" w:customStyle="1" w:styleId="18">
    <w:name w:val="Тема примечания Знак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619D93FD3CFB7537D185FCF185B45CDB83AB2FCC0969892C0C68DCDCC94397604BFAB08BE0D00FE777839EC1i973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9435</Words>
  <Characters>53782</Characters>
  <Application>Microsoft Office Word</Application>
  <DocSecurity>0</DocSecurity>
  <Lines>448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3</cp:revision>
  <dcterms:created xsi:type="dcterms:W3CDTF">2019-12-28T11:49:00Z</dcterms:created>
  <dcterms:modified xsi:type="dcterms:W3CDTF">2019-12-28T11:51:00Z</dcterms:modified>
</cp:coreProperties>
</file>