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1D04D1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716F2C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у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>с</w:t>
            </w:r>
            <w:r w:rsidR="004165D2" w:rsidRPr="00FD3D7A">
              <w:rPr>
                <w:sz w:val="26"/>
                <w:szCs w:val="26"/>
              </w:rPr>
              <w:t>оциально</w:t>
            </w:r>
            <w:r>
              <w:rPr>
                <w:sz w:val="26"/>
                <w:szCs w:val="26"/>
              </w:rPr>
              <w:t xml:space="preserve">й защиты населения </w:t>
            </w:r>
            <w:r w:rsidR="004165D2" w:rsidRPr="00FD3D7A">
              <w:rPr>
                <w:sz w:val="26"/>
                <w:szCs w:val="26"/>
              </w:rPr>
              <w:t xml:space="preserve">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1D04D1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</w:t>
            </w:r>
            <w:r w:rsidR="00716F2C">
              <w:rPr>
                <w:sz w:val="26"/>
                <w:szCs w:val="26"/>
              </w:rPr>
              <w:t>.А.</w:t>
            </w:r>
            <w:r>
              <w:rPr>
                <w:sz w:val="26"/>
                <w:szCs w:val="26"/>
              </w:rPr>
              <w:t>Киняйкиной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FE759D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2D0384" w:rsidP="005C34D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1D04D1">
              <w:rPr>
                <w:sz w:val="22"/>
              </w:rPr>
              <w:t>9</w:t>
            </w:r>
            <w:r w:rsidR="004165D2">
              <w:rPr>
                <w:sz w:val="22"/>
              </w:rPr>
              <w:t>-</w:t>
            </w:r>
            <w:r w:rsidR="005C34DC">
              <w:rPr>
                <w:sz w:val="22"/>
              </w:rPr>
              <w:t>2073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5C34DC" w:rsidP="005C34D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  <w:r w:rsidR="00267B25">
              <w:rPr>
                <w:sz w:val="22"/>
              </w:rPr>
              <w:t>.</w:t>
            </w:r>
            <w:r>
              <w:rPr>
                <w:sz w:val="22"/>
              </w:rPr>
              <w:t>11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1D04D1" w:rsidRPr="001D04D1">
        <w:rPr>
          <w:sz w:val="26"/>
          <w:szCs w:val="26"/>
        </w:rPr>
        <w:t>внесении изменений в постановление Администрации Томской области от 27.02.2015 № 71а»</w:t>
      </w:r>
    </w:p>
    <w:p w:rsidR="005C34DC" w:rsidRPr="00A63EFD" w:rsidRDefault="005C34D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(повторно)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</w:t>
      </w:r>
      <w:r w:rsidR="001D04D1">
        <w:rPr>
          <w:sz w:val="26"/>
          <w:szCs w:val="26"/>
        </w:rPr>
        <w:t xml:space="preserve">«О </w:t>
      </w:r>
      <w:r w:rsidR="001D04D1" w:rsidRPr="001D04D1">
        <w:rPr>
          <w:sz w:val="26"/>
          <w:szCs w:val="26"/>
        </w:rPr>
        <w:t>внесении изменений в постановление Администрации Томской области от 27.02.2015 № 71а»</w:t>
      </w:r>
      <w:r w:rsidR="001D04D1" w:rsidRPr="00CD6F4F">
        <w:rPr>
          <w:sz w:val="26"/>
          <w:szCs w:val="26"/>
        </w:rPr>
        <w:t xml:space="preserve"> </w:t>
      </w:r>
      <w:r w:rsidRPr="00CD6F4F">
        <w:rPr>
          <w:sz w:val="26"/>
          <w:szCs w:val="26"/>
        </w:rPr>
        <w:t xml:space="preserve">(далее – проект акта), </w:t>
      </w:r>
      <w:r w:rsidR="005C34DC">
        <w:rPr>
          <w:sz w:val="26"/>
          <w:szCs w:val="26"/>
        </w:rPr>
        <w:t>доработанный</w:t>
      </w:r>
      <w:r w:rsidRPr="00CD6F4F">
        <w:rPr>
          <w:sz w:val="26"/>
          <w:szCs w:val="26"/>
        </w:rPr>
        <w:t xml:space="preserve"> и направленный для подготовки настоящего заключения Департаментом </w:t>
      </w:r>
      <w:r w:rsidR="001D04D1">
        <w:rPr>
          <w:sz w:val="26"/>
          <w:szCs w:val="26"/>
        </w:rPr>
        <w:t>с</w:t>
      </w:r>
      <w:r w:rsidR="001D04D1" w:rsidRPr="00FD3D7A">
        <w:rPr>
          <w:sz w:val="26"/>
          <w:szCs w:val="26"/>
        </w:rPr>
        <w:t>оциально</w:t>
      </w:r>
      <w:r w:rsidR="001D04D1">
        <w:rPr>
          <w:sz w:val="26"/>
          <w:szCs w:val="26"/>
        </w:rPr>
        <w:t xml:space="preserve">й защиты населения </w:t>
      </w:r>
      <w:r w:rsidR="001D04D1" w:rsidRPr="00FD3D7A">
        <w:rPr>
          <w:sz w:val="26"/>
          <w:szCs w:val="26"/>
        </w:rPr>
        <w:t>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5C34DC" w:rsidRDefault="005C34DC" w:rsidP="005C34D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D9B">
        <w:rPr>
          <w:sz w:val="26"/>
          <w:szCs w:val="26"/>
        </w:rPr>
        <w:t>Проект акта направлен разработчиком для подготовки настоящего заключения: повторно.</w:t>
      </w:r>
    </w:p>
    <w:p w:rsidR="005C34DC" w:rsidRPr="00CD6F4F" w:rsidRDefault="005C34DC" w:rsidP="005C34DC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5C34DC" w:rsidRPr="00BA3620" w:rsidRDefault="005C34DC" w:rsidP="005C34DC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>
        <w:rPr>
          <w:sz w:val="26"/>
          <w:szCs w:val="26"/>
        </w:rPr>
        <w:t>16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10</w:t>
      </w:r>
      <w:r w:rsidRPr="00BA362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BA3620">
        <w:rPr>
          <w:sz w:val="26"/>
          <w:szCs w:val="26"/>
        </w:rPr>
        <w:t xml:space="preserve"> № 2</w:t>
      </w:r>
      <w:r>
        <w:rPr>
          <w:sz w:val="26"/>
          <w:szCs w:val="26"/>
        </w:rPr>
        <w:t>6-1354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 xml:space="preserve">ями и предложениями. </w:t>
      </w:r>
      <w:proofErr w:type="gramStart"/>
      <w:r>
        <w:rPr>
          <w:sz w:val="26"/>
          <w:szCs w:val="26"/>
        </w:rPr>
        <w:t xml:space="preserve">Указанное заключение </w:t>
      </w:r>
      <w:r w:rsidRPr="00BA3620">
        <w:rPr>
          <w:sz w:val="26"/>
          <w:szCs w:val="26"/>
        </w:rPr>
        <w:t xml:space="preserve">также было размещено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</w:t>
      </w:r>
      <w:r>
        <w:rPr>
          <w:sz w:val="26"/>
          <w:szCs w:val="26"/>
        </w:rPr>
        <w:br/>
      </w:r>
      <w:r w:rsidRPr="00BA3620">
        <w:rPr>
          <w:sz w:val="26"/>
          <w:szCs w:val="26"/>
        </w:rPr>
        <w:t>и экспертиза» в разделе «Заключения об ОРВ» https://tomsk.gov.ru/rating/front/view</w:t>
      </w:r>
      <w:r>
        <w:rPr>
          <w:sz w:val="26"/>
          <w:szCs w:val="26"/>
        </w:rPr>
        <w:t>/</w:t>
      </w:r>
      <w:r>
        <w:rPr>
          <w:sz w:val="26"/>
          <w:szCs w:val="26"/>
          <w:lang w:val="en-US"/>
        </w:rPr>
        <w:t>id</w:t>
      </w:r>
      <w:r w:rsidRPr="00A85B5B">
        <w:rPr>
          <w:sz w:val="26"/>
          <w:szCs w:val="26"/>
        </w:rPr>
        <w:t>/</w:t>
      </w:r>
      <w:r w:rsidRPr="00A85B5B">
        <w:rPr>
          <w:sz w:val="26"/>
          <w:szCs w:val="26"/>
        </w:rPr>
        <w:br/>
      </w:r>
      <w:r>
        <w:rPr>
          <w:sz w:val="26"/>
          <w:szCs w:val="26"/>
        </w:rPr>
        <w:t>656</w:t>
      </w:r>
      <w:r w:rsidRPr="00BA3620">
        <w:rPr>
          <w:sz w:val="26"/>
          <w:szCs w:val="26"/>
        </w:rPr>
        <w:t>).</w:t>
      </w:r>
      <w:proofErr w:type="gramEnd"/>
    </w:p>
    <w:p w:rsidR="003C5467" w:rsidRDefault="005C34DC" w:rsidP="003C5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F5DAB">
        <w:rPr>
          <w:sz w:val="26"/>
          <w:szCs w:val="26"/>
        </w:rPr>
        <w:t xml:space="preserve">Проектом акта предусмотрено </w:t>
      </w:r>
      <w:r w:rsidR="003C5467">
        <w:rPr>
          <w:sz w:val="26"/>
          <w:szCs w:val="26"/>
        </w:rPr>
        <w:t xml:space="preserve">внесение изменений в постановление Администрации Томской области от 27.02.2015 № 71а «О реализации Закона Томской </w:t>
      </w:r>
      <w:r w:rsidR="003C5467">
        <w:rPr>
          <w:sz w:val="26"/>
          <w:szCs w:val="26"/>
        </w:rPr>
        <w:lastRenderedPageBreak/>
        <w:t xml:space="preserve">области от 30 декабря 2014 года № 199-ОЗ «О мерах социальной поддержки отдельных категорий граждан, проживающих на территории Томской области, </w:t>
      </w:r>
      <w:r w:rsidR="003C5467">
        <w:rPr>
          <w:sz w:val="26"/>
          <w:szCs w:val="26"/>
        </w:rPr>
        <w:br/>
        <w:t xml:space="preserve">по оплате проезда на транспорте общего пользования» (далее – Постановление </w:t>
      </w:r>
      <w:r w:rsidR="003C5467">
        <w:rPr>
          <w:sz w:val="26"/>
          <w:szCs w:val="26"/>
        </w:rPr>
        <w:br/>
        <w:t>№ 71а), которым утверждены следующие порядки:</w:t>
      </w:r>
    </w:p>
    <w:p w:rsidR="003C5467" w:rsidRDefault="003C5467" w:rsidP="003C5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4D6520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и использования ЕСПБ (далее – Порядок № 1);</w:t>
      </w:r>
    </w:p>
    <w:p w:rsidR="003C5467" w:rsidRDefault="003C5467" w:rsidP="003C5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4D6520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субсидий на возмещение части затрат перевозчикам, осуществляющим перевозку граждан транспортом общего пользования по ЕСПБ (далее – Порядок № 2);</w:t>
      </w:r>
    </w:p>
    <w:p w:rsidR="003C5467" w:rsidRDefault="003C5467" w:rsidP="003C5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4D6520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и использования социального проездного талона (далее – Порядок № 3);</w:t>
      </w:r>
    </w:p>
    <w:p w:rsidR="003C5467" w:rsidRDefault="003C5467" w:rsidP="003C5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4D6520">
        <w:rPr>
          <w:sz w:val="26"/>
          <w:szCs w:val="26"/>
        </w:rPr>
        <w:t>Порядок</w:t>
      </w:r>
      <w:r>
        <w:rPr>
          <w:sz w:val="26"/>
          <w:szCs w:val="26"/>
        </w:rPr>
        <w:t xml:space="preserve"> предоставления субсидий на возмещение затрат перевозчикам, осуществляющим перевозку граждан на основании Проездного талона (далее – Порядок № 4).</w:t>
      </w:r>
    </w:p>
    <w:p w:rsidR="003C5467" w:rsidRDefault="003C5467" w:rsidP="003C54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Проектом акта </w:t>
      </w:r>
      <w:r w:rsidRPr="00FF5DAB">
        <w:rPr>
          <w:sz w:val="26"/>
          <w:szCs w:val="26"/>
        </w:rPr>
        <w:t xml:space="preserve">предусмотрено изложение </w:t>
      </w:r>
      <w:r>
        <w:rPr>
          <w:sz w:val="26"/>
          <w:szCs w:val="26"/>
        </w:rPr>
        <w:t xml:space="preserve">Порядка № 2 и Порядка № 4 </w:t>
      </w:r>
      <w:r w:rsidRPr="00FF5DAB">
        <w:rPr>
          <w:sz w:val="26"/>
          <w:szCs w:val="26"/>
        </w:rPr>
        <w:t>в новой редакции</w:t>
      </w:r>
      <w:r>
        <w:rPr>
          <w:sz w:val="26"/>
          <w:szCs w:val="26"/>
        </w:rPr>
        <w:t>.</w:t>
      </w:r>
    </w:p>
    <w:p w:rsidR="005C34DC" w:rsidRDefault="005C34DC" w:rsidP="005C34DC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 xml:space="preserve">что </w:t>
      </w:r>
      <w:r>
        <w:rPr>
          <w:sz w:val="26"/>
          <w:szCs w:val="26"/>
        </w:rPr>
        <w:t xml:space="preserve">большинство </w:t>
      </w:r>
      <w:r w:rsidRPr="00BA3620">
        <w:rPr>
          <w:sz w:val="26"/>
          <w:szCs w:val="26"/>
        </w:rPr>
        <w:t>замечаний, изложенных в первоначальном заключении об оценке регулирующего воздействия, Разработчиком учтен</w:t>
      </w:r>
      <w:r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и соответствующие изменения внесены в доработанный проект акта.</w:t>
      </w:r>
      <w:r>
        <w:rPr>
          <w:sz w:val="26"/>
          <w:szCs w:val="26"/>
        </w:rPr>
        <w:t xml:space="preserve"> </w:t>
      </w:r>
    </w:p>
    <w:p w:rsidR="005C34DC" w:rsidRDefault="005C34DC" w:rsidP="005C34D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Однако Разработчиком </w:t>
      </w:r>
      <w:r w:rsidR="003C5467">
        <w:rPr>
          <w:sz w:val="26"/>
          <w:szCs w:val="26"/>
        </w:rPr>
        <w:t xml:space="preserve">некоторые </w:t>
      </w:r>
      <w:r>
        <w:rPr>
          <w:sz w:val="26"/>
          <w:szCs w:val="26"/>
        </w:rPr>
        <w:t>замечани</w:t>
      </w:r>
      <w:r w:rsidR="003C5467">
        <w:rPr>
          <w:sz w:val="26"/>
          <w:szCs w:val="26"/>
        </w:rPr>
        <w:t>я учтены некорректно:</w:t>
      </w:r>
      <w:r>
        <w:rPr>
          <w:sz w:val="26"/>
          <w:szCs w:val="26"/>
        </w:rPr>
        <w:t xml:space="preserve"> </w:t>
      </w:r>
    </w:p>
    <w:p w:rsidR="003C5467" w:rsidRDefault="003C5467" w:rsidP="00747D12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747D12">
        <w:rPr>
          <w:sz w:val="26"/>
          <w:szCs w:val="26"/>
        </w:rPr>
        <w:t xml:space="preserve">. </w:t>
      </w:r>
      <w:r w:rsidR="008C2615" w:rsidRPr="00717679">
        <w:rPr>
          <w:sz w:val="26"/>
          <w:szCs w:val="26"/>
          <w:lang w:eastAsia="en-US"/>
        </w:rPr>
        <w:t xml:space="preserve">В подпункте «б» подпункта </w:t>
      </w:r>
      <w:r w:rsidR="00410264">
        <w:rPr>
          <w:sz w:val="26"/>
          <w:szCs w:val="26"/>
          <w:lang w:eastAsia="en-US"/>
        </w:rPr>
        <w:t>1</w:t>
      </w:r>
      <w:r w:rsidR="008C2615" w:rsidRPr="00717679">
        <w:rPr>
          <w:sz w:val="26"/>
          <w:szCs w:val="26"/>
          <w:lang w:eastAsia="en-US"/>
        </w:rPr>
        <w:t xml:space="preserve">) пункта 6 </w:t>
      </w:r>
      <w:r w:rsidR="008C2615" w:rsidRPr="00717679">
        <w:rPr>
          <w:sz w:val="26"/>
          <w:szCs w:val="26"/>
        </w:rPr>
        <w:t>Порядка</w:t>
      </w:r>
      <w:r w:rsidR="00410264">
        <w:rPr>
          <w:sz w:val="26"/>
          <w:szCs w:val="26"/>
        </w:rPr>
        <w:t xml:space="preserve"> № 1 и в </w:t>
      </w:r>
      <w:r w:rsidR="00410264" w:rsidRPr="00717679">
        <w:rPr>
          <w:sz w:val="26"/>
          <w:szCs w:val="26"/>
          <w:lang w:eastAsia="en-US"/>
        </w:rPr>
        <w:t xml:space="preserve">подпункте «б» подпункта </w:t>
      </w:r>
      <w:r w:rsidR="00410264">
        <w:rPr>
          <w:sz w:val="26"/>
          <w:szCs w:val="26"/>
          <w:lang w:eastAsia="en-US"/>
        </w:rPr>
        <w:t>1</w:t>
      </w:r>
      <w:r w:rsidR="00410264" w:rsidRPr="00717679">
        <w:rPr>
          <w:sz w:val="26"/>
          <w:szCs w:val="26"/>
          <w:lang w:eastAsia="en-US"/>
        </w:rPr>
        <w:t xml:space="preserve">) пункта 6 </w:t>
      </w:r>
      <w:r w:rsidR="00410264" w:rsidRPr="00717679">
        <w:rPr>
          <w:sz w:val="26"/>
          <w:szCs w:val="26"/>
        </w:rPr>
        <w:t>Порядка</w:t>
      </w:r>
      <w:r w:rsidR="00410264">
        <w:rPr>
          <w:sz w:val="26"/>
          <w:szCs w:val="26"/>
        </w:rPr>
        <w:t xml:space="preserve"> № </w:t>
      </w:r>
      <w:r w:rsidR="00747D12">
        <w:rPr>
          <w:sz w:val="26"/>
          <w:szCs w:val="26"/>
        </w:rPr>
        <w:t xml:space="preserve">2 </w:t>
      </w:r>
      <w:r w:rsidR="008C2615" w:rsidRPr="00717679">
        <w:rPr>
          <w:sz w:val="26"/>
          <w:szCs w:val="26"/>
        </w:rPr>
        <w:t xml:space="preserve">в качестве одного из требований, предъявляемых </w:t>
      </w:r>
      <w:r w:rsidR="00410264">
        <w:rPr>
          <w:sz w:val="26"/>
          <w:szCs w:val="26"/>
        </w:rPr>
        <w:br/>
      </w:r>
      <w:r w:rsidR="008C2615" w:rsidRPr="00717679">
        <w:rPr>
          <w:sz w:val="26"/>
          <w:szCs w:val="26"/>
        </w:rPr>
        <w:t xml:space="preserve">к </w:t>
      </w:r>
      <w:r w:rsidR="00410264">
        <w:rPr>
          <w:sz w:val="26"/>
          <w:szCs w:val="26"/>
        </w:rPr>
        <w:t>получателю субсидии</w:t>
      </w:r>
      <w:r w:rsidR="008C2615" w:rsidRPr="00717679">
        <w:rPr>
          <w:sz w:val="26"/>
          <w:szCs w:val="26"/>
        </w:rPr>
        <w:t xml:space="preserve">, </w:t>
      </w:r>
      <w:r w:rsidR="00E068C5" w:rsidRPr="00FA1535">
        <w:rPr>
          <w:sz w:val="26"/>
          <w:szCs w:val="26"/>
        </w:rPr>
        <w:t>приве</w:t>
      </w:r>
      <w:r w:rsidR="00E068C5">
        <w:rPr>
          <w:sz w:val="26"/>
          <w:szCs w:val="26"/>
        </w:rPr>
        <w:t>дено</w:t>
      </w:r>
      <w:r w:rsidR="00E068C5" w:rsidRPr="00FA1535">
        <w:rPr>
          <w:sz w:val="26"/>
          <w:szCs w:val="26"/>
        </w:rPr>
        <w:t xml:space="preserve"> в соответствие с пунктом 17 статьи 241 Бюджетного кодекса РФ</w:t>
      </w:r>
      <w:r w:rsidR="00E068C5">
        <w:rPr>
          <w:sz w:val="26"/>
          <w:szCs w:val="26"/>
        </w:rPr>
        <w:t xml:space="preserve"> некорректно. </w:t>
      </w:r>
    </w:p>
    <w:p w:rsidR="00E068C5" w:rsidRPr="00E068C5" w:rsidRDefault="00E068C5" w:rsidP="00E068C5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Предлагаем Разработчику изложить </w:t>
      </w:r>
      <w:r>
        <w:rPr>
          <w:sz w:val="26"/>
          <w:szCs w:val="26"/>
          <w:lang w:eastAsia="en-US"/>
        </w:rPr>
        <w:t xml:space="preserve">подпункт «б» подпункта 1) пункта 6 </w:t>
      </w:r>
      <w:r w:rsidRPr="00FA1535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№ 1 и </w:t>
      </w:r>
      <w:r>
        <w:rPr>
          <w:sz w:val="26"/>
          <w:szCs w:val="26"/>
          <w:lang w:eastAsia="en-US"/>
        </w:rPr>
        <w:t xml:space="preserve">подпункт «б» подпункта 1) пункта 6 </w:t>
      </w:r>
      <w:r w:rsidRPr="00FA1535">
        <w:rPr>
          <w:sz w:val="26"/>
          <w:szCs w:val="26"/>
        </w:rPr>
        <w:t>Порядка</w:t>
      </w:r>
      <w:r>
        <w:rPr>
          <w:sz w:val="26"/>
          <w:szCs w:val="26"/>
        </w:rPr>
        <w:t xml:space="preserve"> № 2 в следующей редакции: «</w:t>
      </w:r>
      <w:r w:rsidR="008C2615" w:rsidRPr="00717679">
        <w:rPr>
          <w:sz w:val="26"/>
          <w:szCs w:val="26"/>
        </w:rPr>
        <w:t xml:space="preserve">отсутствие </w:t>
      </w:r>
      <w:r w:rsidR="008C2615" w:rsidRPr="00717679">
        <w:rPr>
          <w:rFonts w:eastAsia="Calibri"/>
          <w:sz w:val="26"/>
          <w:szCs w:val="26"/>
          <w:lang w:eastAsia="en-US"/>
        </w:rPr>
        <w:t xml:space="preserve">просроченной задолженности по возврату в областной бюджет субсидий, бюджетных инвестиций, предоставленных, в том числе в соответствии </w:t>
      </w:r>
      <w:r w:rsidR="003D334B">
        <w:rPr>
          <w:rFonts w:eastAsia="Calibri"/>
          <w:sz w:val="26"/>
          <w:szCs w:val="26"/>
          <w:lang w:eastAsia="en-US"/>
        </w:rPr>
        <w:br/>
      </w:r>
      <w:r w:rsidR="008C2615" w:rsidRPr="00717679">
        <w:rPr>
          <w:rFonts w:eastAsia="Calibri"/>
          <w:sz w:val="26"/>
          <w:szCs w:val="26"/>
          <w:lang w:eastAsia="en-US"/>
        </w:rPr>
        <w:t>с иными правовыми актами, и иной просроченной (неурегулированной) задолже</w:t>
      </w:r>
      <w:r>
        <w:rPr>
          <w:rFonts w:eastAsia="Calibri"/>
          <w:sz w:val="26"/>
          <w:szCs w:val="26"/>
          <w:lang w:eastAsia="en-US"/>
        </w:rPr>
        <w:t xml:space="preserve">нности перед </w:t>
      </w:r>
      <w:r w:rsidRPr="00E068C5">
        <w:rPr>
          <w:sz w:val="26"/>
          <w:szCs w:val="26"/>
        </w:rPr>
        <w:t xml:space="preserve">областным бюджетом, а также </w:t>
      </w:r>
      <w:r>
        <w:rPr>
          <w:sz w:val="26"/>
          <w:szCs w:val="26"/>
        </w:rPr>
        <w:t>просроченн</w:t>
      </w:r>
      <w:r w:rsidR="006F0DFC">
        <w:rPr>
          <w:sz w:val="26"/>
          <w:szCs w:val="26"/>
        </w:rPr>
        <w:t>ой</w:t>
      </w:r>
      <w:r>
        <w:rPr>
          <w:sz w:val="26"/>
          <w:szCs w:val="26"/>
        </w:rPr>
        <w:t xml:space="preserve"> (неурегулированн</w:t>
      </w:r>
      <w:r w:rsidR="006F0DFC">
        <w:rPr>
          <w:sz w:val="26"/>
          <w:szCs w:val="26"/>
        </w:rPr>
        <w:t>ой</w:t>
      </w:r>
      <w:r>
        <w:rPr>
          <w:sz w:val="26"/>
          <w:szCs w:val="26"/>
        </w:rPr>
        <w:t>) задолженност</w:t>
      </w:r>
      <w:r w:rsidR="006F0DFC">
        <w:rPr>
          <w:sz w:val="26"/>
          <w:szCs w:val="26"/>
        </w:rPr>
        <w:t>и</w:t>
      </w:r>
      <w:r>
        <w:rPr>
          <w:sz w:val="26"/>
          <w:szCs w:val="26"/>
        </w:rPr>
        <w:t xml:space="preserve"> по денежным обязательствам</w:t>
      </w:r>
      <w:proofErr w:type="gramEnd"/>
      <w:r>
        <w:rPr>
          <w:sz w:val="26"/>
          <w:szCs w:val="26"/>
        </w:rPr>
        <w:t xml:space="preserve"> перед Томской областью».</w:t>
      </w:r>
    </w:p>
    <w:p w:rsidR="00E068C5" w:rsidRDefault="00E068C5" w:rsidP="00E068C5">
      <w:pPr>
        <w:pStyle w:val="aff2"/>
        <w:ind w:left="0" w:firstLine="709"/>
        <w:jc w:val="both"/>
        <w:rPr>
          <w:sz w:val="26"/>
          <w:szCs w:val="26"/>
        </w:rPr>
      </w:pPr>
      <w:r w:rsidRPr="00E068C5">
        <w:rPr>
          <w:sz w:val="26"/>
          <w:szCs w:val="26"/>
        </w:rPr>
        <w:t xml:space="preserve">2. </w:t>
      </w:r>
      <w:proofErr w:type="gramStart"/>
      <w:r w:rsidRPr="00E068C5">
        <w:rPr>
          <w:sz w:val="26"/>
          <w:szCs w:val="26"/>
        </w:rPr>
        <w:t xml:space="preserve">Согласно пункту 7 Порядка № 1 перевозчик, осуществляющий перевозку граждан по </w:t>
      </w:r>
      <w:r w:rsidRPr="00A72F12">
        <w:rPr>
          <w:sz w:val="28"/>
          <w:szCs w:val="28"/>
        </w:rPr>
        <w:t xml:space="preserve">единому социальному проездному билету (далее </w:t>
      </w:r>
      <w:r>
        <w:rPr>
          <w:sz w:val="28"/>
          <w:szCs w:val="28"/>
        </w:rPr>
        <w:t>–</w:t>
      </w:r>
      <w:r w:rsidRPr="00A72F12">
        <w:rPr>
          <w:sz w:val="28"/>
          <w:szCs w:val="28"/>
        </w:rPr>
        <w:t xml:space="preserve"> ЕСПБ)</w:t>
      </w:r>
      <w:r w:rsidRPr="00E068C5"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E068C5">
        <w:rPr>
          <w:sz w:val="26"/>
          <w:szCs w:val="26"/>
        </w:rPr>
        <w:t>по маршрутам регулярных перевозок пассажиров и багажа в междугородном, пригородном и городском сообщении в муниципальном образовании «Город Томск», муниципальном образовании «Городской округ - закрытое административно-территориальное образование Северск Томской области» и муниципальном образовании «Томский район», ежемесячно, в срок до 5-го числа месяца, следующего за отчетным, представляет</w:t>
      </w:r>
      <w:proofErr w:type="gramEnd"/>
      <w:r w:rsidRPr="00E068C5">
        <w:rPr>
          <w:sz w:val="26"/>
          <w:szCs w:val="26"/>
        </w:rPr>
        <w:t xml:space="preserve"> </w:t>
      </w:r>
      <w:proofErr w:type="gramStart"/>
      <w:r w:rsidRPr="00E068C5">
        <w:rPr>
          <w:sz w:val="26"/>
          <w:szCs w:val="26"/>
        </w:rPr>
        <w:t xml:space="preserve">в Департамент транспорта, дорожной деятельности и связи Томской области отчет о выполненной транспортной работе по перевозке пассажиров согласно приложению № 2 «Методика распределения финансовых средств между перевозчиками, осуществляющими перевозку граждан по единому социальному проездному билету по маршрутам регулярных перевозок пассажиров и багажа </w:t>
      </w:r>
      <w:r>
        <w:rPr>
          <w:sz w:val="26"/>
          <w:szCs w:val="26"/>
        </w:rPr>
        <w:br/>
      </w:r>
      <w:r w:rsidRPr="00E068C5">
        <w:rPr>
          <w:sz w:val="26"/>
          <w:szCs w:val="26"/>
        </w:rPr>
        <w:t xml:space="preserve">в пригородном и городском сообщении на территории Томской области» </w:t>
      </w:r>
      <w:r w:rsidR="003D334B">
        <w:rPr>
          <w:sz w:val="26"/>
          <w:szCs w:val="26"/>
        </w:rPr>
        <w:br/>
      </w:r>
      <w:r w:rsidRPr="00E068C5">
        <w:rPr>
          <w:sz w:val="26"/>
          <w:szCs w:val="26"/>
        </w:rPr>
        <w:t>к настоящему Порядку.</w:t>
      </w:r>
      <w:proofErr w:type="gramEnd"/>
    </w:p>
    <w:p w:rsidR="00E068C5" w:rsidRDefault="00E068C5" w:rsidP="00E068C5">
      <w:pPr>
        <w:pStyle w:val="aff2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При этом в пункте 8 Порядка № 1 определено, что </w:t>
      </w:r>
      <w:r w:rsidRPr="00F218EA">
        <w:rPr>
          <w:sz w:val="26"/>
          <w:szCs w:val="26"/>
        </w:rPr>
        <w:t>Департамент транспорта, дорожной деяте</w:t>
      </w:r>
      <w:r>
        <w:rPr>
          <w:sz w:val="26"/>
          <w:szCs w:val="26"/>
        </w:rPr>
        <w:t xml:space="preserve">льности и связи Томской области, уполномоченная организация </w:t>
      </w:r>
      <w:r>
        <w:rPr>
          <w:sz w:val="26"/>
          <w:szCs w:val="26"/>
        </w:rPr>
        <w:br/>
      </w:r>
      <w:r w:rsidRPr="00F218EA">
        <w:rPr>
          <w:sz w:val="26"/>
          <w:szCs w:val="26"/>
        </w:rPr>
        <w:t xml:space="preserve">на основании отчетов о выполненной транспортной работе готовит расчет процентного отношения транспортной работы перевозчика и ежемесячно, до 10-го </w:t>
      </w:r>
      <w:r w:rsidRPr="00F218EA">
        <w:rPr>
          <w:sz w:val="26"/>
          <w:szCs w:val="26"/>
        </w:rPr>
        <w:lastRenderedPageBreak/>
        <w:t xml:space="preserve">числа месяца, следующего за отчетным, в письменной форме передает </w:t>
      </w:r>
      <w:r w:rsidR="003D334B">
        <w:rPr>
          <w:sz w:val="26"/>
          <w:szCs w:val="26"/>
        </w:rPr>
        <w:br/>
      </w:r>
      <w:r w:rsidRPr="00F218EA">
        <w:rPr>
          <w:sz w:val="26"/>
          <w:szCs w:val="26"/>
        </w:rPr>
        <w:t xml:space="preserve">его </w:t>
      </w:r>
      <w:r>
        <w:rPr>
          <w:sz w:val="26"/>
          <w:szCs w:val="26"/>
        </w:rPr>
        <w:t>Разработчику</w:t>
      </w:r>
      <w:r w:rsidRPr="00F218EA">
        <w:rPr>
          <w:sz w:val="26"/>
          <w:szCs w:val="26"/>
        </w:rPr>
        <w:t xml:space="preserve"> с указанием коэффициента сложности маршрута.</w:t>
      </w:r>
      <w:proofErr w:type="gramEnd"/>
    </w:p>
    <w:p w:rsidR="00E068C5" w:rsidRDefault="00E068C5" w:rsidP="003D334B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Однако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неопределенными являются моменты: </w:t>
      </w:r>
      <w:r w:rsidR="003D334B">
        <w:rPr>
          <w:sz w:val="26"/>
          <w:szCs w:val="26"/>
        </w:rPr>
        <w:t xml:space="preserve">о какой уполномоченной организации упоминается; </w:t>
      </w:r>
      <w:r>
        <w:rPr>
          <w:sz w:val="26"/>
          <w:szCs w:val="26"/>
        </w:rPr>
        <w:t xml:space="preserve">каким образом </w:t>
      </w:r>
      <w:r w:rsidRPr="00F218EA">
        <w:rPr>
          <w:sz w:val="26"/>
          <w:szCs w:val="26"/>
        </w:rPr>
        <w:t>отчет</w:t>
      </w:r>
      <w:r w:rsidR="003D334B">
        <w:rPr>
          <w:sz w:val="26"/>
          <w:szCs w:val="26"/>
        </w:rPr>
        <w:t>ы</w:t>
      </w:r>
      <w:r w:rsidRPr="00F218EA">
        <w:rPr>
          <w:sz w:val="26"/>
          <w:szCs w:val="26"/>
        </w:rPr>
        <w:t xml:space="preserve"> о выполненной транспортной работе по перевозке пассажиров</w:t>
      </w:r>
      <w:r>
        <w:rPr>
          <w:sz w:val="26"/>
          <w:szCs w:val="26"/>
        </w:rPr>
        <w:t xml:space="preserve"> перевозчиков, осуществляющих перевозку граждан по ЕСПБ</w:t>
      </w:r>
      <w:r w:rsidR="003D334B">
        <w:rPr>
          <w:sz w:val="26"/>
          <w:szCs w:val="26"/>
        </w:rPr>
        <w:t xml:space="preserve">, оказываются у уполномоченной организации; уполномоченной организации расчет </w:t>
      </w:r>
      <w:r w:rsidR="003D334B" w:rsidRPr="00F218EA">
        <w:rPr>
          <w:sz w:val="26"/>
          <w:szCs w:val="26"/>
        </w:rPr>
        <w:t xml:space="preserve">процентного отношения транспортной работы </w:t>
      </w:r>
      <w:r w:rsidR="003D334B">
        <w:rPr>
          <w:sz w:val="26"/>
          <w:szCs w:val="26"/>
        </w:rPr>
        <w:t xml:space="preserve">производится </w:t>
      </w:r>
      <w:r w:rsidR="003D334B">
        <w:rPr>
          <w:sz w:val="26"/>
          <w:szCs w:val="26"/>
        </w:rPr>
        <w:br/>
        <w:t>в отношении перевозчиков</w:t>
      </w:r>
      <w:r>
        <w:rPr>
          <w:sz w:val="26"/>
          <w:szCs w:val="26"/>
        </w:rPr>
        <w:t xml:space="preserve">, осуществляющих перевозку граждан по ЕСПБ, в </w:t>
      </w:r>
      <w:r w:rsidR="003D334B">
        <w:rPr>
          <w:sz w:val="26"/>
          <w:szCs w:val="26"/>
        </w:rPr>
        <w:t xml:space="preserve">каких </w:t>
      </w:r>
      <w:r w:rsidRPr="00F218EA">
        <w:rPr>
          <w:sz w:val="26"/>
          <w:szCs w:val="26"/>
        </w:rPr>
        <w:t>муниципальных образованиях Томской области</w:t>
      </w:r>
      <w:r w:rsidR="003D334B">
        <w:rPr>
          <w:sz w:val="26"/>
          <w:szCs w:val="26"/>
        </w:rPr>
        <w:t>.</w:t>
      </w:r>
    </w:p>
    <w:p w:rsidR="00E068C5" w:rsidRDefault="003D334B" w:rsidP="00E068C5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Предлагаем Разработчику </w:t>
      </w:r>
      <w:r w:rsidRPr="00E068C5">
        <w:rPr>
          <w:sz w:val="26"/>
          <w:szCs w:val="26"/>
        </w:rPr>
        <w:t>пункт 7 Порядка № 1</w:t>
      </w:r>
      <w:r>
        <w:rPr>
          <w:sz w:val="26"/>
          <w:szCs w:val="26"/>
        </w:rPr>
        <w:t xml:space="preserve"> изложить в редакции пункта 8 Порядка №1 первоначальной редакции проекта акта.</w:t>
      </w:r>
    </w:p>
    <w:p w:rsidR="0037540A" w:rsidRPr="0037540A" w:rsidRDefault="003D334B" w:rsidP="0037540A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proofErr w:type="gramStart"/>
      <w:r w:rsidR="007646D1">
        <w:rPr>
          <w:sz w:val="26"/>
          <w:szCs w:val="26"/>
        </w:rPr>
        <w:t xml:space="preserve">В </w:t>
      </w:r>
      <w:r w:rsidR="0037540A">
        <w:rPr>
          <w:sz w:val="26"/>
          <w:szCs w:val="26"/>
        </w:rPr>
        <w:t xml:space="preserve">абзацах втором и третьем </w:t>
      </w:r>
      <w:r w:rsidR="007646D1">
        <w:rPr>
          <w:sz w:val="26"/>
          <w:szCs w:val="26"/>
        </w:rPr>
        <w:t>пункт</w:t>
      </w:r>
      <w:r w:rsidR="0037540A">
        <w:rPr>
          <w:sz w:val="26"/>
          <w:szCs w:val="26"/>
        </w:rPr>
        <w:t>а</w:t>
      </w:r>
      <w:r w:rsidR="007646D1">
        <w:rPr>
          <w:sz w:val="26"/>
          <w:szCs w:val="26"/>
        </w:rPr>
        <w:t xml:space="preserve"> </w:t>
      </w:r>
      <w:r w:rsidR="0037540A">
        <w:rPr>
          <w:sz w:val="26"/>
          <w:szCs w:val="26"/>
        </w:rPr>
        <w:t>14</w:t>
      </w:r>
      <w:r w:rsidR="007646D1">
        <w:rPr>
          <w:sz w:val="26"/>
          <w:szCs w:val="26"/>
        </w:rPr>
        <w:t xml:space="preserve"> </w:t>
      </w:r>
      <w:r w:rsidR="00415CE1">
        <w:rPr>
          <w:sz w:val="26"/>
          <w:szCs w:val="26"/>
        </w:rPr>
        <w:t xml:space="preserve">Порядка № 1 и </w:t>
      </w:r>
      <w:r w:rsidR="0037540A">
        <w:rPr>
          <w:sz w:val="26"/>
          <w:szCs w:val="26"/>
        </w:rPr>
        <w:t xml:space="preserve">абзацах втором </w:t>
      </w:r>
      <w:r w:rsidR="008E6CB1">
        <w:rPr>
          <w:sz w:val="26"/>
          <w:szCs w:val="26"/>
        </w:rPr>
        <w:br/>
      </w:r>
      <w:r w:rsidR="0037540A">
        <w:rPr>
          <w:sz w:val="26"/>
          <w:szCs w:val="26"/>
        </w:rPr>
        <w:t xml:space="preserve">и третьем пункта 11 </w:t>
      </w:r>
      <w:r w:rsidR="00415CE1">
        <w:rPr>
          <w:sz w:val="26"/>
          <w:szCs w:val="26"/>
        </w:rPr>
        <w:t>Порядка № 2 определен</w:t>
      </w:r>
      <w:r w:rsidR="0037540A">
        <w:rPr>
          <w:sz w:val="26"/>
          <w:szCs w:val="26"/>
        </w:rPr>
        <w:t>о, что д</w:t>
      </w:r>
      <w:r w:rsidR="0037540A" w:rsidRPr="0037540A">
        <w:rPr>
          <w:sz w:val="26"/>
          <w:szCs w:val="26"/>
        </w:rPr>
        <w:t xml:space="preserve">ля заключения соглашения перевозчики представляют </w:t>
      </w:r>
      <w:r w:rsidR="0037540A">
        <w:rPr>
          <w:sz w:val="26"/>
          <w:szCs w:val="26"/>
        </w:rPr>
        <w:t>Разработчику</w:t>
      </w:r>
      <w:r w:rsidR="0037540A" w:rsidRPr="0037540A">
        <w:rPr>
          <w:sz w:val="26"/>
          <w:szCs w:val="26"/>
        </w:rPr>
        <w:t xml:space="preserve"> через областные государственные казенные учреждения «Центр социальной поддержки населения» по месту нахождения перевозчика, в муниципальном образовании «Город Томск» - в областное государственное казенное учреждение «Центр социальной поддержки населения Кировского района г. Томска» заявление о заключении</w:t>
      </w:r>
      <w:proofErr w:type="gramEnd"/>
      <w:r w:rsidR="0037540A" w:rsidRPr="0037540A">
        <w:rPr>
          <w:sz w:val="26"/>
          <w:szCs w:val="26"/>
        </w:rPr>
        <w:t xml:space="preserve"> соглашения </w:t>
      </w:r>
      <w:r w:rsidR="008E6CB1">
        <w:rPr>
          <w:sz w:val="26"/>
          <w:szCs w:val="26"/>
        </w:rPr>
        <w:br/>
      </w:r>
      <w:r w:rsidR="0037540A" w:rsidRPr="0037540A">
        <w:rPr>
          <w:sz w:val="26"/>
          <w:szCs w:val="26"/>
        </w:rPr>
        <w:t xml:space="preserve">по </w:t>
      </w:r>
      <w:r w:rsidR="0037540A">
        <w:rPr>
          <w:sz w:val="26"/>
          <w:szCs w:val="26"/>
        </w:rPr>
        <w:t xml:space="preserve">соответствующей </w:t>
      </w:r>
      <w:r w:rsidR="006F0DFC">
        <w:rPr>
          <w:sz w:val="26"/>
          <w:szCs w:val="26"/>
        </w:rPr>
        <w:t xml:space="preserve">форме </w:t>
      </w:r>
      <w:r w:rsidR="0037540A" w:rsidRPr="0037540A">
        <w:rPr>
          <w:sz w:val="26"/>
          <w:szCs w:val="26"/>
        </w:rPr>
        <w:t>и проект соглашения, подписанный перевозчиком или лицом, уполномоченным на подписание соглашения.</w:t>
      </w:r>
      <w:r w:rsidR="0037540A">
        <w:rPr>
          <w:sz w:val="26"/>
          <w:szCs w:val="26"/>
        </w:rPr>
        <w:t xml:space="preserve"> </w:t>
      </w:r>
      <w:r w:rsidR="0037540A" w:rsidRPr="0037540A">
        <w:rPr>
          <w:sz w:val="26"/>
          <w:szCs w:val="26"/>
        </w:rPr>
        <w:t xml:space="preserve">Соглашение подписывается </w:t>
      </w:r>
      <w:r w:rsidR="0037540A">
        <w:rPr>
          <w:sz w:val="26"/>
          <w:szCs w:val="26"/>
        </w:rPr>
        <w:t xml:space="preserve">Разработчиком </w:t>
      </w:r>
      <w:r w:rsidR="0037540A" w:rsidRPr="0037540A">
        <w:rPr>
          <w:sz w:val="26"/>
          <w:szCs w:val="26"/>
        </w:rPr>
        <w:t xml:space="preserve">в течение 10 рабочих дней со дня получения </w:t>
      </w:r>
      <w:r w:rsidR="0037540A">
        <w:rPr>
          <w:sz w:val="26"/>
          <w:szCs w:val="26"/>
        </w:rPr>
        <w:t>вышеуказанных документов</w:t>
      </w:r>
      <w:r w:rsidR="0037540A" w:rsidRPr="0037540A">
        <w:rPr>
          <w:sz w:val="26"/>
          <w:szCs w:val="26"/>
        </w:rPr>
        <w:t>.</w:t>
      </w:r>
    </w:p>
    <w:p w:rsidR="00A42528" w:rsidRDefault="00094E82" w:rsidP="00094E82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7540A">
        <w:rPr>
          <w:sz w:val="26"/>
          <w:szCs w:val="26"/>
        </w:rPr>
        <w:t>читаем</w:t>
      </w:r>
      <w:r>
        <w:rPr>
          <w:sz w:val="26"/>
          <w:szCs w:val="26"/>
        </w:rPr>
        <w:t>,</w:t>
      </w:r>
      <w:r w:rsidR="0037540A">
        <w:rPr>
          <w:sz w:val="26"/>
          <w:szCs w:val="26"/>
        </w:rPr>
        <w:t xml:space="preserve"> что</w:t>
      </w:r>
      <w:r>
        <w:rPr>
          <w:sz w:val="26"/>
          <w:szCs w:val="26"/>
        </w:rPr>
        <w:t xml:space="preserve"> необходимость предоставления документов для заключения соглашения </w:t>
      </w:r>
      <w:r w:rsidR="0037540A">
        <w:rPr>
          <w:sz w:val="26"/>
          <w:szCs w:val="26"/>
        </w:rPr>
        <w:t xml:space="preserve">и подписанного проекта соглашения </w:t>
      </w:r>
      <w:r>
        <w:rPr>
          <w:sz w:val="26"/>
          <w:szCs w:val="26"/>
        </w:rPr>
        <w:t xml:space="preserve">является избыточной обязанностью для перевозчиков, и подлежит исключению. </w:t>
      </w:r>
    </w:p>
    <w:p w:rsidR="00BB4E53" w:rsidRDefault="00BB4E53" w:rsidP="008E6CB1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gramStart"/>
      <w:r>
        <w:rPr>
          <w:sz w:val="26"/>
          <w:szCs w:val="26"/>
        </w:rPr>
        <w:t>В Порядке № 1 и Порядке № 2 отсутствуют требования</w:t>
      </w:r>
      <w:r w:rsidR="000B41F9">
        <w:rPr>
          <w:sz w:val="26"/>
          <w:szCs w:val="26"/>
        </w:rPr>
        <w:t xml:space="preserve"> к отчетности</w:t>
      </w:r>
      <w:r>
        <w:rPr>
          <w:sz w:val="26"/>
          <w:szCs w:val="26"/>
        </w:rPr>
        <w:t>, предусмотренные в пункте 5 Общих требований</w:t>
      </w:r>
      <w:r w:rsidR="008E6CB1" w:rsidRPr="008E6CB1">
        <w:rPr>
          <w:sz w:val="26"/>
          <w:szCs w:val="26"/>
        </w:rPr>
        <w:t xml:space="preserve"> </w:t>
      </w:r>
      <w:r w:rsidR="008E6CB1">
        <w:rPr>
          <w:sz w:val="26"/>
          <w:szCs w:val="26"/>
        </w:rPr>
        <w:t>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одноименным постановлением Правительства РФ от 06.09.2016 № 887</w:t>
      </w:r>
      <w:r w:rsidR="000B41F9">
        <w:rPr>
          <w:sz w:val="26"/>
          <w:szCs w:val="26"/>
        </w:rPr>
        <w:t>.</w:t>
      </w:r>
      <w:proofErr w:type="gramEnd"/>
    </w:p>
    <w:p w:rsidR="008E6CB1" w:rsidRDefault="00D21D70" w:rsidP="006C5CEE">
      <w:pPr>
        <w:pStyle w:val="aff2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Предлагаем Разработчику доработать Порядок № 1 и Порядок № 2 в указанной части. </w:t>
      </w:r>
    </w:p>
    <w:p w:rsidR="000B41F9" w:rsidRPr="00BA3620" w:rsidRDefault="000B41F9" w:rsidP="000B41F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</w:t>
      </w:r>
      <w:r>
        <w:rPr>
          <w:sz w:val="26"/>
          <w:szCs w:val="26"/>
        </w:rPr>
        <w:t>ОРВ</w:t>
      </w:r>
      <w:r w:rsidRPr="00BA3620">
        <w:rPr>
          <w:sz w:val="26"/>
          <w:szCs w:val="26"/>
        </w:rPr>
        <w:t xml:space="preserve"> и о достаточности оснований для принятия решения о введении предлагаемого ва</w:t>
      </w:r>
      <w:r>
        <w:rPr>
          <w:sz w:val="26"/>
          <w:szCs w:val="26"/>
        </w:rPr>
        <w:t xml:space="preserve">рианта правового регулирования </w:t>
      </w:r>
      <w:r w:rsidRPr="00071BB3">
        <w:rPr>
          <w:rFonts w:eastAsia="Calibri"/>
          <w:i/>
          <w:sz w:val="26"/>
          <w:szCs w:val="26"/>
          <w:lang w:eastAsia="x-none"/>
        </w:rPr>
        <w:t>при условии учета вышеуказанных замечаний</w:t>
      </w:r>
      <w:r w:rsidRPr="0071206C">
        <w:rPr>
          <w:rFonts w:eastAsia="Calibri"/>
          <w:sz w:val="26"/>
          <w:szCs w:val="26"/>
          <w:lang w:eastAsia="x-none"/>
        </w:rPr>
        <w:t>.</w:t>
      </w:r>
    </w:p>
    <w:p w:rsidR="007E381E" w:rsidRDefault="007E381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B41F9" w:rsidRDefault="000B41F9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38290E" w:rsidP="003829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08173E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38290E" w:rsidP="0038290E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Р.С. Радзивил </w:t>
            </w:r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B41F9" w:rsidRDefault="000B41F9" w:rsidP="00B85CF5">
      <w:pPr>
        <w:ind w:firstLine="709"/>
        <w:jc w:val="both"/>
        <w:rPr>
          <w:sz w:val="26"/>
          <w:szCs w:val="26"/>
        </w:rPr>
      </w:pPr>
    </w:p>
    <w:p w:rsidR="00D21D70" w:rsidRDefault="00D21D70" w:rsidP="00B85CF5">
      <w:pPr>
        <w:ind w:firstLine="709"/>
        <w:jc w:val="both"/>
        <w:rPr>
          <w:sz w:val="26"/>
          <w:szCs w:val="26"/>
        </w:rPr>
      </w:pPr>
    </w:p>
    <w:p w:rsidR="00D21D70" w:rsidRDefault="00D21D70" w:rsidP="00B85CF5">
      <w:pPr>
        <w:ind w:firstLine="709"/>
        <w:jc w:val="both"/>
        <w:rPr>
          <w:sz w:val="26"/>
          <w:szCs w:val="26"/>
        </w:rPr>
      </w:pPr>
    </w:p>
    <w:p w:rsidR="00D21D70" w:rsidRDefault="00D21D70" w:rsidP="00B85CF5">
      <w:pPr>
        <w:ind w:firstLine="709"/>
        <w:jc w:val="both"/>
        <w:rPr>
          <w:sz w:val="26"/>
          <w:szCs w:val="26"/>
        </w:rPr>
      </w:pPr>
      <w:bookmarkStart w:id="1" w:name="_GoBack"/>
      <w:bookmarkEnd w:id="1"/>
    </w:p>
    <w:p w:rsidR="00D21D70" w:rsidRDefault="00D21D70" w:rsidP="00B85CF5">
      <w:pPr>
        <w:ind w:firstLine="709"/>
        <w:jc w:val="both"/>
        <w:rPr>
          <w:sz w:val="26"/>
          <w:szCs w:val="26"/>
        </w:rPr>
      </w:pPr>
    </w:p>
    <w:p w:rsidR="00D21D70" w:rsidRDefault="00D21D70" w:rsidP="00B85CF5">
      <w:pPr>
        <w:ind w:firstLine="709"/>
        <w:jc w:val="both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B41F9">
      <w:headerReference w:type="even" r:id="rId9"/>
      <w:footerReference w:type="default" r:id="rId10"/>
      <w:pgSz w:w="11906" w:h="16838" w:code="9"/>
      <w:pgMar w:top="851" w:right="851" w:bottom="426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778" w:rsidRDefault="00BD1778">
      <w:r>
        <w:separator/>
      </w:r>
    </w:p>
  </w:endnote>
  <w:endnote w:type="continuationSeparator" w:id="0">
    <w:p w:rsidR="00BD1778" w:rsidRDefault="00BD1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1D70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778" w:rsidRDefault="00BD1778">
      <w:r>
        <w:separator/>
      </w:r>
    </w:p>
  </w:footnote>
  <w:footnote w:type="continuationSeparator" w:id="0">
    <w:p w:rsidR="00BD1778" w:rsidRDefault="00BD17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95849A2"/>
    <w:multiLevelType w:val="hybridMultilevel"/>
    <w:tmpl w:val="AB2C6B14"/>
    <w:lvl w:ilvl="0" w:tplc="AF2CA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6"/>
  </w:num>
  <w:num w:numId="3">
    <w:abstractNumId w:val="8"/>
  </w:num>
  <w:num w:numId="4">
    <w:abstractNumId w:val="3"/>
  </w:num>
  <w:num w:numId="5">
    <w:abstractNumId w:val="4"/>
  </w:num>
  <w:num w:numId="6">
    <w:abstractNumId w:val="17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5"/>
  </w:num>
  <w:num w:numId="16">
    <w:abstractNumId w:val="18"/>
  </w:num>
  <w:num w:numId="17">
    <w:abstractNumId w:val="0"/>
  </w:num>
  <w:num w:numId="18">
    <w:abstractNumId w:val="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FF6"/>
    <w:rsid w:val="0000325C"/>
    <w:rsid w:val="00003392"/>
    <w:rsid w:val="00005E61"/>
    <w:rsid w:val="00010C55"/>
    <w:rsid w:val="0001138E"/>
    <w:rsid w:val="00015978"/>
    <w:rsid w:val="00020557"/>
    <w:rsid w:val="00021E44"/>
    <w:rsid w:val="0002319D"/>
    <w:rsid w:val="0002683C"/>
    <w:rsid w:val="00026BDF"/>
    <w:rsid w:val="0002708D"/>
    <w:rsid w:val="000279A3"/>
    <w:rsid w:val="00027EBE"/>
    <w:rsid w:val="0003095C"/>
    <w:rsid w:val="00031032"/>
    <w:rsid w:val="0003632D"/>
    <w:rsid w:val="00037B0E"/>
    <w:rsid w:val="00041E39"/>
    <w:rsid w:val="00044885"/>
    <w:rsid w:val="00044D67"/>
    <w:rsid w:val="000455A9"/>
    <w:rsid w:val="00046F5D"/>
    <w:rsid w:val="00056136"/>
    <w:rsid w:val="000574DA"/>
    <w:rsid w:val="00057E1B"/>
    <w:rsid w:val="00061FC6"/>
    <w:rsid w:val="00063FC4"/>
    <w:rsid w:val="000648D6"/>
    <w:rsid w:val="00070CDA"/>
    <w:rsid w:val="00071B43"/>
    <w:rsid w:val="0007215B"/>
    <w:rsid w:val="000742BC"/>
    <w:rsid w:val="00076028"/>
    <w:rsid w:val="00077969"/>
    <w:rsid w:val="0008173E"/>
    <w:rsid w:val="00081FF9"/>
    <w:rsid w:val="00082D69"/>
    <w:rsid w:val="000837AE"/>
    <w:rsid w:val="00087078"/>
    <w:rsid w:val="00090604"/>
    <w:rsid w:val="000928DD"/>
    <w:rsid w:val="00093ABC"/>
    <w:rsid w:val="000945B5"/>
    <w:rsid w:val="000945C8"/>
    <w:rsid w:val="00094E82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A5C35"/>
    <w:rsid w:val="000B2983"/>
    <w:rsid w:val="000B2E1C"/>
    <w:rsid w:val="000B301D"/>
    <w:rsid w:val="000B41F9"/>
    <w:rsid w:val="000B448B"/>
    <w:rsid w:val="000B5DAE"/>
    <w:rsid w:val="000C0A05"/>
    <w:rsid w:val="000C1415"/>
    <w:rsid w:val="000C2277"/>
    <w:rsid w:val="000C4A4C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3DFF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4810"/>
    <w:rsid w:val="00105C92"/>
    <w:rsid w:val="00107B6A"/>
    <w:rsid w:val="00113D7A"/>
    <w:rsid w:val="0011732C"/>
    <w:rsid w:val="00121061"/>
    <w:rsid w:val="001229CA"/>
    <w:rsid w:val="00126440"/>
    <w:rsid w:val="00126AD9"/>
    <w:rsid w:val="00130985"/>
    <w:rsid w:val="0013250B"/>
    <w:rsid w:val="00134CD3"/>
    <w:rsid w:val="00135617"/>
    <w:rsid w:val="00136508"/>
    <w:rsid w:val="00136BA4"/>
    <w:rsid w:val="001375FB"/>
    <w:rsid w:val="00137809"/>
    <w:rsid w:val="00143F1C"/>
    <w:rsid w:val="001440D8"/>
    <w:rsid w:val="001462DA"/>
    <w:rsid w:val="00146471"/>
    <w:rsid w:val="00150234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6D2"/>
    <w:rsid w:val="001A4922"/>
    <w:rsid w:val="001A4DDC"/>
    <w:rsid w:val="001A74F0"/>
    <w:rsid w:val="001A753C"/>
    <w:rsid w:val="001B072C"/>
    <w:rsid w:val="001B082A"/>
    <w:rsid w:val="001B087E"/>
    <w:rsid w:val="001B1D01"/>
    <w:rsid w:val="001B237F"/>
    <w:rsid w:val="001B238F"/>
    <w:rsid w:val="001B367F"/>
    <w:rsid w:val="001B3CA0"/>
    <w:rsid w:val="001B4D96"/>
    <w:rsid w:val="001B6670"/>
    <w:rsid w:val="001B7F66"/>
    <w:rsid w:val="001C0031"/>
    <w:rsid w:val="001C5C28"/>
    <w:rsid w:val="001D04D1"/>
    <w:rsid w:val="001D3134"/>
    <w:rsid w:val="001D3664"/>
    <w:rsid w:val="001D4906"/>
    <w:rsid w:val="001D5981"/>
    <w:rsid w:val="001E03AD"/>
    <w:rsid w:val="001E17FE"/>
    <w:rsid w:val="001E6B23"/>
    <w:rsid w:val="001F237A"/>
    <w:rsid w:val="001F3244"/>
    <w:rsid w:val="001F33CE"/>
    <w:rsid w:val="001F34F2"/>
    <w:rsid w:val="001F5284"/>
    <w:rsid w:val="001F7465"/>
    <w:rsid w:val="001F7499"/>
    <w:rsid w:val="0020285E"/>
    <w:rsid w:val="00204FDD"/>
    <w:rsid w:val="00211561"/>
    <w:rsid w:val="00212E82"/>
    <w:rsid w:val="00213631"/>
    <w:rsid w:val="0021373C"/>
    <w:rsid w:val="0021399B"/>
    <w:rsid w:val="00214668"/>
    <w:rsid w:val="00215E30"/>
    <w:rsid w:val="00215FA1"/>
    <w:rsid w:val="002161FB"/>
    <w:rsid w:val="00217A7C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2"/>
    <w:rsid w:val="0027131A"/>
    <w:rsid w:val="00274662"/>
    <w:rsid w:val="00274A3E"/>
    <w:rsid w:val="00276A60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A7CA6"/>
    <w:rsid w:val="002B44AA"/>
    <w:rsid w:val="002B4872"/>
    <w:rsid w:val="002B6951"/>
    <w:rsid w:val="002B6CC3"/>
    <w:rsid w:val="002B6F37"/>
    <w:rsid w:val="002B71C4"/>
    <w:rsid w:val="002B725F"/>
    <w:rsid w:val="002C0A48"/>
    <w:rsid w:val="002C3285"/>
    <w:rsid w:val="002C3742"/>
    <w:rsid w:val="002D0384"/>
    <w:rsid w:val="002D0482"/>
    <w:rsid w:val="002D1599"/>
    <w:rsid w:val="002D1DF0"/>
    <w:rsid w:val="002D5E6B"/>
    <w:rsid w:val="002D6CED"/>
    <w:rsid w:val="002D76EA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07FBC"/>
    <w:rsid w:val="0031024B"/>
    <w:rsid w:val="0031077D"/>
    <w:rsid w:val="00313315"/>
    <w:rsid w:val="00313A8D"/>
    <w:rsid w:val="00313B69"/>
    <w:rsid w:val="003148A2"/>
    <w:rsid w:val="00314EAC"/>
    <w:rsid w:val="00320251"/>
    <w:rsid w:val="003207A6"/>
    <w:rsid w:val="00323991"/>
    <w:rsid w:val="003263A5"/>
    <w:rsid w:val="00327056"/>
    <w:rsid w:val="00333040"/>
    <w:rsid w:val="0033380E"/>
    <w:rsid w:val="00335A10"/>
    <w:rsid w:val="00335C1A"/>
    <w:rsid w:val="00335D2C"/>
    <w:rsid w:val="003375C3"/>
    <w:rsid w:val="003418A4"/>
    <w:rsid w:val="00342215"/>
    <w:rsid w:val="00344762"/>
    <w:rsid w:val="00345244"/>
    <w:rsid w:val="003471C6"/>
    <w:rsid w:val="0035102E"/>
    <w:rsid w:val="003536DE"/>
    <w:rsid w:val="003545D0"/>
    <w:rsid w:val="00354B61"/>
    <w:rsid w:val="00361755"/>
    <w:rsid w:val="00362247"/>
    <w:rsid w:val="00364302"/>
    <w:rsid w:val="00367576"/>
    <w:rsid w:val="00367BE2"/>
    <w:rsid w:val="00371031"/>
    <w:rsid w:val="00371DD6"/>
    <w:rsid w:val="0037498D"/>
    <w:rsid w:val="0037540A"/>
    <w:rsid w:val="00375AE0"/>
    <w:rsid w:val="00375D3A"/>
    <w:rsid w:val="0038290E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25A1"/>
    <w:rsid w:val="003C27B7"/>
    <w:rsid w:val="003C38D9"/>
    <w:rsid w:val="003C45C3"/>
    <w:rsid w:val="003C5467"/>
    <w:rsid w:val="003C59FC"/>
    <w:rsid w:val="003C5F56"/>
    <w:rsid w:val="003C6276"/>
    <w:rsid w:val="003C782C"/>
    <w:rsid w:val="003C7898"/>
    <w:rsid w:val="003D0096"/>
    <w:rsid w:val="003D1BE3"/>
    <w:rsid w:val="003D1FAB"/>
    <w:rsid w:val="003D32BD"/>
    <w:rsid w:val="003D334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6EA2"/>
    <w:rsid w:val="003F71DC"/>
    <w:rsid w:val="00400D78"/>
    <w:rsid w:val="004011FB"/>
    <w:rsid w:val="004015CA"/>
    <w:rsid w:val="00402402"/>
    <w:rsid w:val="00405964"/>
    <w:rsid w:val="00407D9B"/>
    <w:rsid w:val="00410264"/>
    <w:rsid w:val="00413D13"/>
    <w:rsid w:val="00415CE1"/>
    <w:rsid w:val="004165D2"/>
    <w:rsid w:val="004227DF"/>
    <w:rsid w:val="0042386C"/>
    <w:rsid w:val="004251C0"/>
    <w:rsid w:val="004257CC"/>
    <w:rsid w:val="00426570"/>
    <w:rsid w:val="00427EF7"/>
    <w:rsid w:val="00432040"/>
    <w:rsid w:val="00432062"/>
    <w:rsid w:val="00436E33"/>
    <w:rsid w:val="0043703F"/>
    <w:rsid w:val="004373A5"/>
    <w:rsid w:val="0043759A"/>
    <w:rsid w:val="00437CF7"/>
    <w:rsid w:val="00442623"/>
    <w:rsid w:val="00442901"/>
    <w:rsid w:val="004437B8"/>
    <w:rsid w:val="00444152"/>
    <w:rsid w:val="00445879"/>
    <w:rsid w:val="00446731"/>
    <w:rsid w:val="004468FA"/>
    <w:rsid w:val="00451656"/>
    <w:rsid w:val="00452FB2"/>
    <w:rsid w:val="00454944"/>
    <w:rsid w:val="00454FEA"/>
    <w:rsid w:val="00455D69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1084"/>
    <w:rsid w:val="00472F3C"/>
    <w:rsid w:val="0047324D"/>
    <w:rsid w:val="00474C4D"/>
    <w:rsid w:val="00476597"/>
    <w:rsid w:val="00481E4B"/>
    <w:rsid w:val="00482E4D"/>
    <w:rsid w:val="004835DD"/>
    <w:rsid w:val="0048561A"/>
    <w:rsid w:val="004859D7"/>
    <w:rsid w:val="004931B9"/>
    <w:rsid w:val="004938DD"/>
    <w:rsid w:val="00497096"/>
    <w:rsid w:val="004970AF"/>
    <w:rsid w:val="004A1348"/>
    <w:rsid w:val="004A2700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2E2F"/>
    <w:rsid w:val="004C5611"/>
    <w:rsid w:val="004C574E"/>
    <w:rsid w:val="004C5D25"/>
    <w:rsid w:val="004C77B2"/>
    <w:rsid w:val="004C78E3"/>
    <w:rsid w:val="004D0B3B"/>
    <w:rsid w:val="004D6520"/>
    <w:rsid w:val="004D677D"/>
    <w:rsid w:val="004D6CEF"/>
    <w:rsid w:val="004D7B75"/>
    <w:rsid w:val="004E063F"/>
    <w:rsid w:val="004E0DCA"/>
    <w:rsid w:val="004E10EB"/>
    <w:rsid w:val="004E1992"/>
    <w:rsid w:val="004E51FE"/>
    <w:rsid w:val="004E7050"/>
    <w:rsid w:val="004F0828"/>
    <w:rsid w:val="004F67B6"/>
    <w:rsid w:val="004F6CA4"/>
    <w:rsid w:val="00501598"/>
    <w:rsid w:val="00501A0B"/>
    <w:rsid w:val="00502AE6"/>
    <w:rsid w:val="00505882"/>
    <w:rsid w:val="00505BDA"/>
    <w:rsid w:val="00506333"/>
    <w:rsid w:val="00511C81"/>
    <w:rsid w:val="005140C9"/>
    <w:rsid w:val="00514279"/>
    <w:rsid w:val="00514F0C"/>
    <w:rsid w:val="0052131F"/>
    <w:rsid w:val="00521969"/>
    <w:rsid w:val="005236BF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D47"/>
    <w:rsid w:val="00550E23"/>
    <w:rsid w:val="0055114C"/>
    <w:rsid w:val="0055467D"/>
    <w:rsid w:val="00554A63"/>
    <w:rsid w:val="0055583E"/>
    <w:rsid w:val="00555A78"/>
    <w:rsid w:val="00556802"/>
    <w:rsid w:val="00560BE2"/>
    <w:rsid w:val="0056302B"/>
    <w:rsid w:val="00565821"/>
    <w:rsid w:val="00566963"/>
    <w:rsid w:val="00566AB9"/>
    <w:rsid w:val="005710AB"/>
    <w:rsid w:val="00573DE6"/>
    <w:rsid w:val="00577BC0"/>
    <w:rsid w:val="00580CD7"/>
    <w:rsid w:val="00581BF2"/>
    <w:rsid w:val="005845E5"/>
    <w:rsid w:val="005856DF"/>
    <w:rsid w:val="00587451"/>
    <w:rsid w:val="005906FC"/>
    <w:rsid w:val="00596DCC"/>
    <w:rsid w:val="00597A03"/>
    <w:rsid w:val="005A5514"/>
    <w:rsid w:val="005A597F"/>
    <w:rsid w:val="005A7457"/>
    <w:rsid w:val="005B0AEE"/>
    <w:rsid w:val="005B1AE9"/>
    <w:rsid w:val="005B32C8"/>
    <w:rsid w:val="005B6593"/>
    <w:rsid w:val="005B7DED"/>
    <w:rsid w:val="005C34DC"/>
    <w:rsid w:val="005C4389"/>
    <w:rsid w:val="005C4F0D"/>
    <w:rsid w:val="005C63A7"/>
    <w:rsid w:val="005C72CE"/>
    <w:rsid w:val="005D25E4"/>
    <w:rsid w:val="005E2BA6"/>
    <w:rsid w:val="005E4B67"/>
    <w:rsid w:val="005F0E4D"/>
    <w:rsid w:val="005F4E5C"/>
    <w:rsid w:val="00603578"/>
    <w:rsid w:val="00603DDC"/>
    <w:rsid w:val="006102C8"/>
    <w:rsid w:val="00611C13"/>
    <w:rsid w:val="0061321E"/>
    <w:rsid w:val="00613DBF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3D13"/>
    <w:rsid w:val="006441F7"/>
    <w:rsid w:val="00644752"/>
    <w:rsid w:val="006449A3"/>
    <w:rsid w:val="006455C7"/>
    <w:rsid w:val="00647DEE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868A5"/>
    <w:rsid w:val="00686ED4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5CEE"/>
    <w:rsid w:val="006C623F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F0DFC"/>
    <w:rsid w:val="006F3596"/>
    <w:rsid w:val="006F3A24"/>
    <w:rsid w:val="006F498A"/>
    <w:rsid w:val="006F7D85"/>
    <w:rsid w:val="00700D88"/>
    <w:rsid w:val="007015C4"/>
    <w:rsid w:val="0070321A"/>
    <w:rsid w:val="00703DDA"/>
    <w:rsid w:val="00704C94"/>
    <w:rsid w:val="00704D01"/>
    <w:rsid w:val="007076E6"/>
    <w:rsid w:val="00711794"/>
    <w:rsid w:val="00714DC0"/>
    <w:rsid w:val="00714FBD"/>
    <w:rsid w:val="00716709"/>
    <w:rsid w:val="007169EC"/>
    <w:rsid w:val="00716F2C"/>
    <w:rsid w:val="00717679"/>
    <w:rsid w:val="007177F5"/>
    <w:rsid w:val="00717FF8"/>
    <w:rsid w:val="00723B56"/>
    <w:rsid w:val="00724D9E"/>
    <w:rsid w:val="00725701"/>
    <w:rsid w:val="0072570B"/>
    <w:rsid w:val="00726CE3"/>
    <w:rsid w:val="00727F51"/>
    <w:rsid w:val="00730E69"/>
    <w:rsid w:val="00731B44"/>
    <w:rsid w:val="00732005"/>
    <w:rsid w:val="00734CF2"/>
    <w:rsid w:val="007410C0"/>
    <w:rsid w:val="007429D8"/>
    <w:rsid w:val="00744437"/>
    <w:rsid w:val="007460D3"/>
    <w:rsid w:val="00747D12"/>
    <w:rsid w:val="0075343D"/>
    <w:rsid w:val="00753DA5"/>
    <w:rsid w:val="00754BCF"/>
    <w:rsid w:val="00754FCF"/>
    <w:rsid w:val="00761048"/>
    <w:rsid w:val="00762B9F"/>
    <w:rsid w:val="00764233"/>
    <w:rsid w:val="00764358"/>
    <w:rsid w:val="007646D1"/>
    <w:rsid w:val="00764CFE"/>
    <w:rsid w:val="00765564"/>
    <w:rsid w:val="007658C8"/>
    <w:rsid w:val="00766923"/>
    <w:rsid w:val="0077210F"/>
    <w:rsid w:val="0077243F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2C0C"/>
    <w:rsid w:val="00793970"/>
    <w:rsid w:val="007952F4"/>
    <w:rsid w:val="00795393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239"/>
    <w:rsid w:val="007D0AFD"/>
    <w:rsid w:val="007D0B76"/>
    <w:rsid w:val="007D1900"/>
    <w:rsid w:val="007D2D75"/>
    <w:rsid w:val="007D36A0"/>
    <w:rsid w:val="007D4B31"/>
    <w:rsid w:val="007D6664"/>
    <w:rsid w:val="007D68C9"/>
    <w:rsid w:val="007E22E3"/>
    <w:rsid w:val="007E28E8"/>
    <w:rsid w:val="007E381E"/>
    <w:rsid w:val="007E41F3"/>
    <w:rsid w:val="007E5760"/>
    <w:rsid w:val="007E6C33"/>
    <w:rsid w:val="007E7041"/>
    <w:rsid w:val="007F0505"/>
    <w:rsid w:val="007F178D"/>
    <w:rsid w:val="007F4014"/>
    <w:rsid w:val="007F4019"/>
    <w:rsid w:val="007F4101"/>
    <w:rsid w:val="007F45CA"/>
    <w:rsid w:val="007F48A5"/>
    <w:rsid w:val="007F60D9"/>
    <w:rsid w:val="007F6325"/>
    <w:rsid w:val="007F7B55"/>
    <w:rsid w:val="00806356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43F4C"/>
    <w:rsid w:val="008511A8"/>
    <w:rsid w:val="008555E4"/>
    <w:rsid w:val="008617B5"/>
    <w:rsid w:val="008654ED"/>
    <w:rsid w:val="00865D10"/>
    <w:rsid w:val="00865E9C"/>
    <w:rsid w:val="00870045"/>
    <w:rsid w:val="008742EA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4E1A"/>
    <w:rsid w:val="008A6F47"/>
    <w:rsid w:val="008A7480"/>
    <w:rsid w:val="008B0CAD"/>
    <w:rsid w:val="008B354E"/>
    <w:rsid w:val="008B5319"/>
    <w:rsid w:val="008B7AFB"/>
    <w:rsid w:val="008C17DB"/>
    <w:rsid w:val="008C1F82"/>
    <w:rsid w:val="008C2615"/>
    <w:rsid w:val="008C2B4D"/>
    <w:rsid w:val="008C5C13"/>
    <w:rsid w:val="008C6DCF"/>
    <w:rsid w:val="008D15FC"/>
    <w:rsid w:val="008D2B88"/>
    <w:rsid w:val="008D6B5B"/>
    <w:rsid w:val="008E0082"/>
    <w:rsid w:val="008E020F"/>
    <w:rsid w:val="008E0780"/>
    <w:rsid w:val="008E1986"/>
    <w:rsid w:val="008E6CB1"/>
    <w:rsid w:val="008F18BF"/>
    <w:rsid w:val="008F20DC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32016"/>
    <w:rsid w:val="009337C4"/>
    <w:rsid w:val="00937BFD"/>
    <w:rsid w:val="00940372"/>
    <w:rsid w:val="00942E6F"/>
    <w:rsid w:val="00942F54"/>
    <w:rsid w:val="0095211E"/>
    <w:rsid w:val="00953FEC"/>
    <w:rsid w:val="009548DE"/>
    <w:rsid w:val="00960B8C"/>
    <w:rsid w:val="00961D0F"/>
    <w:rsid w:val="00964EC6"/>
    <w:rsid w:val="00965945"/>
    <w:rsid w:val="00966154"/>
    <w:rsid w:val="009672BA"/>
    <w:rsid w:val="00972894"/>
    <w:rsid w:val="00975617"/>
    <w:rsid w:val="00976BE4"/>
    <w:rsid w:val="009800CE"/>
    <w:rsid w:val="00981642"/>
    <w:rsid w:val="00982E8E"/>
    <w:rsid w:val="00984630"/>
    <w:rsid w:val="009851F8"/>
    <w:rsid w:val="009909D3"/>
    <w:rsid w:val="009937C1"/>
    <w:rsid w:val="00996C09"/>
    <w:rsid w:val="009A20A2"/>
    <w:rsid w:val="009A419D"/>
    <w:rsid w:val="009A491E"/>
    <w:rsid w:val="009A4EBC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3"/>
    <w:rsid w:val="009D5207"/>
    <w:rsid w:val="009D7505"/>
    <w:rsid w:val="009E0DDA"/>
    <w:rsid w:val="009E2DA5"/>
    <w:rsid w:val="009E6267"/>
    <w:rsid w:val="009E6D3F"/>
    <w:rsid w:val="009F32CA"/>
    <w:rsid w:val="009F536A"/>
    <w:rsid w:val="00A00209"/>
    <w:rsid w:val="00A00300"/>
    <w:rsid w:val="00A01C08"/>
    <w:rsid w:val="00A02DF7"/>
    <w:rsid w:val="00A03A1E"/>
    <w:rsid w:val="00A0583F"/>
    <w:rsid w:val="00A0595C"/>
    <w:rsid w:val="00A075A1"/>
    <w:rsid w:val="00A15819"/>
    <w:rsid w:val="00A164AF"/>
    <w:rsid w:val="00A1799E"/>
    <w:rsid w:val="00A20505"/>
    <w:rsid w:val="00A208E3"/>
    <w:rsid w:val="00A236BF"/>
    <w:rsid w:val="00A24ED6"/>
    <w:rsid w:val="00A24F50"/>
    <w:rsid w:val="00A26A1F"/>
    <w:rsid w:val="00A320E0"/>
    <w:rsid w:val="00A33AA5"/>
    <w:rsid w:val="00A342D3"/>
    <w:rsid w:val="00A372D0"/>
    <w:rsid w:val="00A3731C"/>
    <w:rsid w:val="00A376C9"/>
    <w:rsid w:val="00A4143C"/>
    <w:rsid w:val="00A42528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64287"/>
    <w:rsid w:val="00A704C5"/>
    <w:rsid w:val="00A70A9D"/>
    <w:rsid w:val="00A70ECD"/>
    <w:rsid w:val="00A7162A"/>
    <w:rsid w:val="00A7181D"/>
    <w:rsid w:val="00A7301C"/>
    <w:rsid w:val="00A73082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0417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5402"/>
    <w:rsid w:val="00AF7E41"/>
    <w:rsid w:val="00B0047C"/>
    <w:rsid w:val="00B0220C"/>
    <w:rsid w:val="00B02BA2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233C"/>
    <w:rsid w:val="00B42AB0"/>
    <w:rsid w:val="00B432FA"/>
    <w:rsid w:val="00B43D4B"/>
    <w:rsid w:val="00B446BA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24DE"/>
    <w:rsid w:val="00B630EC"/>
    <w:rsid w:val="00B633A6"/>
    <w:rsid w:val="00B64657"/>
    <w:rsid w:val="00B657DD"/>
    <w:rsid w:val="00B70FDB"/>
    <w:rsid w:val="00B71147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976B8"/>
    <w:rsid w:val="00BA273D"/>
    <w:rsid w:val="00BA6BB1"/>
    <w:rsid w:val="00BB07E2"/>
    <w:rsid w:val="00BB08CA"/>
    <w:rsid w:val="00BB1E69"/>
    <w:rsid w:val="00BB4DB7"/>
    <w:rsid w:val="00BB4E53"/>
    <w:rsid w:val="00BB5142"/>
    <w:rsid w:val="00BB60CD"/>
    <w:rsid w:val="00BC0EB5"/>
    <w:rsid w:val="00BC1B2D"/>
    <w:rsid w:val="00BD05C7"/>
    <w:rsid w:val="00BD0A18"/>
    <w:rsid w:val="00BD0A43"/>
    <w:rsid w:val="00BD150F"/>
    <w:rsid w:val="00BD1778"/>
    <w:rsid w:val="00BD34EA"/>
    <w:rsid w:val="00BD4A84"/>
    <w:rsid w:val="00BD62C9"/>
    <w:rsid w:val="00BE07B5"/>
    <w:rsid w:val="00BE3394"/>
    <w:rsid w:val="00BE5D39"/>
    <w:rsid w:val="00BE5F35"/>
    <w:rsid w:val="00BE6F30"/>
    <w:rsid w:val="00BE707D"/>
    <w:rsid w:val="00BE7EDF"/>
    <w:rsid w:val="00BF097B"/>
    <w:rsid w:val="00BF1ADC"/>
    <w:rsid w:val="00BF419F"/>
    <w:rsid w:val="00BF4ABD"/>
    <w:rsid w:val="00BF4F22"/>
    <w:rsid w:val="00BF5022"/>
    <w:rsid w:val="00BF738E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2938"/>
    <w:rsid w:val="00C25357"/>
    <w:rsid w:val="00C25B8B"/>
    <w:rsid w:val="00C3115C"/>
    <w:rsid w:val="00C33025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209E"/>
    <w:rsid w:val="00C63678"/>
    <w:rsid w:val="00C65E63"/>
    <w:rsid w:val="00C670C7"/>
    <w:rsid w:val="00C70F78"/>
    <w:rsid w:val="00C71D52"/>
    <w:rsid w:val="00C7397C"/>
    <w:rsid w:val="00C73AA6"/>
    <w:rsid w:val="00C74207"/>
    <w:rsid w:val="00C7572C"/>
    <w:rsid w:val="00C75A22"/>
    <w:rsid w:val="00C770C0"/>
    <w:rsid w:val="00C77CF2"/>
    <w:rsid w:val="00C80AAF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5823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EC3"/>
    <w:rsid w:val="00D019F3"/>
    <w:rsid w:val="00D02354"/>
    <w:rsid w:val="00D02FE9"/>
    <w:rsid w:val="00D0337C"/>
    <w:rsid w:val="00D07432"/>
    <w:rsid w:val="00D10206"/>
    <w:rsid w:val="00D10B1F"/>
    <w:rsid w:val="00D127B2"/>
    <w:rsid w:val="00D13D0C"/>
    <w:rsid w:val="00D163F0"/>
    <w:rsid w:val="00D16F4B"/>
    <w:rsid w:val="00D17AC6"/>
    <w:rsid w:val="00D17DC8"/>
    <w:rsid w:val="00D20D17"/>
    <w:rsid w:val="00D21D25"/>
    <w:rsid w:val="00D21D70"/>
    <w:rsid w:val="00D22C07"/>
    <w:rsid w:val="00D23375"/>
    <w:rsid w:val="00D23842"/>
    <w:rsid w:val="00D23E65"/>
    <w:rsid w:val="00D24FCD"/>
    <w:rsid w:val="00D26634"/>
    <w:rsid w:val="00D341EB"/>
    <w:rsid w:val="00D3422C"/>
    <w:rsid w:val="00D355E3"/>
    <w:rsid w:val="00D36BEA"/>
    <w:rsid w:val="00D40646"/>
    <w:rsid w:val="00D41AE3"/>
    <w:rsid w:val="00D45814"/>
    <w:rsid w:val="00D4650E"/>
    <w:rsid w:val="00D46DFE"/>
    <w:rsid w:val="00D53123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8C1"/>
    <w:rsid w:val="00D74FC6"/>
    <w:rsid w:val="00D75DE4"/>
    <w:rsid w:val="00D8093C"/>
    <w:rsid w:val="00D8358F"/>
    <w:rsid w:val="00D849E2"/>
    <w:rsid w:val="00D8741D"/>
    <w:rsid w:val="00D902DF"/>
    <w:rsid w:val="00D918D9"/>
    <w:rsid w:val="00D921A8"/>
    <w:rsid w:val="00D9268D"/>
    <w:rsid w:val="00D93C48"/>
    <w:rsid w:val="00D951B1"/>
    <w:rsid w:val="00D95340"/>
    <w:rsid w:val="00D9556F"/>
    <w:rsid w:val="00D97131"/>
    <w:rsid w:val="00DA1EF8"/>
    <w:rsid w:val="00DA3AD3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00BE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1C94"/>
    <w:rsid w:val="00E04875"/>
    <w:rsid w:val="00E05EEC"/>
    <w:rsid w:val="00E068C5"/>
    <w:rsid w:val="00E07AEF"/>
    <w:rsid w:val="00E11063"/>
    <w:rsid w:val="00E12091"/>
    <w:rsid w:val="00E12A36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79E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39C3"/>
    <w:rsid w:val="00E55774"/>
    <w:rsid w:val="00E56502"/>
    <w:rsid w:val="00E611E6"/>
    <w:rsid w:val="00E61887"/>
    <w:rsid w:val="00E62F7F"/>
    <w:rsid w:val="00E63568"/>
    <w:rsid w:val="00E6448A"/>
    <w:rsid w:val="00E66FCE"/>
    <w:rsid w:val="00E71EEC"/>
    <w:rsid w:val="00E72DC9"/>
    <w:rsid w:val="00E72F76"/>
    <w:rsid w:val="00E75294"/>
    <w:rsid w:val="00E77316"/>
    <w:rsid w:val="00E7749E"/>
    <w:rsid w:val="00E80D4B"/>
    <w:rsid w:val="00E80F8A"/>
    <w:rsid w:val="00E81171"/>
    <w:rsid w:val="00E81D60"/>
    <w:rsid w:val="00E830E3"/>
    <w:rsid w:val="00E85A19"/>
    <w:rsid w:val="00E903D9"/>
    <w:rsid w:val="00E93895"/>
    <w:rsid w:val="00E93BAB"/>
    <w:rsid w:val="00E95131"/>
    <w:rsid w:val="00E9738A"/>
    <w:rsid w:val="00EA0863"/>
    <w:rsid w:val="00EA09FA"/>
    <w:rsid w:val="00EA2B0D"/>
    <w:rsid w:val="00EA4795"/>
    <w:rsid w:val="00EA6E0A"/>
    <w:rsid w:val="00EA7280"/>
    <w:rsid w:val="00EA7839"/>
    <w:rsid w:val="00EA7DC6"/>
    <w:rsid w:val="00EB4347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2D96"/>
    <w:rsid w:val="00EE70F3"/>
    <w:rsid w:val="00EF03BC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1058"/>
    <w:rsid w:val="00F120B3"/>
    <w:rsid w:val="00F16750"/>
    <w:rsid w:val="00F20768"/>
    <w:rsid w:val="00F2094E"/>
    <w:rsid w:val="00F218EA"/>
    <w:rsid w:val="00F22410"/>
    <w:rsid w:val="00F24789"/>
    <w:rsid w:val="00F24B42"/>
    <w:rsid w:val="00F27957"/>
    <w:rsid w:val="00F312A9"/>
    <w:rsid w:val="00F3165C"/>
    <w:rsid w:val="00F31D86"/>
    <w:rsid w:val="00F33722"/>
    <w:rsid w:val="00F34BBF"/>
    <w:rsid w:val="00F35B73"/>
    <w:rsid w:val="00F3622E"/>
    <w:rsid w:val="00F371FA"/>
    <w:rsid w:val="00F37EFA"/>
    <w:rsid w:val="00F41A8B"/>
    <w:rsid w:val="00F44F71"/>
    <w:rsid w:val="00F46432"/>
    <w:rsid w:val="00F50B8E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126B"/>
    <w:rsid w:val="00FB4D56"/>
    <w:rsid w:val="00FB6741"/>
    <w:rsid w:val="00FB7C3E"/>
    <w:rsid w:val="00FB7D80"/>
    <w:rsid w:val="00FC150E"/>
    <w:rsid w:val="00FC18EC"/>
    <w:rsid w:val="00FC1D44"/>
    <w:rsid w:val="00FD0208"/>
    <w:rsid w:val="00FD4B73"/>
    <w:rsid w:val="00FD607E"/>
    <w:rsid w:val="00FD70E7"/>
    <w:rsid w:val="00FE1340"/>
    <w:rsid w:val="00FE189B"/>
    <w:rsid w:val="00FE52BA"/>
    <w:rsid w:val="00FE70E1"/>
    <w:rsid w:val="00FE759D"/>
    <w:rsid w:val="00FF010F"/>
    <w:rsid w:val="00FF326D"/>
    <w:rsid w:val="00FF5D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21D9E-6C86-492C-8EA0-B5D8F363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11089</TotalTime>
  <Pages>3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226</cp:revision>
  <cp:lastPrinted>2019-10-10T14:11:00Z</cp:lastPrinted>
  <dcterms:created xsi:type="dcterms:W3CDTF">2018-02-19T12:12:00Z</dcterms:created>
  <dcterms:modified xsi:type="dcterms:W3CDTF">2019-11-25T10:58:00Z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