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13C" w:rsidRPr="004B713C" w:rsidRDefault="004B713C" w:rsidP="007316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713C">
        <w:rPr>
          <w:rFonts w:ascii="Times New Roman" w:hAnsi="Times New Roman" w:cs="Times New Roman"/>
          <w:b/>
          <w:sz w:val="28"/>
          <w:szCs w:val="28"/>
        </w:rPr>
        <w:t>ПОЛОЖЕНИЯ ДОЛЖНОСТНОГО РЕГЛАМЕНТА</w:t>
      </w:r>
    </w:p>
    <w:p w:rsidR="004B713C" w:rsidRPr="004B713C" w:rsidRDefault="004B713C" w:rsidP="007316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B713C" w:rsidRPr="004B713C" w:rsidRDefault="004B713C" w:rsidP="007316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713C">
        <w:rPr>
          <w:rFonts w:ascii="Times New Roman" w:hAnsi="Times New Roman" w:cs="Times New Roman"/>
          <w:b/>
          <w:sz w:val="28"/>
          <w:szCs w:val="28"/>
        </w:rPr>
        <w:t>(главная группа)</w:t>
      </w:r>
    </w:p>
    <w:p w:rsidR="004B713C" w:rsidRPr="004B713C" w:rsidRDefault="004B713C" w:rsidP="007316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713C" w:rsidRPr="004B713C" w:rsidRDefault="004B713C" w:rsidP="007316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713C">
        <w:rPr>
          <w:rFonts w:ascii="Times New Roman" w:hAnsi="Times New Roman" w:cs="Times New Roman"/>
          <w:sz w:val="28"/>
          <w:szCs w:val="28"/>
        </w:rPr>
        <w:t xml:space="preserve">Должностные обязанности: </w:t>
      </w:r>
    </w:p>
    <w:p w:rsidR="004B713C" w:rsidRPr="004B713C" w:rsidRDefault="007316D7" w:rsidP="007316D7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Организация, координация </w:t>
      </w:r>
      <w:r w:rsidR="004B713C" w:rsidRPr="004B713C">
        <w:rPr>
          <w:rFonts w:ascii="Times New Roman" w:hAnsi="Times New Roman" w:cs="Times New Roman"/>
          <w:sz w:val="28"/>
          <w:szCs w:val="28"/>
        </w:rPr>
        <w:t>и контроль деятельности:</w:t>
      </w:r>
    </w:p>
    <w:p w:rsidR="004B713C" w:rsidRPr="004B713C" w:rsidRDefault="007316D7" w:rsidP="007316D7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4B713C" w:rsidRPr="004B713C">
        <w:rPr>
          <w:rFonts w:ascii="Times New Roman" w:hAnsi="Times New Roman" w:cs="Times New Roman"/>
          <w:sz w:val="28"/>
          <w:szCs w:val="28"/>
        </w:rPr>
        <w:t>комитета по организации предоставления услуг, в том числе по развитию системы комплексного социального обслуживания семьи и детей, координации и контролю деятельности подведомственных учреждений</w:t>
      </w:r>
      <w:r w:rsidR="004B713C">
        <w:rPr>
          <w:rFonts w:ascii="Times New Roman" w:hAnsi="Times New Roman" w:cs="Times New Roman"/>
          <w:sz w:val="28"/>
          <w:szCs w:val="28"/>
        </w:rPr>
        <w:t>;</w:t>
      </w:r>
    </w:p>
    <w:p w:rsidR="004B713C" w:rsidRPr="004B713C" w:rsidRDefault="007316D7" w:rsidP="007316D7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4B713C" w:rsidRPr="004B713C">
        <w:rPr>
          <w:rFonts w:ascii="Times New Roman" w:hAnsi="Times New Roman" w:cs="Times New Roman"/>
          <w:sz w:val="28"/>
          <w:szCs w:val="28"/>
        </w:rPr>
        <w:t>комитета по экономике, финансам, бухгалтерскому учету и отчетности, в том числе по организации финансовой деятельности Департамента, ведению бухгалтерского, бюджетного и налогового учета и отчетности, осуществлении анализа финансово-хозяйственной деятельности Департамента и подведомственных учреждений</w:t>
      </w:r>
      <w:r w:rsidR="004B713C">
        <w:rPr>
          <w:rFonts w:ascii="Times New Roman" w:hAnsi="Times New Roman" w:cs="Times New Roman"/>
          <w:sz w:val="28"/>
          <w:szCs w:val="28"/>
        </w:rPr>
        <w:t>;</w:t>
      </w:r>
    </w:p>
    <w:p w:rsidR="004B713C" w:rsidRPr="004B713C" w:rsidRDefault="007316D7" w:rsidP="007316D7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4B713C" w:rsidRPr="004B713C">
        <w:rPr>
          <w:rFonts w:ascii="Times New Roman" w:hAnsi="Times New Roman" w:cs="Times New Roman"/>
          <w:sz w:val="28"/>
          <w:szCs w:val="28"/>
        </w:rPr>
        <w:t xml:space="preserve">отдела по организации детского отдыха по развитию и обеспечению функционирования системы отдыха и оздоровления детей Томской области.  </w:t>
      </w:r>
    </w:p>
    <w:p w:rsidR="004B713C" w:rsidRDefault="004B713C" w:rsidP="007316D7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B713C" w:rsidRPr="004B713C" w:rsidRDefault="004B713C" w:rsidP="007316D7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B713C">
        <w:rPr>
          <w:rFonts w:ascii="Times New Roman" w:hAnsi="Times New Roman" w:cs="Times New Roman"/>
          <w:sz w:val="28"/>
          <w:szCs w:val="28"/>
        </w:rPr>
        <w:t>Права:</w:t>
      </w:r>
    </w:p>
    <w:p w:rsidR="004B713C" w:rsidRPr="004B713C" w:rsidRDefault="004B713C" w:rsidP="007316D7">
      <w:pPr>
        <w:tabs>
          <w:tab w:val="num" w:pos="10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713C">
        <w:rPr>
          <w:rFonts w:ascii="Times New Roman" w:hAnsi="Times New Roman" w:cs="Times New Roman"/>
          <w:sz w:val="28"/>
          <w:szCs w:val="28"/>
        </w:rPr>
        <w:t>-</w:t>
      </w:r>
      <w:r w:rsidR="007316D7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4B713C">
        <w:rPr>
          <w:rFonts w:ascii="Times New Roman" w:hAnsi="Times New Roman" w:cs="Times New Roman"/>
          <w:sz w:val="28"/>
          <w:szCs w:val="28"/>
        </w:rPr>
        <w:t>запрашивать и получать</w:t>
      </w:r>
      <w:proofErr w:type="gramEnd"/>
      <w:r w:rsidRPr="004B713C">
        <w:rPr>
          <w:rFonts w:ascii="Times New Roman" w:hAnsi="Times New Roman" w:cs="Times New Roman"/>
          <w:sz w:val="28"/>
          <w:szCs w:val="28"/>
        </w:rPr>
        <w:t xml:space="preserve"> в установленном порядке информацию от исполнительных органов государственной власти, органов местного самоуправления, учреждений и организаций, их должностных лиц, необходимую для выполнения функций Департамента, статистические и оперативные данные, отчетные и справочные материалы;</w:t>
      </w:r>
    </w:p>
    <w:p w:rsidR="004B713C" w:rsidRPr="004B713C" w:rsidRDefault="004B713C" w:rsidP="007316D7">
      <w:pPr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B713C">
        <w:rPr>
          <w:rFonts w:ascii="Times New Roman" w:hAnsi="Times New Roman" w:cs="Times New Roman"/>
          <w:iCs/>
          <w:sz w:val="28"/>
          <w:szCs w:val="28"/>
        </w:rPr>
        <w:t>-</w:t>
      </w:r>
      <w:r w:rsidR="007316D7">
        <w:rPr>
          <w:rFonts w:ascii="Times New Roman" w:hAnsi="Times New Roman" w:cs="Times New Roman"/>
          <w:iCs/>
          <w:sz w:val="28"/>
          <w:szCs w:val="28"/>
        </w:rPr>
        <w:t> </w:t>
      </w:r>
      <w:r w:rsidRPr="004B713C">
        <w:rPr>
          <w:rFonts w:ascii="Times New Roman" w:hAnsi="Times New Roman" w:cs="Times New Roman"/>
          <w:iCs/>
          <w:sz w:val="28"/>
          <w:szCs w:val="28"/>
        </w:rPr>
        <w:t>пользоваться в пределах полномочий, установленных действующим законодательством Российской Федерации и Томской области, государственными информационными системами и банками данных, в том числе банками данных органов местного самоуправления, а также системами связи;</w:t>
      </w:r>
    </w:p>
    <w:p w:rsidR="004B713C" w:rsidRPr="004B713C" w:rsidRDefault="004B713C" w:rsidP="007316D7">
      <w:pPr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B713C">
        <w:rPr>
          <w:rFonts w:ascii="Times New Roman" w:hAnsi="Times New Roman" w:cs="Times New Roman"/>
          <w:iCs/>
          <w:sz w:val="28"/>
          <w:szCs w:val="28"/>
        </w:rPr>
        <w:t>-</w:t>
      </w:r>
      <w:r w:rsidR="007316D7">
        <w:rPr>
          <w:rFonts w:ascii="Times New Roman" w:hAnsi="Times New Roman" w:cs="Times New Roman"/>
          <w:iCs/>
          <w:sz w:val="28"/>
          <w:szCs w:val="28"/>
        </w:rPr>
        <w:t> </w:t>
      </w:r>
      <w:r w:rsidRPr="004B713C">
        <w:rPr>
          <w:rFonts w:ascii="Times New Roman" w:hAnsi="Times New Roman" w:cs="Times New Roman"/>
          <w:iCs/>
          <w:sz w:val="28"/>
          <w:szCs w:val="28"/>
        </w:rPr>
        <w:t>требовать от работников Департамента своевременного и надлежащего выполнения должностных обязанностей и иных заданий, поручений.</w:t>
      </w:r>
    </w:p>
    <w:p w:rsidR="004B713C" w:rsidRPr="004B713C" w:rsidRDefault="004B713C" w:rsidP="007316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713C" w:rsidRPr="004B713C" w:rsidRDefault="004B713C" w:rsidP="007316D7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B713C">
        <w:rPr>
          <w:rFonts w:ascii="Times New Roman" w:hAnsi="Times New Roman" w:cs="Times New Roman"/>
          <w:sz w:val="28"/>
          <w:szCs w:val="28"/>
        </w:rPr>
        <w:t>Показатели результативности и эффективности профессиональной служебной деятельности:</w:t>
      </w:r>
    </w:p>
    <w:p w:rsidR="004B713C" w:rsidRPr="004B713C" w:rsidRDefault="007316D7" w:rsidP="007316D7">
      <w:pPr>
        <w:tabs>
          <w:tab w:val="left" w:pos="851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4B713C" w:rsidRPr="004B713C">
        <w:rPr>
          <w:rFonts w:ascii="Times New Roman" w:hAnsi="Times New Roman" w:cs="Times New Roman"/>
          <w:sz w:val="28"/>
          <w:szCs w:val="28"/>
        </w:rPr>
        <w:t xml:space="preserve">своевременность </w:t>
      </w:r>
      <w:r w:rsidR="004B713C">
        <w:rPr>
          <w:rFonts w:ascii="Times New Roman" w:hAnsi="Times New Roman" w:cs="Times New Roman"/>
          <w:sz w:val="28"/>
          <w:szCs w:val="28"/>
        </w:rPr>
        <w:t xml:space="preserve">и качество </w:t>
      </w:r>
      <w:r w:rsidR="004B713C" w:rsidRPr="004B713C">
        <w:rPr>
          <w:rFonts w:ascii="Times New Roman" w:hAnsi="Times New Roman" w:cs="Times New Roman"/>
          <w:sz w:val="28"/>
          <w:szCs w:val="28"/>
        </w:rPr>
        <w:t>исполнения служебных/должностных обязанностей государственными гражданскими служащими и сотрудниками Департамента, координирование работы которых осуществляет заместитель начальника Департамента;</w:t>
      </w:r>
    </w:p>
    <w:p w:rsidR="004B713C" w:rsidRPr="004B713C" w:rsidRDefault="007316D7" w:rsidP="007316D7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4B713C" w:rsidRPr="004B713C">
        <w:rPr>
          <w:rFonts w:ascii="Times New Roman" w:hAnsi="Times New Roman" w:cs="Times New Roman"/>
          <w:sz w:val="28"/>
          <w:szCs w:val="28"/>
        </w:rPr>
        <w:t>соблюдение требований административных регламентов Департамента по осуществлению  государственных функций.</w:t>
      </w:r>
    </w:p>
    <w:p w:rsidR="004B713C" w:rsidRDefault="007316D7" w:rsidP="007316D7">
      <w:pPr>
        <w:spacing w:after="0" w:line="24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- </w:t>
      </w:r>
      <w:r w:rsidR="004B713C" w:rsidRPr="004B713C">
        <w:rPr>
          <w:rFonts w:ascii="Times New Roman" w:hAnsi="Times New Roman" w:cs="Times New Roman"/>
          <w:sz w:val="28"/>
          <w:szCs w:val="28"/>
        </w:rPr>
        <w:t xml:space="preserve">положительная динамика изменений в состоянии </w:t>
      </w:r>
      <w:r w:rsidR="004B713C">
        <w:rPr>
          <w:rFonts w:ascii="Times New Roman" w:hAnsi="Times New Roman" w:cs="Times New Roman"/>
          <w:sz w:val="28"/>
          <w:szCs w:val="28"/>
        </w:rPr>
        <w:t>курируемой сферы.</w:t>
      </w:r>
      <w:bookmarkStart w:id="0" w:name="_GoBack"/>
      <w:bookmarkEnd w:id="0"/>
    </w:p>
    <w:sectPr w:rsidR="004B71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65B"/>
    <w:rsid w:val="000D765B"/>
    <w:rsid w:val="00434C27"/>
    <w:rsid w:val="004B713C"/>
    <w:rsid w:val="005E5C98"/>
    <w:rsid w:val="007316D7"/>
    <w:rsid w:val="00A52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pnv</dc:creator>
  <cp:lastModifiedBy>Татьяна Леонидовна Румбешта</cp:lastModifiedBy>
  <cp:revision>4</cp:revision>
  <dcterms:created xsi:type="dcterms:W3CDTF">2019-04-16T04:31:00Z</dcterms:created>
  <dcterms:modified xsi:type="dcterms:W3CDTF">2019-10-10T03:54:00Z</dcterms:modified>
</cp:coreProperties>
</file>