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D577C2" w:rsidRPr="00D577C2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590345">
        <w:rPr>
          <w:rFonts w:ascii="Times New Roman" w:hAnsi="Times New Roman" w:cs="Times New Roman"/>
          <w:b/>
          <w:sz w:val="28"/>
          <w:szCs w:val="28"/>
        </w:rPr>
        <w:t>4 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577C2">
        <w:rPr>
          <w:rFonts w:ascii="Times New Roman" w:hAnsi="Times New Roman" w:cs="Times New Roman"/>
          <w:b/>
          <w:sz w:val="28"/>
          <w:szCs w:val="28"/>
        </w:rPr>
        <w:t>9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D577C2" w:rsidRPr="00D577C2">
        <w:rPr>
          <w:rFonts w:ascii="Times New Roman" w:hAnsi="Times New Roman" w:cs="Times New Roman"/>
          <w:sz w:val="28"/>
          <w:szCs w:val="28"/>
        </w:rPr>
        <w:t>на включение</w:t>
      </w:r>
      <w:r w:rsidR="00D577C2">
        <w:rPr>
          <w:rFonts w:ascii="Times New Roman" w:hAnsi="Times New Roman" w:cs="Times New Roman"/>
          <w:sz w:val="28"/>
          <w:szCs w:val="28"/>
        </w:rPr>
        <w:t xml:space="preserve"> </w:t>
      </w:r>
      <w:r w:rsidR="00D577C2" w:rsidRPr="00D577C2">
        <w:rPr>
          <w:rFonts w:ascii="Times New Roman" w:hAnsi="Times New Roman" w:cs="Times New Roman"/>
          <w:sz w:val="28"/>
          <w:szCs w:val="28"/>
        </w:rPr>
        <w:t>в кадровый резерв Департамента инвестиций Томской области для замещения вакантных должностей Главной группы с требованиями к специальностям, направлениям подготовки: «Экономика», «Финансы и кредит»</w:t>
      </w:r>
      <w:r w:rsidR="006336EF">
        <w:rPr>
          <w:rFonts w:ascii="Times New Roman" w:hAnsi="Times New Roman" w:cs="Times New Roman"/>
          <w:sz w:val="28"/>
          <w:szCs w:val="28"/>
        </w:rPr>
        <w:t xml:space="preserve"> признан состоявшимся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6336EF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336EF">
        <w:rPr>
          <w:rFonts w:ascii="Times New Roman" w:hAnsi="Times New Roman"/>
          <w:sz w:val="28"/>
          <w:szCs w:val="28"/>
        </w:rPr>
        <w:t>В кадровый резерв Департамента инвестиций Томской области для замещения должностей государственной гражданской слу</w:t>
      </w:r>
      <w:r>
        <w:rPr>
          <w:rFonts w:ascii="Times New Roman" w:hAnsi="Times New Roman"/>
          <w:sz w:val="28"/>
          <w:szCs w:val="28"/>
        </w:rPr>
        <w:t xml:space="preserve">жбы </w:t>
      </w:r>
      <w:r w:rsidR="00893749">
        <w:rPr>
          <w:rFonts w:ascii="Times New Roman" w:hAnsi="Times New Roman"/>
          <w:sz w:val="28"/>
          <w:szCs w:val="28"/>
        </w:rPr>
        <w:t>Г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лавной группы рекомендован</w:t>
      </w:r>
      <w:r w:rsidR="0003170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:</w:t>
      </w:r>
    </w:p>
    <w:p w:rsidR="006336EF" w:rsidRDefault="006336EF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74623" w:rsidRPr="00264544" w:rsidRDefault="00031702" w:rsidP="0026454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1702">
        <w:rPr>
          <w:rFonts w:ascii="Times New Roman" w:hAnsi="Times New Roman"/>
          <w:b/>
          <w:sz w:val="28"/>
          <w:szCs w:val="28"/>
        </w:rPr>
        <w:t>Дегтярёва Инна Александровна</w:t>
      </w:r>
      <w:r w:rsidR="00D577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</w:t>
      </w:r>
      <w:r w:rsidRPr="00031702">
        <w:rPr>
          <w:rFonts w:ascii="Times New Roman" w:hAnsi="Times New Roman"/>
          <w:sz w:val="28"/>
          <w:szCs w:val="28"/>
        </w:rPr>
        <w:t>редседатель Комитета развития предпринимательства и инноваций управления экономического развития администрации Города Томска</w:t>
      </w:r>
      <w:r w:rsidR="00264544" w:rsidRPr="00264544">
        <w:rPr>
          <w:rFonts w:ascii="Times New Roman" w:hAnsi="Times New Roman"/>
          <w:sz w:val="28"/>
          <w:szCs w:val="28"/>
        </w:rPr>
        <w:t>.</w:t>
      </w:r>
    </w:p>
    <w:p w:rsidR="002B4FA8" w:rsidRDefault="002B4FA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7A"/>
    <w:rsid w:val="0000356A"/>
    <w:rsid w:val="0001057A"/>
    <w:rsid w:val="00031702"/>
    <w:rsid w:val="00055223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9374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577C2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567AAA-A2C0-41F1-B8EB-1DA748B1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2D533-EB07-4797-8A69-9B40D1206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Максим Александрович Щукин</cp:lastModifiedBy>
  <cp:revision>4</cp:revision>
  <cp:lastPrinted>2016-09-14T04:28:00Z</cp:lastPrinted>
  <dcterms:created xsi:type="dcterms:W3CDTF">2019-09-05T11:13:00Z</dcterms:created>
  <dcterms:modified xsi:type="dcterms:W3CDTF">2019-09-06T02:24:00Z</dcterms:modified>
</cp:coreProperties>
</file>