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D241C" w:rsidRDefault="00FA1C0E" w:rsidP="00FA1C0E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FA1C0E">
        <w:rPr>
          <w:rFonts w:ascii="Times New Roman" w:hAnsi="Times New Roman" w:cs="Times New Roman"/>
          <w:b/>
          <w:sz w:val="26"/>
          <w:szCs w:val="26"/>
        </w:rPr>
        <w:t>Конкурсная комиссия Департамента ЖКХ и государственного жилищного надзора Томской области по проведению конкурсов на замещение вакантных должностей государственной гражданской службы Томской области категории «Руководители» главных и ведущих должностей, «Специалисты» и «Обеспечивающие специалисты» в Департаменте ЖКХ и государственного жилищного надзора Томской области, а также на включение в кадровый резерв государственной гражданской службы Томской области для</w:t>
      </w:r>
      <w:r w:rsidR="003B79EA">
        <w:rPr>
          <w:rFonts w:ascii="Times New Roman" w:hAnsi="Times New Roman" w:cs="Times New Roman"/>
          <w:b/>
          <w:sz w:val="26"/>
          <w:szCs w:val="26"/>
        </w:rPr>
        <w:t xml:space="preserve"> замещения указанных должностей</w:t>
      </w:r>
      <w:r w:rsidRPr="00FA1C0E">
        <w:rPr>
          <w:rFonts w:ascii="Times New Roman" w:hAnsi="Times New Roman" w:cs="Times New Roman"/>
          <w:b/>
          <w:sz w:val="26"/>
          <w:szCs w:val="26"/>
        </w:rPr>
        <w:t xml:space="preserve"> информирует о результатах конкурса, состоявшегося 22 августа 2019 года</w:t>
      </w:r>
    </w:p>
    <w:p w:rsidR="00FA1C0E" w:rsidRPr="009668BB" w:rsidRDefault="00FA1C0E" w:rsidP="00FA1C0E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</w:p>
    <w:p w:rsidR="00CD241C" w:rsidRDefault="005520D2" w:rsidP="00CD241C">
      <w:pPr>
        <w:shd w:val="clear" w:color="auto" w:fill="FFFFFF"/>
        <w:suppressAutoHyphens/>
        <w:snapToGrid w:val="0"/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 w:rsidRPr="005520D2">
        <w:rPr>
          <w:rFonts w:ascii="Times New Roman" w:hAnsi="Times New Roman" w:cs="Times New Roman"/>
          <w:sz w:val="26"/>
          <w:szCs w:val="26"/>
        </w:rPr>
        <w:t xml:space="preserve">Конкурс на включение в кадровый резерв Департамента ЖКХ и государственного жилищного надзора Томской области для замещения должностей государственной гражданской службы Томской области </w:t>
      </w:r>
      <w:r w:rsidR="00654E7C">
        <w:rPr>
          <w:rFonts w:ascii="Times New Roman" w:hAnsi="Times New Roman" w:cs="Times New Roman"/>
          <w:sz w:val="26"/>
          <w:szCs w:val="26"/>
        </w:rPr>
        <w:t>ведущей</w:t>
      </w:r>
      <w:r w:rsidRPr="005520D2">
        <w:rPr>
          <w:rFonts w:ascii="Times New Roman" w:hAnsi="Times New Roman" w:cs="Times New Roman"/>
          <w:sz w:val="26"/>
          <w:szCs w:val="26"/>
        </w:rPr>
        <w:t xml:space="preserve"> группы признан состоявшимся.</w:t>
      </w:r>
    </w:p>
    <w:p w:rsidR="00CD241C" w:rsidRDefault="00CD241C" w:rsidP="00CD241C">
      <w:pPr>
        <w:spacing w:after="0" w:line="240" w:lineRule="auto"/>
        <w:contextualSpacing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CD241C" w:rsidRDefault="005520D2" w:rsidP="005520D2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ab/>
      </w:r>
      <w:r w:rsidRPr="005520D2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В кадровый резерв Департамента ЖКХ и государственного жилищного надзора Томской области для замещения должностей государственной гражданской службы Томской области </w:t>
      </w:r>
      <w:r w:rsidR="00654E7C">
        <w:rPr>
          <w:rFonts w:ascii="Times New Roman" w:eastAsia="Times New Roman" w:hAnsi="Times New Roman" w:cs="Times New Roman"/>
          <w:sz w:val="26"/>
          <w:szCs w:val="26"/>
          <w:lang w:eastAsia="ru-RU"/>
        </w:rPr>
        <w:t>ведущей</w:t>
      </w:r>
      <w:r w:rsidRPr="005520D2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="009B0A13" w:rsidRPr="005520D2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группы </w:t>
      </w:r>
      <w:r w:rsidR="009B0A13">
        <w:rPr>
          <w:rFonts w:ascii="Times New Roman" w:eastAsia="Times New Roman" w:hAnsi="Times New Roman" w:cs="Times New Roman"/>
          <w:sz w:val="26"/>
          <w:szCs w:val="26"/>
          <w:lang w:eastAsia="ru-RU"/>
        </w:rPr>
        <w:t>рекомендованы</w:t>
      </w:r>
      <w:r w:rsidR="0055406F">
        <w:rPr>
          <w:rFonts w:ascii="Times New Roman" w:eastAsia="Times New Roman" w:hAnsi="Times New Roman" w:cs="Times New Roman"/>
          <w:sz w:val="26"/>
          <w:szCs w:val="26"/>
          <w:lang w:eastAsia="ru-RU"/>
        </w:rPr>
        <w:t>:</w:t>
      </w:r>
    </w:p>
    <w:p w:rsidR="0055406F" w:rsidRDefault="0055406F" w:rsidP="005520D2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55406F" w:rsidRDefault="009B0A13" w:rsidP="005520D2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ab/>
      </w:r>
      <w:r w:rsidRPr="009B0A13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Кравченко Евгения Олеговна</w:t>
      </w:r>
      <w:r w:rsidR="0054655F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,</w:t>
      </w:r>
      <w:r w:rsidR="0055406F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консультант – государственный жилищный инспектор Томской области юридического отдела комитета организационно-правовой работы Департамента ЖКХ и государственного жилищного надзора Томской области;</w:t>
      </w:r>
    </w:p>
    <w:p w:rsidR="0055406F" w:rsidRDefault="0055406F" w:rsidP="005520D2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55406F" w:rsidRPr="009B0A13" w:rsidRDefault="009B0A13" w:rsidP="0055406F">
      <w:pPr>
        <w:spacing w:before="240" w:after="240" w:line="240" w:lineRule="auto"/>
        <w:contextualSpacing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ab/>
      </w:r>
      <w:r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Курта Ольга Викторовна</w:t>
      </w:r>
      <w:r w:rsidR="0054655F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,</w:t>
      </w:r>
      <w:r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 xml:space="preserve"> </w:t>
      </w:r>
      <w:r w:rsidRPr="009B0A13">
        <w:rPr>
          <w:rFonts w:ascii="Times New Roman" w:eastAsia="Times New Roman" w:hAnsi="Times New Roman" w:cs="Times New Roman"/>
          <w:sz w:val="26"/>
          <w:szCs w:val="26"/>
          <w:lang w:eastAsia="ru-RU"/>
        </w:rPr>
        <w:t>главный специалист комитета противодействия коррупции</w:t>
      </w:r>
      <w:r w:rsidRPr="009B0A13">
        <w:t xml:space="preserve"> </w:t>
      </w:r>
      <w:r w:rsidRPr="009B0A13">
        <w:rPr>
          <w:rFonts w:ascii="Times New Roman" w:eastAsia="Times New Roman" w:hAnsi="Times New Roman" w:cs="Times New Roman"/>
          <w:sz w:val="26"/>
          <w:szCs w:val="26"/>
          <w:lang w:eastAsia="ru-RU"/>
        </w:rPr>
        <w:t>Департамент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а</w:t>
      </w:r>
      <w:r w:rsidRPr="009B0A13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по профилактике коррупционных и иных правонарушений Администрац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ии Томской области.</w:t>
      </w:r>
    </w:p>
    <w:p w:rsidR="0055406F" w:rsidRDefault="0055406F" w:rsidP="0055406F">
      <w:pPr>
        <w:spacing w:before="240" w:after="240" w:line="240" w:lineRule="auto"/>
        <w:contextualSpacing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5520D2" w:rsidRDefault="005520D2" w:rsidP="0055406F">
      <w:pPr>
        <w:rPr>
          <w:rFonts w:ascii="Times New Roman" w:hAnsi="Times New Roman" w:cs="Times New Roman"/>
          <w:sz w:val="26"/>
          <w:szCs w:val="26"/>
        </w:rPr>
      </w:pPr>
    </w:p>
    <w:p w:rsidR="00CD241C" w:rsidRPr="009668BB" w:rsidRDefault="0054655F" w:rsidP="0054655F">
      <w:pPr>
        <w:jc w:val="right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Секретарь конкурсной комиссии</w:t>
      </w:r>
      <w:bookmarkStart w:id="0" w:name="_GoBack"/>
      <w:bookmarkEnd w:id="0"/>
      <w:r w:rsidR="00CD241C">
        <w:rPr>
          <w:rFonts w:ascii="Times New Roman" w:hAnsi="Times New Roman" w:cs="Times New Roman"/>
          <w:sz w:val="26"/>
          <w:szCs w:val="26"/>
        </w:rPr>
        <w:tab/>
      </w:r>
      <w:r w:rsidR="00CD241C">
        <w:rPr>
          <w:rFonts w:ascii="Times New Roman" w:hAnsi="Times New Roman" w:cs="Times New Roman"/>
          <w:sz w:val="26"/>
          <w:szCs w:val="26"/>
        </w:rPr>
        <w:tab/>
      </w:r>
      <w:r w:rsidR="00A06237">
        <w:rPr>
          <w:rFonts w:ascii="Times New Roman" w:hAnsi="Times New Roman" w:cs="Times New Roman"/>
          <w:sz w:val="26"/>
          <w:szCs w:val="26"/>
        </w:rPr>
        <w:t>И.И. Корчакова</w:t>
      </w:r>
    </w:p>
    <w:sectPr w:rsidR="00CD241C" w:rsidRPr="009668B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D2C75FD"/>
    <w:multiLevelType w:val="hybridMultilevel"/>
    <w:tmpl w:val="8910D10A"/>
    <w:lvl w:ilvl="0" w:tplc="3348C8BE">
      <w:start w:val="1"/>
      <w:numFmt w:val="decimal"/>
      <w:lvlText w:val="%1."/>
      <w:lvlJc w:val="left"/>
      <w:pPr>
        <w:ind w:left="1636" w:hanging="360"/>
      </w:pPr>
    </w:lvl>
    <w:lvl w:ilvl="1" w:tplc="04190019">
      <w:start w:val="1"/>
      <w:numFmt w:val="lowerLetter"/>
      <w:lvlText w:val="%2."/>
      <w:lvlJc w:val="left"/>
      <w:pPr>
        <w:ind w:left="2007" w:hanging="360"/>
      </w:pPr>
    </w:lvl>
    <w:lvl w:ilvl="2" w:tplc="0419001B">
      <w:start w:val="1"/>
      <w:numFmt w:val="lowerRoman"/>
      <w:lvlText w:val="%3."/>
      <w:lvlJc w:val="right"/>
      <w:pPr>
        <w:ind w:left="2727" w:hanging="180"/>
      </w:pPr>
    </w:lvl>
    <w:lvl w:ilvl="3" w:tplc="0419000F">
      <w:start w:val="1"/>
      <w:numFmt w:val="decimal"/>
      <w:lvlText w:val="%4."/>
      <w:lvlJc w:val="left"/>
      <w:pPr>
        <w:ind w:left="3447" w:hanging="360"/>
      </w:pPr>
    </w:lvl>
    <w:lvl w:ilvl="4" w:tplc="04190019">
      <w:start w:val="1"/>
      <w:numFmt w:val="lowerLetter"/>
      <w:lvlText w:val="%5."/>
      <w:lvlJc w:val="left"/>
      <w:pPr>
        <w:ind w:left="4167" w:hanging="360"/>
      </w:pPr>
    </w:lvl>
    <w:lvl w:ilvl="5" w:tplc="0419001B">
      <w:start w:val="1"/>
      <w:numFmt w:val="lowerRoman"/>
      <w:lvlText w:val="%6."/>
      <w:lvlJc w:val="right"/>
      <w:pPr>
        <w:ind w:left="4887" w:hanging="180"/>
      </w:pPr>
    </w:lvl>
    <w:lvl w:ilvl="6" w:tplc="0419000F">
      <w:start w:val="1"/>
      <w:numFmt w:val="decimal"/>
      <w:lvlText w:val="%7."/>
      <w:lvlJc w:val="left"/>
      <w:pPr>
        <w:ind w:left="5607" w:hanging="360"/>
      </w:pPr>
    </w:lvl>
    <w:lvl w:ilvl="7" w:tplc="04190019">
      <w:start w:val="1"/>
      <w:numFmt w:val="lowerLetter"/>
      <w:lvlText w:val="%8."/>
      <w:lvlJc w:val="left"/>
      <w:pPr>
        <w:ind w:left="6327" w:hanging="360"/>
      </w:pPr>
    </w:lvl>
    <w:lvl w:ilvl="8" w:tplc="0419001B">
      <w:start w:val="1"/>
      <w:numFmt w:val="lowerRoman"/>
      <w:lvlText w:val="%9."/>
      <w:lvlJc w:val="right"/>
      <w:pPr>
        <w:ind w:left="7047" w:hanging="180"/>
      </w:pPr>
    </w:lvl>
  </w:abstractNum>
  <w:abstractNum w:abstractNumId="1">
    <w:nsid w:val="14AF4335"/>
    <w:multiLevelType w:val="multilevel"/>
    <w:tmpl w:val="0C2AE4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361B5605"/>
    <w:multiLevelType w:val="hybridMultilevel"/>
    <w:tmpl w:val="8192290A"/>
    <w:lvl w:ilvl="0" w:tplc="5F98AFF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4AD91CDB"/>
    <w:multiLevelType w:val="hybridMultilevel"/>
    <w:tmpl w:val="92FAF88C"/>
    <w:lvl w:ilvl="0" w:tplc="4B3CB5B0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4">
    <w:nsid w:val="62B0499A"/>
    <w:multiLevelType w:val="hybridMultilevel"/>
    <w:tmpl w:val="3842C824"/>
    <w:lvl w:ilvl="0" w:tplc="03AC19E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1"/>
  </w:num>
  <w:num w:numId="2">
    <w:abstractNumId w:val="3"/>
  </w:num>
  <w:num w:numId="3">
    <w:abstractNumId w:val="2"/>
  </w:num>
  <w:num w:numId="4">
    <w:abstractNumId w:val="4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1057A"/>
    <w:rsid w:val="0000356A"/>
    <w:rsid w:val="0001057A"/>
    <w:rsid w:val="00054D53"/>
    <w:rsid w:val="00055223"/>
    <w:rsid w:val="000860CE"/>
    <w:rsid w:val="0013417D"/>
    <w:rsid w:val="0014198A"/>
    <w:rsid w:val="001C3C77"/>
    <w:rsid w:val="002D737F"/>
    <w:rsid w:val="00322F85"/>
    <w:rsid w:val="00362B8B"/>
    <w:rsid w:val="003B79EA"/>
    <w:rsid w:val="004653A5"/>
    <w:rsid w:val="00472B20"/>
    <w:rsid w:val="00474B6E"/>
    <w:rsid w:val="0048151A"/>
    <w:rsid w:val="004D4525"/>
    <w:rsid w:val="004E20C8"/>
    <w:rsid w:val="005031C0"/>
    <w:rsid w:val="0054655F"/>
    <w:rsid w:val="005520D2"/>
    <w:rsid w:val="0055406F"/>
    <w:rsid w:val="0057621D"/>
    <w:rsid w:val="00580A05"/>
    <w:rsid w:val="00583C73"/>
    <w:rsid w:val="005F67E9"/>
    <w:rsid w:val="00611B0A"/>
    <w:rsid w:val="00654E7C"/>
    <w:rsid w:val="00657B1A"/>
    <w:rsid w:val="00690100"/>
    <w:rsid w:val="006D36C4"/>
    <w:rsid w:val="006D6ECF"/>
    <w:rsid w:val="006D769A"/>
    <w:rsid w:val="006F0FD1"/>
    <w:rsid w:val="0070123D"/>
    <w:rsid w:val="007316A5"/>
    <w:rsid w:val="00776756"/>
    <w:rsid w:val="00795A28"/>
    <w:rsid w:val="007B18D5"/>
    <w:rsid w:val="007B3DFD"/>
    <w:rsid w:val="00867827"/>
    <w:rsid w:val="008D005E"/>
    <w:rsid w:val="00934D22"/>
    <w:rsid w:val="009668BB"/>
    <w:rsid w:val="009A33CC"/>
    <w:rsid w:val="009B0A13"/>
    <w:rsid w:val="009B4963"/>
    <w:rsid w:val="009C78AA"/>
    <w:rsid w:val="009E5BF6"/>
    <w:rsid w:val="00A06237"/>
    <w:rsid w:val="00A57B3F"/>
    <w:rsid w:val="00AE40EA"/>
    <w:rsid w:val="00B14A35"/>
    <w:rsid w:val="00B16129"/>
    <w:rsid w:val="00B16F96"/>
    <w:rsid w:val="00B233A6"/>
    <w:rsid w:val="00C5634B"/>
    <w:rsid w:val="00CB1E7F"/>
    <w:rsid w:val="00CD241C"/>
    <w:rsid w:val="00D472D9"/>
    <w:rsid w:val="00DD5C33"/>
    <w:rsid w:val="00DD7CBD"/>
    <w:rsid w:val="00E16689"/>
    <w:rsid w:val="00E4358D"/>
    <w:rsid w:val="00E54BED"/>
    <w:rsid w:val="00E64400"/>
    <w:rsid w:val="00E75535"/>
    <w:rsid w:val="00E85B18"/>
    <w:rsid w:val="00E87CE0"/>
    <w:rsid w:val="00ED2F89"/>
    <w:rsid w:val="00EE6F2E"/>
    <w:rsid w:val="00F367CC"/>
    <w:rsid w:val="00F534E1"/>
    <w:rsid w:val="00F640EB"/>
    <w:rsid w:val="00F84AFD"/>
    <w:rsid w:val="00FA1C0E"/>
    <w:rsid w:val="00FB13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B16129"/>
    <w:rPr>
      <w:color w:val="0000FF" w:themeColor="hyperlink"/>
      <w:u w:val="single"/>
    </w:rPr>
  </w:style>
  <w:style w:type="paragraph" w:styleId="a4">
    <w:name w:val="List Paragraph"/>
    <w:basedOn w:val="a"/>
    <w:uiPriority w:val="34"/>
    <w:qFormat/>
    <w:rsid w:val="00472B20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F367C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F367CC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B16129"/>
    <w:rPr>
      <w:color w:val="0000FF" w:themeColor="hyperlink"/>
      <w:u w:val="single"/>
    </w:rPr>
  </w:style>
  <w:style w:type="paragraph" w:styleId="a4">
    <w:name w:val="List Paragraph"/>
    <w:basedOn w:val="a"/>
    <w:uiPriority w:val="34"/>
    <w:qFormat/>
    <w:rsid w:val="00472B20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F367C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F367C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475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300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499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849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64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19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710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52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835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53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02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60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181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85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47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12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027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80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5091204">
          <w:marLeft w:val="330"/>
          <w:marRight w:val="0"/>
          <w:marTop w:val="28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8636188">
              <w:marLeft w:val="0"/>
              <w:marRight w:val="0"/>
              <w:marTop w:val="0"/>
              <w:marBottom w:val="390"/>
              <w:divBdr>
                <w:top w:val="single" w:sz="6" w:space="0" w:color="CCCCCC"/>
                <w:left w:val="single" w:sz="6" w:space="0" w:color="CCCCCC"/>
                <w:bottom w:val="single" w:sz="6" w:space="0" w:color="CCCCCC"/>
                <w:right w:val="single" w:sz="6" w:space="0" w:color="CCCCCC"/>
              </w:divBdr>
            </w:div>
          </w:divsChild>
        </w:div>
        <w:div w:id="244651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7524231">
              <w:marLeft w:val="0"/>
              <w:marRight w:val="0"/>
              <w:marTop w:val="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67EB236-F499-4E36-B485-0ACDCC82678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1</Pages>
  <Words>214</Words>
  <Characters>1224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Елена Викторовна Чернак</dc:creator>
  <cp:lastModifiedBy>Татьяна Леонидовна Румбешта</cp:lastModifiedBy>
  <cp:revision>13</cp:revision>
  <cp:lastPrinted>2018-12-03T06:48:00Z</cp:lastPrinted>
  <dcterms:created xsi:type="dcterms:W3CDTF">2018-12-03T06:27:00Z</dcterms:created>
  <dcterms:modified xsi:type="dcterms:W3CDTF">2019-08-23T05:13:00Z</dcterms:modified>
</cp:coreProperties>
</file>