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DAE" w:rsidRPr="00CF6DAE" w:rsidRDefault="00CF6DAE" w:rsidP="00CF6DAE">
      <w:pPr>
        <w:spacing w:after="75" w:line="330" w:lineRule="atLeast"/>
        <w:outlineLvl w:val="0"/>
        <w:rPr>
          <w:rFonts w:ascii="PT Serif" w:eastAsia="Times New Roman" w:hAnsi="PT Serif" w:cs="Times New Roman"/>
          <w:kern w:val="36"/>
          <w:sz w:val="38"/>
          <w:szCs w:val="38"/>
          <w:lang w:eastAsia="ru-RU"/>
        </w:rPr>
      </w:pPr>
      <w:r w:rsidRPr="00CF6DAE">
        <w:rPr>
          <w:rFonts w:ascii="PT Serif" w:eastAsia="Times New Roman" w:hAnsi="PT Serif" w:cs="Times New Roman"/>
          <w:kern w:val="36"/>
          <w:sz w:val="38"/>
          <w:szCs w:val="38"/>
          <w:lang w:eastAsia="ru-RU"/>
        </w:rPr>
        <w:t>Федеральный закон Российской Федерации от 21 июля 2014 г. N 277-ФЗ</w:t>
      </w:r>
    </w:p>
    <w:p w:rsidR="00CF6DAE" w:rsidRPr="00CF6DAE" w:rsidRDefault="00CF6DAE" w:rsidP="00CF6DAE">
      <w:pPr>
        <w:spacing w:after="0" w:line="225" w:lineRule="atLeast"/>
        <w:outlineLvl w:val="1"/>
        <w:rPr>
          <w:rFonts w:ascii="PT Serif" w:eastAsia="Times New Roman" w:hAnsi="PT Serif" w:cs="Times New Roman"/>
          <w:sz w:val="23"/>
          <w:szCs w:val="23"/>
          <w:lang w:eastAsia="ru-RU"/>
        </w:rPr>
      </w:pPr>
      <w:r w:rsidRPr="00CF6DAE">
        <w:rPr>
          <w:rFonts w:ascii="PT Serif" w:eastAsia="Times New Roman" w:hAnsi="PT Serif" w:cs="Times New Roman"/>
          <w:sz w:val="23"/>
          <w:szCs w:val="23"/>
          <w:lang w:eastAsia="ru-RU"/>
        </w:rPr>
        <w:t>"О внесении изменений в отдельные законодательные акты Российской Федерации " </w:t>
      </w:r>
      <w:hyperlink r:id="rId5" w:anchor="comments" w:history="1">
        <w:r w:rsidRPr="00CF6DAE">
          <w:rPr>
            <w:rFonts w:ascii="Tahoma" w:eastAsia="Times New Roman" w:hAnsi="Tahoma" w:cs="Tahoma"/>
            <w:color w:val="FFFFFF"/>
            <w:sz w:val="14"/>
            <w:szCs w:val="14"/>
            <w:bdr w:val="none" w:sz="0" w:space="0" w:color="auto" w:frame="1"/>
            <w:lang w:eastAsia="ru-RU"/>
          </w:rPr>
          <w:t>0</w:t>
        </w:r>
      </w:hyperlink>
    </w:p>
    <w:p w:rsidR="00CF6DAE" w:rsidRPr="00CF6DAE" w:rsidRDefault="00CF6DAE" w:rsidP="00CF6DAE">
      <w:pPr>
        <w:shd w:val="clear" w:color="auto" w:fill="FFFFFF"/>
        <w:spacing w:after="0" w:line="240" w:lineRule="atLeast"/>
        <w:rPr>
          <w:rFonts w:ascii="Arial" w:eastAsia="Times New Roman" w:hAnsi="Arial" w:cs="Arial"/>
          <w:color w:val="373737"/>
          <w:sz w:val="17"/>
          <w:szCs w:val="17"/>
          <w:lang w:eastAsia="ru-RU"/>
        </w:rPr>
      </w:pPr>
      <w:r w:rsidRPr="00CF6DAE">
        <w:rPr>
          <w:rFonts w:ascii="Arial" w:eastAsia="Times New Roman" w:hAnsi="Arial" w:cs="Arial"/>
          <w:b/>
          <w:sz w:val="17"/>
          <w:szCs w:val="17"/>
          <w:lang w:eastAsia="ru-RU"/>
        </w:rPr>
        <w:t>Опубликовано:</w:t>
      </w:r>
      <w:r w:rsidRPr="00CF6DAE">
        <w:rPr>
          <w:rFonts w:ascii="Arial" w:eastAsia="Times New Roman" w:hAnsi="Arial" w:cs="Arial"/>
          <w:b/>
          <w:color w:val="373737"/>
          <w:sz w:val="17"/>
          <w:szCs w:val="17"/>
          <w:lang w:eastAsia="ru-RU"/>
        </w:rPr>
        <w:t> 25 июля 2014 г. в </w:t>
      </w:r>
      <w:hyperlink r:id="rId6" w:history="1">
        <w:r w:rsidRPr="00CF6DAE">
          <w:rPr>
            <w:rFonts w:ascii="Arial" w:eastAsia="Times New Roman" w:hAnsi="Arial" w:cs="Arial"/>
            <w:b/>
            <w:color w:val="344A64"/>
            <w:sz w:val="17"/>
            <w:szCs w:val="17"/>
            <w:bdr w:val="none" w:sz="0" w:space="0" w:color="auto" w:frame="1"/>
            <w:lang w:eastAsia="ru-RU"/>
          </w:rPr>
          <w:t>"РГ" - Федеральный выпуск №6438</w:t>
        </w:r>
        <w:proofErr w:type="gramStart"/>
      </w:hyperlink>
      <w:r w:rsidRPr="00CF6DAE">
        <w:rPr>
          <w:rFonts w:ascii="Arial" w:eastAsia="Times New Roman" w:hAnsi="Arial" w:cs="Arial"/>
          <w:b/>
          <w:color w:val="373737"/>
          <w:sz w:val="17"/>
          <w:szCs w:val="17"/>
          <w:lang w:eastAsia="ru-RU"/>
        </w:rPr>
        <w:t> </w:t>
      </w:r>
      <w:r w:rsidRPr="00CF6DAE">
        <w:rPr>
          <w:rFonts w:ascii="Arial" w:eastAsia="Times New Roman" w:hAnsi="Arial" w:cs="Arial"/>
          <w:b/>
          <w:color w:val="373737"/>
          <w:sz w:val="17"/>
          <w:szCs w:val="17"/>
          <w:lang w:eastAsia="ru-RU"/>
        </w:rPr>
        <w:br/>
      </w:r>
      <w:bookmarkStart w:id="0" w:name="_GoBack"/>
      <w:r w:rsidRPr="00CF6DAE">
        <w:rPr>
          <w:rFonts w:ascii="Arial" w:eastAsia="Times New Roman" w:hAnsi="Arial" w:cs="Arial"/>
          <w:b/>
          <w:sz w:val="17"/>
          <w:szCs w:val="17"/>
          <w:lang w:eastAsia="ru-RU"/>
        </w:rPr>
        <w:t>В</w:t>
      </w:r>
      <w:proofErr w:type="gramEnd"/>
      <w:r w:rsidRPr="00CF6DAE">
        <w:rPr>
          <w:rFonts w:ascii="Arial" w:eastAsia="Times New Roman" w:hAnsi="Arial" w:cs="Arial"/>
          <w:b/>
          <w:sz w:val="17"/>
          <w:szCs w:val="17"/>
          <w:lang w:eastAsia="ru-RU"/>
        </w:rPr>
        <w:t>ступает в силу</w:t>
      </w:r>
      <w:r w:rsidRPr="00CF6DAE">
        <w:rPr>
          <w:rFonts w:ascii="Arial" w:eastAsia="Times New Roman" w:hAnsi="Arial" w:cs="Arial"/>
          <w:color w:val="B5B5B5"/>
          <w:sz w:val="17"/>
          <w:szCs w:val="17"/>
          <w:lang w:eastAsia="ru-RU"/>
        </w:rPr>
        <w:t>:</w:t>
      </w:r>
      <w:r w:rsidRPr="00CF6DAE">
        <w:rPr>
          <w:rFonts w:ascii="Arial" w:eastAsia="Times New Roman" w:hAnsi="Arial" w:cs="Arial"/>
          <w:color w:val="373737"/>
          <w:sz w:val="17"/>
          <w:szCs w:val="17"/>
          <w:lang w:eastAsia="ru-RU"/>
        </w:rPr>
        <w:t>2 августа 2014 г.</w:t>
      </w:r>
    </w:p>
    <w:bookmarkEnd w:id="0"/>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b/>
          <w:bCs/>
          <w:color w:val="373737"/>
          <w:sz w:val="21"/>
          <w:szCs w:val="21"/>
          <w:lang w:eastAsia="ru-RU"/>
        </w:rPr>
        <w:t>Принят</w:t>
      </w:r>
      <w:proofErr w:type="gramEnd"/>
      <w:r w:rsidRPr="00CF6DAE">
        <w:rPr>
          <w:rFonts w:ascii="Arial" w:eastAsia="Times New Roman" w:hAnsi="Arial" w:cs="Arial"/>
          <w:b/>
          <w:bCs/>
          <w:color w:val="373737"/>
          <w:sz w:val="21"/>
          <w:szCs w:val="21"/>
          <w:lang w:eastAsia="ru-RU"/>
        </w:rPr>
        <w:t xml:space="preserve"> Государственной Думой 4 июля 2014 года</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b/>
          <w:bCs/>
          <w:color w:val="373737"/>
          <w:sz w:val="21"/>
          <w:szCs w:val="21"/>
          <w:lang w:eastAsia="ru-RU"/>
        </w:rPr>
        <w:t>Одобрен</w:t>
      </w:r>
      <w:proofErr w:type="gramEnd"/>
      <w:r w:rsidRPr="00CF6DAE">
        <w:rPr>
          <w:rFonts w:ascii="Arial" w:eastAsia="Times New Roman" w:hAnsi="Arial" w:cs="Arial"/>
          <w:b/>
          <w:bCs/>
          <w:color w:val="373737"/>
          <w:sz w:val="21"/>
          <w:szCs w:val="21"/>
          <w:lang w:eastAsia="ru-RU"/>
        </w:rPr>
        <w:t xml:space="preserve"> Советом Федерации 9 июля 2014 года</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b/>
          <w:bCs/>
          <w:color w:val="373737"/>
          <w:sz w:val="21"/>
          <w:szCs w:val="21"/>
          <w:lang w:eastAsia="ru-RU"/>
        </w:rPr>
        <w:t>Статья 1</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Внести в Уголовный кодекс Российской Федерации (Собрание законодательства Российской Федерации, 1996, N 25, ст. 2954; 1998, N 26, ст. 3012; 1999, N 28, ст. 3491; 2001, N 33, ст. 3424; N 47, ст. 4404; N 53, ст. 5028; 2002, N 10, ст. 966; N 19, ст. 1795; N 26, ст. 2518;</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2003, N 11, ст. 954; N 50, ст. 4848, 4855; 2004, N 30, ст. 3091; 2005, N 52, ст. 5574; 2006, N 31, ст. 3452; N 50, ст. 5279; 2007, N 1, ст. 46; N 16, ст. 1822; N 50, ст. 6248; 2008, N 20, ст. 2251; N 30, ст. 3601;</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N 52, ст. 6235; 2009, N 18, ст. 2146; N 31, ст. 3922; N 44, ст. 5170; N 52, ст. 6453; 2010, N 1, ст. 4; N 15, ст. 1756; N 19, ст. 2289; N 21, ст. 2525, 2530; N 25, ст. 3071; N 27, ст. 3431; N 31, ст. 4193;</w:t>
      </w:r>
      <w:proofErr w:type="gramEnd"/>
      <w:r w:rsidRPr="00CF6DAE">
        <w:rPr>
          <w:rFonts w:ascii="Arial" w:eastAsia="Times New Roman" w:hAnsi="Arial" w:cs="Arial"/>
          <w:color w:val="373737"/>
          <w:sz w:val="21"/>
          <w:szCs w:val="21"/>
          <w:lang w:eastAsia="ru-RU"/>
        </w:rPr>
        <w:t xml:space="preserve"> 2011, N 1, ст. 54; N 11, ст. 1495; N 19, ст. 2714; N 29, ст. 4291; N 30, ст. 4598; N 50, ст. 7343, 7361, 7362; 2012, N 10, ст. 1166; N 47, ст. 6401; 2013, N 26, ст. 3207; N 27, ст. 3442; N 30, ст. 4031, 4078; </w:t>
      </w:r>
      <w:proofErr w:type="gramStart"/>
      <w:r w:rsidRPr="00CF6DAE">
        <w:rPr>
          <w:rFonts w:ascii="Arial" w:eastAsia="Times New Roman" w:hAnsi="Arial" w:cs="Arial"/>
          <w:color w:val="373737"/>
          <w:sz w:val="21"/>
          <w:szCs w:val="21"/>
          <w:lang w:eastAsia="ru-RU"/>
        </w:rPr>
        <w:t>N 44, ст. 5641; N 51, ст. 6685; Официальный интернет-портал правовой информации (www.pravo.gov.ru), 30 июня 2014 года, N 0001201406300024) следующие изменения:</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1) пункт "а" части первой статьи 104</w:t>
      </w:r>
      <w:r w:rsidRPr="00CF6DAE">
        <w:rPr>
          <w:rFonts w:ascii="Arial" w:eastAsia="Times New Roman" w:hAnsi="Arial" w:cs="Arial"/>
          <w:color w:val="373737"/>
          <w:sz w:val="21"/>
          <w:szCs w:val="21"/>
          <w:vertAlign w:val="superscript"/>
          <w:lang w:eastAsia="ru-RU"/>
        </w:rPr>
        <w:t>1 </w:t>
      </w:r>
      <w:r w:rsidRPr="00CF6DAE">
        <w:rPr>
          <w:rFonts w:ascii="Arial" w:eastAsia="Times New Roman" w:hAnsi="Arial" w:cs="Arial"/>
          <w:color w:val="373737"/>
          <w:sz w:val="21"/>
          <w:szCs w:val="21"/>
          <w:lang w:eastAsia="ru-RU"/>
        </w:rPr>
        <w:t>после цифр "189," дополнить цифрами "191</w:t>
      </w:r>
      <w:r w:rsidRPr="00CF6DAE">
        <w:rPr>
          <w:rFonts w:ascii="Arial" w:eastAsia="Times New Roman" w:hAnsi="Arial" w:cs="Arial"/>
          <w:color w:val="373737"/>
          <w:sz w:val="21"/>
          <w:szCs w:val="21"/>
          <w:vertAlign w:val="superscript"/>
          <w:lang w:eastAsia="ru-RU"/>
        </w:rPr>
        <w:t>1</w:t>
      </w:r>
      <w:r w:rsidRPr="00CF6DAE">
        <w:rPr>
          <w:rFonts w:ascii="Arial" w:eastAsia="Times New Roman" w:hAnsi="Arial" w:cs="Arial"/>
          <w:color w:val="373737"/>
          <w:sz w:val="21"/>
          <w:szCs w:val="21"/>
          <w:lang w:eastAsia="ru-RU"/>
        </w:rPr>
        <w:t>,";</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2) примечание к статье 169 после цифр "185 - 185</w:t>
      </w:r>
      <w:r w:rsidRPr="00CF6DAE">
        <w:rPr>
          <w:rFonts w:ascii="Arial" w:eastAsia="Times New Roman" w:hAnsi="Arial" w:cs="Arial"/>
          <w:color w:val="373737"/>
          <w:sz w:val="21"/>
          <w:szCs w:val="21"/>
          <w:vertAlign w:val="superscript"/>
          <w:lang w:eastAsia="ru-RU"/>
        </w:rPr>
        <w:t>6</w:t>
      </w:r>
      <w:r w:rsidRPr="00CF6DAE">
        <w:rPr>
          <w:rFonts w:ascii="Arial" w:eastAsia="Times New Roman" w:hAnsi="Arial" w:cs="Arial"/>
          <w:color w:val="373737"/>
          <w:sz w:val="21"/>
          <w:szCs w:val="21"/>
          <w:lang w:eastAsia="ru-RU"/>
        </w:rPr>
        <w:t>," дополнить цифрами "191</w:t>
      </w:r>
      <w:r w:rsidRPr="00CF6DAE">
        <w:rPr>
          <w:rFonts w:ascii="Arial" w:eastAsia="Times New Roman" w:hAnsi="Arial" w:cs="Arial"/>
          <w:color w:val="373737"/>
          <w:sz w:val="21"/>
          <w:szCs w:val="21"/>
          <w:vertAlign w:val="superscript"/>
          <w:lang w:eastAsia="ru-RU"/>
        </w:rPr>
        <w:t>1</w:t>
      </w:r>
      <w:r w:rsidRPr="00CF6DAE">
        <w:rPr>
          <w:rFonts w:ascii="Arial" w:eastAsia="Times New Roman" w:hAnsi="Arial" w:cs="Arial"/>
          <w:color w:val="373737"/>
          <w:sz w:val="21"/>
          <w:szCs w:val="21"/>
          <w:lang w:eastAsia="ru-RU"/>
        </w:rPr>
        <w:t>,";</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3) дополнить статьей 191</w:t>
      </w:r>
      <w:r w:rsidRPr="00CF6DAE">
        <w:rPr>
          <w:rFonts w:ascii="Arial" w:eastAsia="Times New Roman" w:hAnsi="Arial" w:cs="Arial"/>
          <w:color w:val="373737"/>
          <w:sz w:val="21"/>
          <w:szCs w:val="21"/>
          <w:vertAlign w:val="superscript"/>
          <w:lang w:eastAsia="ru-RU"/>
        </w:rPr>
        <w:t>1</w:t>
      </w:r>
      <w:r w:rsidRPr="00CF6DAE">
        <w:rPr>
          <w:rFonts w:ascii="Arial" w:eastAsia="Times New Roman" w:hAnsi="Arial" w:cs="Arial"/>
          <w:color w:val="373737"/>
          <w:sz w:val="21"/>
          <w:szCs w:val="21"/>
          <w:lang w:eastAsia="ru-RU"/>
        </w:rPr>
        <w:t> следующего содержания:</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w:t>
      </w:r>
      <w:r w:rsidRPr="00CF6DAE">
        <w:rPr>
          <w:rFonts w:ascii="Arial" w:eastAsia="Times New Roman" w:hAnsi="Arial" w:cs="Arial"/>
          <w:b/>
          <w:bCs/>
          <w:color w:val="373737"/>
          <w:sz w:val="21"/>
          <w:szCs w:val="21"/>
          <w:lang w:eastAsia="ru-RU"/>
        </w:rPr>
        <w:t>Статья 191</w:t>
      </w:r>
      <w:r w:rsidRPr="00CF6DAE">
        <w:rPr>
          <w:rFonts w:ascii="Arial" w:eastAsia="Times New Roman" w:hAnsi="Arial" w:cs="Arial"/>
          <w:b/>
          <w:bCs/>
          <w:color w:val="373737"/>
          <w:sz w:val="21"/>
          <w:szCs w:val="21"/>
          <w:vertAlign w:val="superscript"/>
          <w:lang w:eastAsia="ru-RU"/>
        </w:rPr>
        <w:t>1</w:t>
      </w:r>
      <w:r w:rsidRPr="00CF6DAE">
        <w:rPr>
          <w:rFonts w:ascii="Arial" w:eastAsia="Times New Roman" w:hAnsi="Arial" w:cs="Arial"/>
          <w:b/>
          <w:bCs/>
          <w:color w:val="373737"/>
          <w:sz w:val="21"/>
          <w:szCs w:val="21"/>
          <w:lang w:eastAsia="ru-RU"/>
        </w:rPr>
        <w:t>. Приобретение, хранение, перевозка, переработка в целях сбыта или сбыт заведомо незаконно заготовленной древесины</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 xml:space="preserve">1. </w:t>
      </w:r>
      <w:proofErr w:type="gramStart"/>
      <w:r w:rsidRPr="00CF6DAE">
        <w:rPr>
          <w:rFonts w:ascii="Arial" w:eastAsia="Times New Roman" w:hAnsi="Arial" w:cs="Arial"/>
          <w:color w:val="373737"/>
          <w:sz w:val="21"/>
          <w:szCs w:val="21"/>
          <w:lang w:eastAsia="ru-RU"/>
        </w:rPr>
        <w:t>Приобретение, хранение, перевозка, переработка в целях сбыта или сбыт заведомо незаконно заготовленной древесины, совершенные в крупном размере, -</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2. Те же деяния, совершенные группой лиц по предварительному сговору, -</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наказываются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либо лишением свободы на тот же срок</w:t>
      </w:r>
      <w:proofErr w:type="gramEnd"/>
      <w:r w:rsidRPr="00CF6DAE">
        <w:rPr>
          <w:rFonts w:ascii="Arial" w:eastAsia="Times New Roman" w:hAnsi="Arial" w:cs="Arial"/>
          <w:color w:val="373737"/>
          <w:sz w:val="21"/>
          <w:szCs w:val="21"/>
          <w:lang w:eastAsia="ru-RU"/>
        </w:rPr>
        <w:t>.</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lastRenderedPageBreak/>
        <w:t>3. Деяния, предусмотренные частями первой или второй настоящей статьи, совершенные в особо крупном размере, или организованной группой, или лицом с использованием своего служебного положения, -</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наказываются штрафом в размере от пятисот тысяч до одного миллиона пятисот тысяч рублей или в размере заработной платы или иного дохода осужденного за период от трех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w:t>
      </w:r>
      <w:proofErr w:type="gramEnd"/>
      <w:r w:rsidRPr="00CF6DAE">
        <w:rPr>
          <w:rFonts w:ascii="Arial" w:eastAsia="Times New Roman" w:hAnsi="Arial" w:cs="Arial"/>
          <w:color w:val="373737"/>
          <w:sz w:val="21"/>
          <w:szCs w:val="21"/>
          <w:lang w:eastAsia="ru-RU"/>
        </w:rPr>
        <w:t xml:space="preserve"> до пяти лет с лишением права занимать определенные должности или заниматься определенной деятельностью на срок до трех лет или без такового.</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Примечание. Деяния, предусмотренные настоящей статьей, признаются совершенными в крупном размере, если стоимость незаконно заготовленной древесины, исчисленная по утвержденным Правительством Российской Федерации таксам, превышает пятьдесят тысяч рублей, в особо крупном размере - сто пятьдесят тысяч рублей</w:t>
      </w:r>
      <w:proofErr w:type="gramStart"/>
      <w:r w:rsidRPr="00CF6DAE">
        <w:rPr>
          <w:rFonts w:ascii="Arial" w:eastAsia="Times New Roman" w:hAnsi="Arial" w:cs="Arial"/>
          <w:color w:val="373737"/>
          <w:sz w:val="21"/>
          <w:szCs w:val="21"/>
          <w:lang w:eastAsia="ru-RU"/>
        </w:rPr>
        <w:t>.";</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End"/>
      <w:r w:rsidRPr="00CF6DAE">
        <w:rPr>
          <w:rFonts w:ascii="Arial" w:eastAsia="Times New Roman" w:hAnsi="Arial" w:cs="Arial"/>
          <w:color w:val="373737"/>
          <w:sz w:val="21"/>
          <w:szCs w:val="21"/>
          <w:lang w:eastAsia="ru-RU"/>
        </w:rPr>
        <w:t>4) в статье 260:</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а) абзац второй части первой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"наказываются штрафом в размере до пятисот тысяч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со штрафом в размере от ста тысяч до двухсот тысяч рублей или в</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размере заработной платы или иного дохода осужденного за период от одного года до восемнадцати месяцев или без такового, либо лишением свободы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б) абзац шестой части второй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"наказываются штрафом в размере от пятисот тысяч до одного миллиона пятисот тысяч рублей или в размере заработной платы или иного дохода осужденного за период от трех до четырех лет, либо принудительными работами на срок до четырех лет со штрафом в размере от ста пятидесяти тысяч до трехсот тысяч рублей или в размере заработной платы или иного дохода осужденного за период</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от восемнадцати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от ста пятидесяти тысяч до трехсот тысяч рублей или в размере заработной платы или иного дохода осужденного за период от</w:t>
      </w:r>
      <w:proofErr w:type="gramEnd"/>
      <w:r w:rsidRPr="00CF6DAE">
        <w:rPr>
          <w:rFonts w:ascii="Arial" w:eastAsia="Times New Roman" w:hAnsi="Arial" w:cs="Arial"/>
          <w:color w:val="373737"/>
          <w:sz w:val="21"/>
          <w:szCs w:val="21"/>
          <w:lang w:eastAsia="ru-RU"/>
        </w:rPr>
        <w:t xml:space="preserve"> восемнадцати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 абзац второй части третьей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 xml:space="preserve">"наказываются штрафом в размере от одного миллиона до трех миллионов рублей или в размере заработной платы или иного дохода осужденного за период от четырех до пяти лет, либо принудительными работами на срок до пяти лет со </w:t>
      </w:r>
      <w:r w:rsidRPr="00CF6DAE">
        <w:rPr>
          <w:rFonts w:ascii="Arial" w:eastAsia="Times New Roman" w:hAnsi="Arial" w:cs="Arial"/>
          <w:color w:val="373737"/>
          <w:sz w:val="21"/>
          <w:szCs w:val="21"/>
          <w:lang w:eastAsia="ru-RU"/>
        </w:rPr>
        <w:lastRenderedPageBreak/>
        <w:t>штрафом в размере от трехсот тысяч до пятисот тысяч рублей или в размере заработной платы или иного дохода осужденного за период от двух до</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w:t>
      </w:r>
      <w:proofErr w:type="gramEnd"/>
      <w:r w:rsidRPr="00CF6DAE">
        <w:rPr>
          <w:rFonts w:ascii="Arial" w:eastAsia="Times New Roman" w:hAnsi="Arial" w:cs="Arial"/>
          <w:color w:val="373737"/>
          <w:sz w:val="21"/>
          <w:szCs w:val="21"/>
          <w:lang w:eastAsia="ru-RU"/>
        </w:rPr>
        <w:t xml:space="preserve"> без такового и с лишением права занимать определенные должности или заниматься определенной деятельностью на срок до трех лет или без такового</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5) в статье 261:</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а) в абзаце втором части первой слова "от ста тысяч до двухсот пятидесяти тысяч рублей или в размере заработной платы или иного дохода осужденного за период до двух лет</w:t>
      </w:r>
      <w:proofErr w:type="gramStart"/>
      <w:r w:rsidRPr="00CF6DAE">
        <w:rPr>
          <w:rFonts w:ascii="Arial" w:eastAsia="Times New Roman" w:hAnsi="Arial" w:cs="Arial"/>
          <w:color w:val="373737"/>
          <w:sz w:val="21"/>
          <w:szCs w:val="21"/>
          <w:lang w:eastAsia="ru-RU"/>
        </w:rPr>
        <w:t>,"</w:t>
      </w:r>
      <w:proofErr w:type="gramEnd"/>
      <w:r w:rsidRPr="00CF6DAE">
        <w:rPr>
          <w:rFonts w:ascii="Arial" w:eastAsia="Times New Roman" w:hAnsi="Arial" w:cs="Arial"/>
          <w:color w:val="373737"/>
          <w:sz w:val="21"/>
          <w:szCs w:val="21"/>
          <w:lang w:eastAsia="ru-RU"/>
        </w:rPr>
        <w:t xml:space="preserve"> заменить словами "от двухсот тысяч до четырехсот тысяч рублей или в размере заработной платы или иного дохода осужденного за период от одного года до двух лет,";</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б) в абзаце втором части второй слова "от ста пятидесяти тысяч до двухсот пятидесяти тысяч рублей или в размере заработной платы или иного дохода осужденного за период до двух с половиной лет</w:t>
      </w:r>
      <w:proofErr w:type="gramStart"/>
      <w:r w:rsidRPr="00CF6DAE">
        <w:rPr>
          <w:rFonts w:ascii="Arial" w:eastAsia="Times New Roman" w:hAnsi="Arial" w:cs="Arial"/>
          <w:color w:val="373737"/>
          <w:sz w:val="21"/>
          <w:szCs w:val="21"/>
          <w:lang w:eastAsia="ru-RU"/>
        </w:rPr>
        <w:t>,"</w:t>
      </w:r>
      <w:proofErr w:type="gramEnd"/>
      <w:r w:rsidRPr="00CF6DAE">
        <w:rPr>
          <w:rFonts w:ascii="Arial" w:eastAsia="Times New Roman" w:hAnsi="Arial" w:cs="Arial"/>
          <w:color w:val="373737"/>
          <w:sz w:val="21"/>
          <w:szCs w:val="21"/>
          <w:lang w:eastAsia="ru-RU"/>
        </w:rPr>
        <w:t xml:space="preserve"> заменить словами "от трехсот тысяч до пятисот тысяч рублей или в размере заработной платы или иного дохода осужденного за период от двух до трех лет,";</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 абзац второй части третьей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"наказывается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либо лишением свободы на срок до восьми лет со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w:t>
      </w:r>
      <w:proofErr w:type="gramEnd"/>
      <w:r w:rsidRPr="00CF6DAE">
        <w:rPr>
          <w:rFonts w:ascii="Arial" w:eastAsia="Times New Roman" w:hAnsi="Arial" w:cs="Arial"/>
          <w:color w:val="373737"/>
          <w:sz w:val="21"/>
          <w:szCs w:val="21"/>
          <w:lang w:eastAsia="ru-RU"/>
        </w:rPr>
        <w:t xml:space="preserve"> до трех лет или без такового</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г) абзац второй части четвертой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"наказываются штрафом в размере от одного миллиона до трех миллионов рублей или в размере заработной платы или иного дохода осужденного за период от четырех до пяти лет либо лишением свободы на срок до десяти лет со штрафом в размере от трехсот тысяч до пятисот тысяч рублей или в размере заработной платы или иного дохода осужденного за период от двух до</w:t>
      </w:r>
      <w:proofErr w:type="gramEnd"/>
      <w:r w:rsidRPr="00CF6DAE">
        <w:rPr>
          <w:rFonts w:ascii="Arial" w:eastAsia="Times New Roman" w:hAnsi="Arial" w:cs="Arial"/>
          <w:color w:val="373737"/>
          <w:sz w:val="21"/>
          <w:szCs w:val="21"/>
          <w:lang w:eastAsia="ru-RU"/>
        </w:rPr>
        <w:t xml:space="preserve"> трех лет или без такового</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b/>
          <w:bCs/>
          <w:color w:val="373737"/>
          <w:sz w:val="21"/>
          <w:szCs w:val="21"/>
          <w:lang w:eastAsia="ru-RU"/>
        </w:rPr>
        <w:t>Статья 2</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Внести в Уголовно-процессуальный кодекс Российской Федерации (Собрание законодательства Российской Федерации, 2001, N 52, ст. 4921; 2002, N 22, ст. 2027; N 30, ст. 3020, 3029; N 44, ст. 4298; 2003, N 27, ст. 2700, 2706; N 50, ст. 4847; 2004, N 27, ст. 2711; 2005, N 1, ст. 13; N 23, ст. 2200;</w:t>
      </w:r>
      <w:proofErr w:type="gramEnd"/>
      <w:r w:rsidRPr="00CF6DAE">
        <w:rPr>
          <w:rFonts w:ascii="Arial" w:eastAsia="Times New Roman" w:hAnsi="Arial" w:cs="Arial"/>
          <w:color w:val="373737"/>
          <w:sz w:val="21"/>
          <w:szCs w:val="21"/>
          <w:lang w:eastAsia="ru-RU"/>
        </w:rPr>
        <w:t xml:space="preserve"> 2006, N 28, ст. 2975, 2976; N 31, ст. 3452; 2007, N 1, ст. 46; N 24, ст. 2830, 2833; N 49, ст. 6033; N 50, ст. 6248; 2009, N 1, ст. 29; N 11, ст. 1267; N 44, ст. 5170; N 52, ст. 6422; 2010, N 1, ст. 4; </w:t>
      </w:r>
      <w:proofErr w:type="gramStart"/>
      <w:r w:rsidRPr="00CF6DAE">
        <w:rPr>
          <w:rFonts w:ascii="Arial" w:eastAsia="Times New Roman" w:hAnsi="Arial" w:cs="Arial"/>
          <w:color w:val="373737"/>
          <w:sz w:val="21"/>
          <w:szCs w:val="21"/>
          <w:lang w:eastAsia="ru-RU"/>
        </w:rPr>
        <w:t>N 15, ст. 1756; N 19, ст. 2284; N 21, ст. 2525; N 27, ст. 3431; N 30, ст. 3986; N 31, ст. 4164, 4193; N 49, ст. 6412; 2011, N 1, ст. 16, 45; N 15, ст. 2039; N 23, ст. 3259; N 30, ст. 4598, 4601, 4605; N 45, ст. 6322, 6334;</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N 48, ст. 6730; N 50, ст. 7361, 7362; 2012, N 10, ст. 1162, 1166; N 24, ст. 3071; N 30, ст. 4172; N 31, ст. 4330, 4331; N 47, ст. 6401; N 49, ст. 6752; N 53, ст. 7637; 2013, N 9, ст. 875; N 26, ст. 3207; N 27, ст. 3442, 3478;</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 xml:space="preserve">N 30, ст. 4031, 4050, 4078; N 44, </w:t>
      </w:r>
      <w:r w:rsidRPr="00CF6DAE">
        <w:rPr>
          <w:rFonts w:ascii="Arial" w:eastAsia="Times New Roman" w:hAnsi="Arial" w:cs="Arial"/>
          <w:color w:val="373737"/>
          <w:sz w:val="21"/>
          <w:szCs w:val="21"/>
          <w:lang w:eastAsia="ru-RU"/>
        </w:rPr>
        <w:lastRenderedPageBreak/>
        <w:t>ст. 5641; N 51, ст. 6685, 6696; N 52, ст. 6945; 2014, N 6, ст. 556; N 19, ст. 2303, 2310, 2333, 2335; N 23, ст. 2927; Официальный интернет-портал правовой информации (www.pravo.gov.ru), 30 июня 2014 года, N 0001201406300024) следующие изменения:</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1) часть первую статьи 31 после цифр "185," дополнить словами "191</w:t>
      </w:r>
      <w:r w:rsidRPr="00CF6DAE">
        <w:rPr>
          <w:rFonts w:ascii="Arial" w:eastAsia="Times New Roman" w:hAnsi="Arial" w:cs="Arial"/>
          <w:color w:val="373737"/>
          <w:sz w:val="21"/>
          <w:szCs w:val="21"/>
          <w:vertAlign w:val="superscript"/>
          <w:lang w:eastAsia="ru-RU"/>
        </w:rPr>
        <w:t>1</w:t>
      </w:r>
      <w:r w:rsidRPr="00CF6DAE">
        <w:rPr>
          <w:rFonts w:ascii="Arial" w:eastAsia="Times New Roman" w:hAnsi="Arial" w:cs="Arial"/>
          <w:color w:val="373737"/>
          <w:sz w:val="21"/>
          <w:szCs w:val="21"/>
          <w:lang w:eastAsia="ru-RU"/>
        </w:rPr>
        <w:t> частями первой и второй</w:t>
      </w:r>
      <w:proofErr w:type="gramStart"/>
      <w:r w:rsidRPr="00CF6DAE">
        <w:rPr>
          <w:rFonts w:ascii="Arial" w:eastAsia="Times New Roman" w:hAnsi="Arial" w:cs="Arial"/>
          <w:color w:val="373737"/>
          <w:sz w:val="21"/>
          <w:szCs w:val="21"/>
          <w:lang w:eastAsia="ru-RU"/>
        </w:rPr>
        <w:t>,"</w:t>
      </w:r>
      <w:proofErr w:type="gramEnd"/>
      <w:r w:rsidRPr="00CF6DAE">
        <w:rPr>
          <w:rFonts w:ascii="Arial" w:eastAsia="Times New Roman" w:hAnsi="Arial" w:cs="Arial"/>
          <w:color w:val="373737"/>
          <w:sz w:val="21"/>
          <w:szCs w:val="21"/>
          <w:lang w:eastAsia="ru-RU"/>
        </w:rPr>
        <w:t>;</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2) пункт 1 части третьей статьи 150 после слов "181 частью первой</w:t>
      </w:r>
      <w:proofErr w:type="gramStart"/>
      <w:r w:rsidRPr="00CF6DAE">
        <w:rPr>
          <w:rFonts w:ascii="Arial" w:eastAsia="Times New Roman" w:hAnsi="Arial" w:cs="Arial"/>
          <w:color w:val="373737"/>
          <w:sz w:val="21"/>
          <w:szCs w:val="21"/>
          <w:lang w:eastAsia="ru-RU"/>
        </w:rPr>
        <w:t>,"</w:t>
      </w:r>
      <w:proofErr w:type="gramEnd"/>
      <w:r w:rsidRPr="00CF6DAE">
        <w:rPr>
          <w:rFonts w:ascii="Arial" w:eastAsia="Times New Roman" w:hAnsi="Arial" w:cs="Arial"/>
          <w:color w:val="373737"/>
          <w:sz w:val="21"/>
          <w:szCs w:val="21"/>
          <w:lang w:eastAsia="ru-RU"/>
        </w:rPr>
        <w:t xml:space="preserve"> дополнить словами "191</w:t>
      </w:r>
      <w:r w:rsidRPr="00CF6DAE">
        <w:rPr>
          <w:rFonts w:ascii="Arial" w:eastAsia="Times New Roman" w:hAnsi="Arial" w:cs="Arial"/>
          <w:color w:val="373737"/>
          <w:sz w:val="21"/>
          <w:szCs w:val="21"/>
          <w:vertAlign w:val="superscript"/>
          <w:lang w:eastAsia="ru-RU"/>
        </w:rPr>
        <w:t>1</w:t>
      </w:r>
      <w:r w:rsidRPr="00CF6DAE">
        <w:rPr>
          <w:rFonts w:ascii="Arial" w:eastAsia="Times New Roman" w:hAnsi="Arial" w:cs="Arial"/>
          <w:color w:val="373737"/>
          <w:sz w:val="21"/>
          <w:szCs w:val="21"/>
          <w:lang w:eastAsia="ru-RU"/>
        </w:rPr>
        <w:t>частями первой и второй,";</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3) в пункте 3 части второй статьи 151 цифры "191 - 193" заменить словами "191, 191</w:t>
      </w:r>
      <w:r w:rsidRPr="00CF6DAE">
        <w:rPr>
          <w:rFonts w:ascii="Arial" w:eastAsia="Times New Roman" w:hAnsi="Arial" w:cs="Arial"/>
          <w:color w:val="373737"/>
          <w:sz w:val="21"/>
          <w:szCs w:val="21"/>
          <w:vertAlign w:val="superscript"/>
          <w:lang w:eastAsia="ru-RU"/>
        </w:rPr>
        <w:t>1</w:t>
      </w:r>
      <w:r w:rsidRPr="00CF6DAE">
        <w:rPr>
          <w:rFonts w:ascii="Arial" w:eastAsia="Times New Roman" w:hAnsi="Arial" w:cs="Arial"/>
          <w:color w:val="373737"/>
          <w:sz w:val="21"/>
          <w:szCs w:val="21"/>
          <w:lang w:eastAsia="ru-RU"/>
        </w:rPr>
        <w:t> частью третьей, 192, 193".</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b/>
          <w:bCs/>
          <w:color w:val="373737"/>
          <w:sz w:val="21"/>
          <w:szCs w:val="21"/>
          <w:lang w:eastAsia="ru-RU"/>
        </w:rPr>
        <w:t>Статья 3</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Внести в Кодекс Российской Федерации об административных правонарушениях (Собрание законодательства Российской Федерации, 2002, N 1, ст. 1; N 44, ст. 4295; 2003, N 27, ст. 2700, 2708, 2717; N 46, ст. 4434; N 50, ст. 4847, 4855; 2004, N 31, ст. 3229; N 34, ст. 3529, 3533; 2005, N 1, ст. 9, 13;</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N 10, ст. 763; N 13, ст. 1077; N 19, ст. 1752; N 27, ст. 2719, 2721; N 30, ст. 3104, 3131; 2006, N 1, ст. 10; N 10, ст. 1067; N 12, ст. 1234; N 17, ст. 1776; N 18, ст. 1907; N 19, ст. 2066; N 23, ст. 2380;</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N 31, ст. 3420, 3438, 3452; N 45, ст. 4641; N 50, ст. 5279; N 52, ст. 5498; 2007, N 1, ст. 21, 29; N 26, ст. 3089; N 30, ст. 3755; N 31, ст. 4007; N 41, ст. 4845; N 43, ст. 5084; 2008, N 18, ст. 1941; N 30, ст. 3601, 3604;</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2009, N 7, ст. 777; N 23, ст. 2759; N 26, ст. 3120, 3122; N 29, ст. 3642; N 30, ст. 3739; N 52, ст. 6412; 2010, N 1, ст. 1; N 21, ст. 2525; N 23, ст. 2790; N 30, ст. 4006, 4007; N 31, ст. 4164, 4195, 4207, 4208;</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N 49, ст. 6409; N 52, ст. 6995; 2011, N 1, ст. 10, 23, 54; N 7, ст. 901; N 17, ст. 2310; N 23, ст. 3260; N 27, ст. 3873; N 29, ст. 4298; N 30, ст. 4573, 4585, 4590, 4598, 4600, 4605; N 46, ст. 6406; N 50, ст. 7342, 7345, 7351, 7352, 7355, 7362, 7366;</w:t>
      </w:r>
      <w:proofErr w:type="gramEnd"/>
      <w:r w:rsidRPr="00CF6DAE">
        <w:rPr>
          <w:rFonts w:ascii="Arial" w:eastAsia="Times New Roman" w:hAnsi="Arial" w:cs="Arial"/>
          <w:color w:val="373737"/>
          <w:sz w:val="21"/>
          <w:szCs w:val="21"/>
          <w:lang w:eastAsia="ru-RU"/>
        </w:rPr>
        <w:t xml:space="preserve"> 2012, N 10, ст. 1166; N 19, ст. 2278, 2281; N 24, ст. 3082; N 31, ст. 4320, 4330; N 47, ст. 6402, 6403; N 49, ст. 6757; N 53, ст. 7577, 7602, 7639, 7640; 2013, N 14, ст. 1651, 1666; N 19, ст. 2323; N 26, ст. 3207, 3208; </w:t>
      </w:r>
      <w:proofErr w:type="gramStart"/>
      <w:r w:rsidRPr="00CF6DAE">
        <w:rPr>
          <w:rFonts w:ascii="Arial" w:eastAsia="Times New Roman" w:hAnsi="Arial" w:cs="Arial"/>
          <w:color w:val="373737"/>
          <w:sz w:val="21"/>
          <w:szCs w:val="21"/>
          <w:lang w:eastAsia="ru-RU"/>
        </w:rPr>
        <w:t>N 27, ст. 3454; N 30, ст. 4025, 4029, 4030, 4031, 4032, 4034, 4036, 4040, 4044, 4078, 4082; N 31, ст. 4191; N 43, ст. 5443, 5444; N 44, ст. 5643; N 48, ст. 6161, 6165; N 49, ст. 6327, 6341; N 51, ст. 6683, 6685, 6695; N 52, ст. 6961, 6980, 6986, 7002;</w:t>
      </w:r>
      <w:proofErr w:type="gramEnd"/>
      <w:r w:rsidRPr="00CF6DAE">
        <w:rPr>
          <w:rFonts w:ascii="Arial" w:eastAsia="Times New Roman" w:hAnsi="Arial" w:cs="Arial"/>
          <w:color w:val="373737"/>
          <w:sz w:val="21"/>
          <w:szCs w:val="21"/>
          <w:lang w:eastAsia="ru-RU"/>
        </w:rPr>
        <w:t xml:space="preserve"> </w:t>
      </w:r>
      <w:proofErr w:type="gramStart"/>
      <w:r w:rsidRPr="00CF6DAE">
        <w:rPr>
          <w:rFonts w:ascii="Arial" w:eastAsia="Times New Roman" w:hAnsi="Arial" w:cs="Arial"/>
          <w:color w:val="373737"/>
          <w:sz w:val="21"/>
          <w:szCs w:val="21"/>
          <w:lang w:eastAsia="ru-RU"/>
        </w:rPr>
        <w:t>2014, N 6, ст. 559, 566; N 11, ст. 1092; N 14, ст. 1562; N 19, ст. 2302, 2306, 2310, 2324, 2325, 2326, 2327, 2330, 2335; Российская газета, 2014, 25 июня, 27 июня; Официальный интернет-портал правовой информации (www.pravo.gov.ru), 30 июня 2014 года, N 0001201406300011) следующие изменения:</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1) в статье 8.25:</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а) часть 1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"1. Нарушение правил заготовки древесины -</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б) абзац второй части 2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lastRenderedPageBreak/>
        <w:t>в) абзац второй части 3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г) абзац второй части 4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2) в статье 8.26:</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а) абзац второй части 1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б) абзац второй части 2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 xml:space="preserve">"влечет наложение административного штрафа </w:t>
      </w:r>
      <w:proofErr w:type="gramStart"/>
      <w:r w:rsidRPr="00CF6DAE">
        <w:rPr>
          <w:rFonts w:ascii="Arial" w:eastAsia="Times New Roman" w:hAnsi="Arial" w:cs="Arial"/>
          <w:color w:val="373737"/>
          <w:sz w:val="21"/>
          <w:szCs w:val="21"/>
          <w:lang w:eastAsia="ru-RU"/>
        </w:rPr>
        <w:t>на граждан в размере от пятисот до одной тысячи рублей с конфискацией</w:t>
      </w:r>
      <w:proofErr w:type="gramEnd"/>
      <w:r w:rsidRPr="00CF6DAE">
        <w:rPr>
          <w:rFonts w:ascii="Arial" w:eastAsia="Times New Roman" w:hAnsi="Arial" w:cs="Arial"/>
          <w:color w:val="373737"/>
          <w:sz w:val="21"/>
          <w:szCs w:val="21"/>
          <w:lang w:eastAsia="ru-RU"/>
        </w:rPr>
        <w:t xml:space="preserve">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 абзац второй части 3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 xml:space="preserve">"влечет наложение административного штрафа </w:t>
      </w:r>
      <w:proofErr w:type="gramStart"/>
      <w:r w:rsidRPr="00CF6DAE">
        <w:rPr>
          <w:rFonts w:ascii="Arial" w:eastAsia="Times New Roman" w:hAnsi="Arial" w:cs="Arial"/>
          <w:color w:val="373737"/>
          <w:sz w:val="21"/>
          <w:szCs w:val="21"/>
          <w:lang w:eastAsia="ru-RU"/>
        </w:rPr>
        <w:t>на граждан в размере от пятисот до одной тысячи рублей с конфискацией</w:t>
      </w:r>
      <w:proofErr w:type="gramEnd"/>
      <w:r w:rsidRPr="00CF6DAE">
        <w:rPr>
          <w:rFonts w:ascii="Arial" w:eastAsia="Times New Roman" w:hAnsi="Arial" w:cs="Arial"/>
          <w:color w:val="373737"/>
          <w:sz w:val="21"/>
          <w:szCs w:val="21"/>
          <w:lang w:eastAsia="ru-RU"/>
        </w:rPr>
        <w:t xml:space="preserve">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3) абзац второй статьи 8.27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предупреждение или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4) в статье 8.28:</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а) абзац второй части 1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lastRenderedPageBreak/>
        <w:t>б) абзац второй части 2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roofErr w:type="gramEnd"/>
      <w:r w:rsidRPr="00CF6DAE">
        <w:rPr>
          <w:rFonts w:ascii="Arial" w:eastAsia="Times New Roman" w:hAnsi="Arial" w:cs="Arial"/>
          <w:color w:val="373737"/>
          <w:sz w:val="21"/>
          <w:szCs w:val="21"/>
          <w:lang w:eastAsia="ru-RU"/>
        </w:rPr>
        <w:t xml:space="preserve">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 дополнить частью 3 следующего содержания:</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roofErr w:type="gramStart"/>
      <w:r w:rsidRPr="00CF6DAE">
        <w:rPr>
          <w:rFonts w:ascii="Arial" w:eastAsia="Times New Roman" w:hAnsi="Arial" w:cs="Arial"/>
          <w:color w:val="373737"/>
          <w:sz w:val="21"/>
          <w:szCs w:val="21"/>
          <w:lang w:eastAsia="ru-RU"/>
        </w:rPr>
        <w:t>.";</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End"/>
      <w:r w:rsidRPr="00CF6DAE">
        <w:rPr>
          <w:rFonts w:ascii="Arial" w:eastAsia="Times New Roman" w:hAnsi="Arial" w:cs="Arial"/>
          <w:color w:val="373737"/>
          <w:sz w:val="21"/>
          <w:szCs w:val="21"/>
          <w:lang w:eastAsia="ru-RU"/>
        </w:rPr>
        <w:t>5) в статье 8.31:</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а) абзац второй части 1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б) абзац второй части 2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Start"/>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w:t>
      </w:r>
      <w:proofErr w:type="gramEnd"/>
      <w:r w:rsidRPr="00CF6DAE">
        <w:rPr>
          <w:rFonts w:ascii="Arial" w:eastAsia="Times New Roman" w:hAnsi="Arial" w:cs="Arial"/>
          <w:color w:val="373737"/>
          <w:sz w:val="21"/>
          <w:szCs w:val="21"/>
          <w:lang w:eastAsia="ru-RU"/>
        </w:rPr>
        <w:t xml:space="preserve"> на юридических лиц - от ста тысяч до трехсот тысяч рублей или административное приостановление деятельности на срок до девяноста суток</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 абзац второй части 3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roofErr w:type="gramStart"/>
      <w:r w:rsidRPr="00CF6DAE">
        <w:rPr>
          <w:rFonts w:ascii="Arial" w:eastAsia="Times New Roman" w:hAnsi="Arial" w:cs="Arial"/>
          <w:color w:val="373737"/>
          <w:sz w:val="21"/>
          <w:szCs w:val="21"/>
          <w:lang w:eastAsia="ru-RU"/>
        </w:rPr>
        <w:t>.";</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proofErr w:type="gramEnd"/>
      <w:r w:rsidRPr="00CF6DAE">
        <w:rPr>
          <w:rFonts w:ascii="Arial" w:eastAsia="Times New Roman" w:hAnsi="Arial" w:cs="Arial"/>
          <w:color w:val="373737"/>
          <w:sz w:val="21"/>
          <w:szCs w:val="21"/>
          <w:lang w:eastAsia="ru-RU"/>
        </w:rPr>
        <w:t>6) в статье 8.32:</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а) абзац второй части 1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lastRenderedPageBreak/>
        <w:t>"влечет предупреждение или наложение административного штрафа на граждан в размере от одной тысячи пятисот до трех тысяч рублей; на должностных лиц - от десяти тысяч до двадцати тысяч рублей; на юридических лиц - от пятидесяти тысяч до двухсот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б) абзац второй части 2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пяти тысяч рублей; на юридических лиц - от ста пятидесяти тысяч до двухсот пятидесяти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 абзац второй части 3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трехсот тысяч до пятисот тысяч рублей</w:t>
      </w:r>
      <w:proofErr w:type="gramStart"/>
      <w:r w:rsidRPr="00CF6DAE">
        <w:rPr>
          <w:rFonts w:ascii="Arial" w:eastAsia="Times New Roman" w:hAnsi="Arial" w:cs="Arial"/>
          <w:color w:val="373737"/>
          <w:sz w:val="21"/>
          <w:szCs w:val="21"/>
          <w:lang w:eastAsia="ru-RU"/>
        </w:rPr>
        <w:t>.";</w:t>
      </w:r>
      <w:proofErr w:type="gramEnd"/>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7) в части 1 статьи 23.24 слова "частью 1 статьи 8.28 (в пределах своих полномочий в соответствии с лесным законодательством)</w:t>
      </w:r>
      <w:proofErr w:type="gramStart"/>
      <w:r w:rsidRPr="00CF6DAE">
        <w:rPr>
          <w:rFonts w:ascii="Arial" w:eastAsia="Times New Roman" w:hAnsi="Arial" w:cs="Arial"/>
          <w:color w:val="373737"/>
          <w:sz w:val="21"/>
          <w:szCs w:val="21"/>
          <w:lang w:eastAsia="ru-RU"/>
        </w:rPr>
        <w:t>,"</w:t>
      </w:r>
      <w:proofErr w:type="gramEnd"/>
      <w:r w:rsidRPr="00CF6DAE">
        <w:rPr>
          <w:rFonts w:ascii="Arial" w:eastAsia="Times New Roman" w:hAnsi="Arial" w:cs="Arial"/>
          <w:color w:val="373737"/>
          <w:sz w:val="21"/>
          <w:szCs w:val="21"/>
          <w:lang w:eastAsia="ru-RU"/>
        </w:rPr>
        <w:t xml:space="preserve"> заменить словами "частями 1 и 3 статьи 8.28 (в пределах своих полномочий в соответствии с лесным законодательством),";</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8) в части 1 статьи 23.24</w:t>
      </w:r>
      <w:r w:rsidRPr="00CF6DAE">
        <w:rPr>
          <w:rFonts w:ascii="Arial" w:eastAsia="Times New Roman" w:hAnsi="Arial" w:cs="Arial"/>
          <w:color w:val="373737"/>
          <w:sz w:val="21"/>
          <w:szCs w:val="21"/>
          <w:vertAlign w:val="superscript"/>
          <w:lang w:eastAsia="ru-RU"/>
        </w:rPr>
        <w:t>1</w:t>
      </w:r>
      <w:r w:rsidRPr="00CF6DAE">
        <w:rPr>
          <w:rFonts w:ascii="Arial" w:eastAsia="Times New Roman" w:hAnsi="Arial" w:cs="Arial"/>
          <w:color w:val="373737"/>
          <w:sz w:val="21"/>
          <w:szCs w:val="21"/>
          <w:lang w:eastAsia="ru-RU"/>
        </w:rPr>
        <w:t> слова "частью 1 статьи 8.28 (в пределах своих полномочий в соответствии с лесным законодательством)</w:t>
      </w:r>
      <w:proofErr w:type="gramStart"/>
      <w:r w:rsidRPr="00CF6DAE">
        <w:rPr>
          <w:rFonts w:ascii="Arial" w:eastAsia="Times New Roman" w:hAnsi="Arial" w:cs="Arial"/>
          <w:color w:val="373737"/>
          <w:sz w:val="21"/>
          <w:szCs w:val="21"/>
          <w:lang w:eastAsia="ru-RU"/>
        </w:rPr>
        <w:t>,"</w:t>
      </w:r>
      <w:proofErr w:type="gramEnd"/>
      <w:r w:rsidRPr="00CF6DAE">
        <w:rPr>
          <w:rFonts w:ascii="Arial" w:eastAsia="Times New Roman" w:hAnsi="Arial" w:cs="Arial"/>
          <w:color w:val="373737"/>
          <w:sz w:val="21"/>
          <w:szCs w:val="21"/>
          <w:lang w:eastAsia="ru-RU"/>
        </w:rPr>
        <w:t xml:space="preserve"> заменить словами "частями 1 и 3 статьи 8.28 (в пределах своих полномочий в соответствии с лесным законодательством),";</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9) в пункте 1 части 2 статьи 28.3 слова "статьями 8.28 - 8.32," заменить словами "частями 1, 2 и частью 3 (в части перевозки заведомо незаконно заготовленной древесины) статьи 8.28, статьями 8.29 - 8.32,".</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b/>
          <w:bCs/>
          <w:color w:val="373737"/>
          <w:sz w:val="21"/>
          <w:szCs w:val="21"/>
          <w:lang w:eastAsia="ru-RU"/>
        </w:rPr>
        <w:t>Статья 4</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Подпункт "а" пункта 4 статьи 2 Федерального закона от 28 декабря 2013 года N 415-ФЗ "О внесении изменений в Лесной кодекс Российской Федерации и Кодекс Российской Федерации об административных правонарушениях" (Собрание законодательства Российской Федерации, 2013, N 52, ст. 6980) изложить в следующей редакции: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"а) пункт 1 после слов "статьи 8.28," дополнить словами "частью 5 статьи 8.28</w:t>
      </w:r>
      <w:r w:rsidRPr="00CF6DAE">
        <w:rPr>
          <w:rFonts w:ascii="Arial" w:eastAsia="Times New Roman" w:hAnsi="Arial" w:cs="Arial"/>
          <w:color w:val="373737"/>
          <w:sz w:val="21"/>
          <w:szCs w:val="21"/>
          <w:vertAlign w:val="superscript"/>
          <w:lang w:eastAsia="ru-RU"/>
        </w:rPr>
        <w:t>1</w:t>
      </w:r>
      <w:r w:rsidRPr="00CF6DAE">
        <w:rPr>
          <w:rFonts w:ascii="Arial" w:eastAsia="Times New Roman" w:hAnsi="Arial" w:cs="Arial"/>
          <w:color w:val="373737"/>
          <w:sz w:val="21"/>
          <w:szCs w:val="21"/>
          <w:lang w:eastAsia="ru-RU"/>
        </w:rPr>
        <w:t>,";".</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b/>
          <w:bCs/>
          <w:color w:val="373737"/>
          <w:sz w:val="21"/>
          <w:szCs w:val="21"/>
          <w:lang w:eastAsia="ru-RU"/>
        </w:rPr>
        <w:t>Статья 5</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1. Настоящий Федеральный закон вступает в силу по истечении десяти дней после дня его официального опубликования, за исключением статьи 4 настоящего Федерального закона.</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color w:val="373737"/>
          <w:sz w:val="21"/>
          <w:szCs w:val="21"/>
          <w:lang w:eastAsia="ru-RU"/>
        </w:rPr>
        <w:t>2. Статья 4 настоящего Федерального закона вступает в силу со дня официального опубликования настоящего Федерального закона.</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b/>
          <w:bCs/>
          <w:color w:val="373737"/>
          <w:sz w:val="21"/>
          <w:szCs w:val="21"/>
          <w:lang w:eastAsia="ru-RU"/>
        </w:rPr>
        <w:t>Президент Российской Федерации</w:t>
      </w:r>
    </w:p>
    <w:p w:rsidR="00CF6DAE" w:rsidRPr="00CF6DAE" w:rsidRDefault="00CF6DAE" w:rsidP="00CF6DAE">
      <w:pPr>
        <w:shd w:val="clear" w:color="auto" w:fill="FFFFFF"/>
        <w:spacing w:before="240" w:after="240" w:line="270" w:lineRule="atLeast"/>
        <w:ind w:left="840"/>
        <w:rPr>
          <w:rFonts w:ascii="Arial" w:eastAsia="Times New Roman" w:hAnsi="Arial" w:cs="Arial"/>
          <w:color w:val="373737"/>
          <w:sz w:val="21"/>
          <w:szCs w:val="21"/>
          <w:lang w:eastAsia="ru-RU"/>
        </w:rPr>
      </w:pPr>
      <w:r w:rsidRPr="00CF6DAE">
        <w:rPr>
          <w:rFonts w:ascii="Arial" w:eastAsia="Times New Roman" w:hAnsi="Arial" w:cs="Arial"/>
          <w:b/>
          <w:bCs/>
          <w:color w:val="373737"/>
          <w:sz w:val="21"/>
          <w:szCs w:val="21"/>
          <w:lang w:eastAsia="ru-RU"/>
        </w:rPr>
        <w:t>В. Путин</w:t>
      </w:r>
    </w:p>
    <w:p w:rsidR="00FB60C7" w:rsidRDefault="00CF6DAE"/>
    <w:sectPr w:rsidR="00FB60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Serif">
    <w:altName w:val="Times New Roman"/>
    <w:panose1 w:val="00000000000000000000"/>
    <w:charset w:val="00"/>
    <w:family w:val="roman"/>
    <w:notTrueType/>
    <w:pitch w:val="default"/>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DAE"/>
    <w:rsid w:val="008B2FBC"/>
    <w:rsid w:val="00AB54CA"/>
    <w:rsid w:val="00CF6D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F6D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F6D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6D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F6DAE"/>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CF6DAE"/>
  </w:style>
  <w:style w:type="character" w:styleId="a3">
    <w:name w:val="Hyperlink"/>
    <w:basedOn w:val="a0"/>
    <w:uiPriority w:val="99"/>
    <w:semiHidden/>
    <w:unhideWhenUsed/>
    <w:rsid w:val="00CF6DAE"/>
    <w:rPr>
      <w:color w:val="0000FF"/>
      <w:u w:val="single"/>
    </w:rPr>
  </w:style>
  <w:style w:type="character" w:customStyle="1" w:styleId="comments">
    <w:name w:val="comments"/>
    <w:basedOn w:val="a0"/>
    <w:rsid w:val="00CF6DAE"/>
  </w:style>
  <w:style w:type="character" w:customStyle="1" w:styleId="tik-text">
    <w:name w:val="tik-text"/>
    <w:basedOn w:val="a0"/>
    <w:rsid w:val="00CF6DAE"/>
  </w:style>
  <w:style w:type="paragraph" w:styleId="a4">
    <w:name w:val="Normal (Web)"/>
    <w:basedOn w:val="a"/>
    <w:uiPriority w:val="99"/>
    <w:semiHidden/>
    <w:unhideWhenUsed/>
    <w:rsid w:val="00CF6D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F6D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F6D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F6D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F6D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6D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F6DAE"/>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CF6DAE"/>
  </w:style>
  <w:style w:type="character" w:styleId="a3">
    <w:name w:val="Hyperlink"/>
    <w:basedOn w:val="a0"/>
    <w:uiPriority w:val="99"/>
    <w:semiHidden/>
    <w:unhideWhenUsed/>
    <w:rsid w:val="00CF6DAE"/>
    <w:rPr>
      <w:color w:val="0000FF"/>
      <w:u w:val="single"/>
    </w:rPr>
  </w:style>
  <w:style w:type="character" w:customStyle="1" w:styleId="comments">
    <w:name w:val="comments"/>
    <w:basedOn w:val="a0"/>
    <w:rsid w:val="00CF6DAE"/>
  </w:style>
  <w:style w:type="character" w:customStyle="1" w:styleId="tik-text">
    <w:name w:val="tik-text"/>
    <w:basedOn w:val="a0"/>
    <w:rsid w:val="00CF6DAE"/>
  </w:style>
  <w:style w:type="paragraph" w:styleId="a4">
    <w:name w:val="Normal (Web)"/>
    <w:basedOn w:val="a"/>
    <w:uiPriority w:val="99"/>
    <w:semiHidden/>
    <w:unhideWhenUsed/>
    <w:rsid w:val="00CF6D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F6D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F6D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451795">
      <w:bodyDiv w:val="1"/>
      <w:marLeft w:val="0"/>
      <w:marRight w:val="0"/>
      <w:marTop w:val="0"/>
      <w:marBottom w:val="0"/>
      <w:divBdr>
        <w:top w:val="none" w:sz="0" w:space="0" w:color="auto"/>
        <w:left w:val="none" w:sz="0" w:space="0" w:color="auto"/>
        <w:bottom w:val="none" w:sz="0" w:space="0" w:color="auto"/>
        <w:right w:val="none" w:sz="0" w:space="0" w:color="auto"/>
      </w:divBdr>
      <w:divsChild>
        <w:div w:id="1068109528">
          <w:marLeft w:val="240"/>
          <w:marRight w:val="0"/>
          <w:marTop w:val="270"/>
          <w:marBottom w:val="0"/>
          <w:divBdr>
            <w:top w:val="none" w:sz="0" w:space="0" w:color="auto"/>
            <w:left w:val="none" w:sz="0" w:space="0" w:color="auto"/>
            <w:bottom w:val="none" w:sz="0" w:space="0" w:color="auto"/>
            <w:right w:val="none" w:sz="0" w:space="0" w:color="auto"/>
          </w:divBdr>
          <w:divsChild>
            <w:div w:id="1941062335">
              <w:marLeft w:val="0"/>
              <w:marRight w:val="0"/>
              <w:marTop w:val="0"/>
              <w:marBottom w:val="0"/>
              <w:divBdr>
                <w:top w:val="none" w:sz="0" w:space="0" w:color="auto"/>
                <w:left w:val="none" w:sz="0" w:space="0" w:color="auto"/>
                <w:bottom w:val="none" w:sz="0" w:space="0" w:color="auto"/>
                <w:right w:val="none" w:sz="0" w:space="0" w:color="auto"/>
              </w:divBdr>
              <w:divsChild>
                <w:div w:id="2013486788">
                  <w:marLeft w:val="0"/>
                  <w:marRight w:val="0"/>
                  <w:marTop w:val="0"/>
                  <w:marBottom w:val="0"/>
                  <w:divBdr>
                    <w:top w:val="none" w:sz="0" w:space="0" w:color="auto"/>
                    <w:left w:val="none" w:sz="0" w:space="0" w:color="auto"/>
                    <w:bottom w:val="none" w:sz="0" w:space="0" w:color="auto"/>
                    <w:right w:val="none" w:sz="0" w:space="0" w:color="auto"/>
                  </w:divBdr>
                </w:div>
                <w:div w:id="83364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4973">
          <w:marLeft w:val="240"/>
          <w:marRight w:val="0"/>
          <w:marTop w:val="0"/>
          <w:marBottom w:val="0"/>
          <w:divBdr>
            <w:top w:val="none" w:sz="0" w:space="0" w:color="auto"/>
            <w:left w:val="none" w:sz="0" w:space="0" w:color="auto"/>
            <w:bottom w:val="none" w:sz="0" w:space="0" w:color="auto"/>
            <w:right w:val="none" w:sz="0" w:space="0" w:color="auto"/>
          </w:divBdr>
          <w:divsChild>
            <w:div w:id="1582979997">
              <w:marLeft w:val="0"/>
              <w:marRight w:val="0"/>
              <w:marTop w:val="0"/>
              <w:marBottom w:val="0"/>
              <w:divBdr>
                <w:top w:val="none" w:sz="0" w:space="0" w:color="auto"/>
                <w:left w:val="none" w:sz="0" w:space="0" w:color="auto"/>
                <w:bottom w:val="none" w:sz="0" w:space="0" w:color="auto"/>
                <w:right w:val="none" w:sz="0" w:space="0" w:color="auto"/>
              </w:divBdr>
              <w:divsChild>
                <w:div w:id="1854296766">
                  <w:marLeft w:val="0"/>
                  <w:marRight w:val="0"/>
                  <w:marTop w:val="0"/>
                  <w:marBottom w:val="0"/>
                  <w:divBdr>
                    <w:top w:val="none" w:sz="0" w:space="0" w:color="auto"/>
                    <w:left w:val="none" w:sz="0" w:space="0" w:color="auto"/>
                    <w:bottom w:val="none" w:sz="0" w:space="0" w:color="auto"/>
                    <w:right w:val="none" w:sz="0" w:space="0" w:color="auto"/>
                  </w:divBdr>
                  <w:divsChild>
                    <w:div w:id="1967618147">
                      <w:marLeft w:val="0"/>
                      <w:marRight w:val="0"/>
                      <w:marTop w:val="0"/>
                      <w:marBottom w:val="75"/>
                      <w:divBdr>
                        <w:top w:val="none" w:sz="0" w:space="0" w:color="auto"/>
                        <w:left w:val="none" w:sz="0" w:space="0" w:color="auto"/>
                        <w:bottom w:val="none" w:sz="0" w:space="0" w:color="auto"/>
                        <w:right w:val="none" w:sz="0" w:space="0" w:color="auto"/>
                      </w:divBdr>
                    </w:div>
                    <w:div w:id="347801755">
                      <w:marLeft w:val="0"/>
                      <w:marRight w:val="0"/>
                      <w:marTop w:val="0"/>
                      <w:marBottom w:val="0"/>
                      <w:divBdr>
                        <w:top w:val="none" w:sz="0" w:space="0" w:color="auto"/>
                        <w:left w:val="none" w:sz="0" w:space="0" w:color="auto"/>
                        <w:bottom w:val="none" w:sz="0" w:space="0" w:color="auto"/>
                        <w:right w:val="none" w:sz="0" w:space="0" w:color="auto"/>
                      </w:divBdr>
                    </w:div>
                    <w:div w:id="708064836">
                      <w:marLeft w:val="0"/>
                      <w:marRight w:val="0"/>
                      <w:marTop w:val="75"/>
                      <w:marBottom w:val="75"/>
                      <w:divBdr>
                        <w:top w:val="none" w:sz="0" w:space="0" w:color="auto"/>
                        <w:left w:val="none" w:sz="0" w:space="0" w:color="auto"/>
                        <w:bottom w:val="none" w:sz="0" w:space="0" w:color="auto"/>
                        <w:right w:val="none" w:sz="0" w:space="0" w:color="auto"/>
                      </w:divBdr>
                    </w:div>
                  </w:divsChild>
                </w:div>
                <w:div w:id="235281492">
                  <w:marLeft w:val="0"/>
                  <w:marRight w:val="0"/>
                  <w:marTop w:val="0"/>
                  <w:marBottom w:val="0"/>
                  <w:divBdr>
                    <w:top w:val="none" w:sz="0" w:space="0" w:color="auto"/>
                    <w:left w:val="none" w:sz="0" w:space="0" w:color="auto"/>
                    <w:bottom w:val="none" w:sz="0" w:space="0" w:color="auto"/>
                    <w:right w:val="none" w:sz="0" w:space="0" w:color="auto"/>
                  </w:divBdr>
                  <w:divsChild>
                    <w:div w:id="143185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rg.ru/gazeta/rg/2014/07/25.html" TargetMode="External"/><Relationship Id="rId5" Type="http://schemas.openxmlformats.org/officeDocument/2006/relationships/hyperlink" Target="http://www.rg.ru/2014/07/25/drevesina-do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2990</Words>
  <Characters>17048</Characters>
  <Application>Microsoft Office Word</Application>
  <DocSecurity>0</DocSecurity>
  <Lines>142</Lines>
  <Paragraphs>39</Paragraphs>
  <ScaleCrop>false</ScaleCrop>
  <Company/>
  <LinksUpToDate>false</LinksUpToDate>
  <CharactersWithSpaces>19999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Владимировна Штреккер</dc:creator>
  <cp:lastModifiedBy>Оксана Владимировна Штреккер</cp:lastModifiedBy>
  <cp:revision>1</cp:revision>
  <dcterms:created xsi:type="dcterms:W3CDTF">2014-08-08T05:06:00Z</dcterms:created>
  <dcterms:modified xsi:type="dcterms:W3CDTF">2014-08-08T05:06:00Z</dcterms:modified>
</cp:coreProperties>
</file>