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D926D3" w:rsidRPr="00871087" w:rsidTr="00D926D3">
        <w:trPr>
          <w:trHeight w:val="70"/>
        </w:trPr>
        <w:tc>
          <w:tcPr>
            <w:tcW w:w="3119" w:type="dxa"/>
            <w:vAlign w:val="center"/>
          </w:tcPr>
          <w:p w:rsidR="00D926D3" w:rsidRPr="00871087" w:rsidRDefault="001C26FC" w:rsidP="00E031FF">
            <w:pPr>
              <w:pStyle w:val="1"/>
              <w:spacing w:before="0" w:after="0"/>
              <w:contextualSpacing/>
              <w:rPr>
                <w:rFonts w:ascii="Times New Roman" w:hAnsi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11.01.2019</w:t>
            </w:r>
            <w:r w:rsidR="00D926D3" w:rsidRPr="00871087">
              <w:rPr>
                <w:rFonts w:ascii="Times New Roman" w:hAnsi="Times New Roman"/>
                <w:b w:val="0"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="00D926D3" w:rsidRPr="00871087">
              <w:rPr>
                <w:rFonts w:ascii="Times New Roman" w:hAnsi="Times New Roman"/>
                <w:b w:val="0"/>
                <w:sz w:val="26"/>
                <w:szCs w:val="26"/>
              </w:rPr>
              <w:instrText xml:space="preserve"> FORMTEXT </w:instrText>
            </w:r>
            <w:r w:rsidR="00D926D3" w:rsidRPr="00871087">
              <w:rPr>
                <w:rFonts w:ascii="Times New Roman" w:hAnsi="Times New Roman"/>
                <w:b w:val="0"/>
                <w:sz w:val="26"/>
                <w:szCs w:val="26"/>
              </w:rPr>
            </w:r>
            <w:r w:rsidR="00D926D3" w:rsidRPr="00871087">
              <w:rPr>
                <w:rFonts w:ascii="Times New Roman" w:hAnsi="Times New Roman"/>
                <w:b w:val="0"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D926D3" w:rsidRPr="00871087" w:rsidRDefault="00D926D3" w:rsidP="00E031FF">
            <w:pPr>
              <w:pStyle w:val="1"/>
              <w:spacing w:before="0" w:after="0"/>
              <w:contextualSpacing/>
              <w:rPr>
                <w:rFonts w:ascii="Times New Roman" w:hAnsi="Times New Roman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D926D3" w:rsidRPr="001C26FC" w:rsidRDefault="00876B91" w:rsidP="00525E3B">
            <w:pPr>
              <w:pStyle w:val="1"/>
              <w:spacing w:before="0" w:after="0"/>
              <w:contextualSpacing/>
              <w:jc w:val="right"/>
              <w:rPr>
                <w:rFonts w:ascii="Times New Roman" w:hAnsi="Times New Roman"/>
                <w:b w:val="0"/>
                <w:spacing w:val="20"/>
                <w:sz w:val="26"/>
                <w:szCs w:val="26"/>
                <w:lang w:val="ru-RU"/>
              </w:rPr>
            </w:pPr>
            <w:r>
              <w:rPr>
                <w:rFonts w:ascii="Times New Roman" w:hAnsi="Times New Roman"/>
                <w:b w:val="0"/>
                <w:sz w:val="26"/>
                <w:szCs w:val="26"/>
              </w:rPr>
              <w:t xml:space="preserve">№ </w:t>
            </w:r>
            <w:r w:rsidR="001C26FC">
              <w:rPr>
                <w:rFonts w:ascii="Times New Roman" w:hAnsi="Times New Roman"/>
                <w:b w:val="0"/>
                <w:sz w:val="26"/>
                <w:szCs w:val="26"/>
                <w:lang w:val="ru-RU"/>
              </w:rPr>
              <w:t>0004/01-07</w:t>
            </w:r>
          </w:p>
        </w:tc>
      </w:tr>
      <w:tr w:rsidR="00D926D3" w:rsidRPr="00871087" w:rsidTr="00D926D3">
        <w:trPr>
          <w:trHeight w:val="364"/>
        </w:trPr>
        <w:tc>
          <w:tcPr>
            <w:tcW w:w="9356" w:type="dxa"/>
            <w:gridSpan w:val="3"/>
          </w:tcPr>
          <w:p w:rsidR="00D926D3" w:rsidRPr="00871087" w:rsidRDefault="00D926D3" w:rsidP="00E031FF">
            <w:pPr>
              <w:pStyle w:val="14"/>
              <w:contextualSpacing/>
              <w:jc w:val="center"/>
              <w:rPr>
                <w:sz w:val="26"/>
                <w:szCs w:val="26"/>
              </w:rPr>
            </w:pPr>
            <w:r w:rsidRPr="00871087">
              <w:rPr>
                <w:sz w:val="26"/>
                <w:szCs w:val="26"/>
              </w:rPr>
              <w:t>г. Томск</w:t>
            </w:r>
          </w:p>
          <w:p w:rsidR="00D926D3" w:rsidRPr="00871087" w:rsidRDefault="00D926D3" w:rsidP="00E031FF">
            <w:pPr>
              <w:pStyle w:val="14"/>
              <w:contextualSpacing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D926D3" w:rsidRPr="00B82A2D" w:rsidTr="00D926D3">
        <w:trPr>
          <w:trHeight w:val="513"/>
        </w:trPr>
        <w:tc>
          <w:tcPr>
            <w:tcW w:w="9356" w:type="dxa"/>
            <w:gridSpan w:val="3"/>
          </w:tcPr>
          <w:p w:rsidR="00D926D3" w:rsidRPr="00B82A2D" w:rsidRDefault="00D926D3" w:rsidP="00E031FF">
            <w:pPr>
              <w:pStyle w:val="ConsPlusNormal"/>
              <w:ind w:firstLine="540"/>
              <w:contextualSpacing/>
              <w:jc w:val="center"/>
            </w:pPr>
            <w:r w:rsidRPr="00B82A2D">
              <w:t xml:space="preserve">Об утверждении административного регламента предоставления государственной услуги </w:t>
            </w:r>
            <w:r w:rsidR="00B82A2D" w:rsidRPr="00B82A2D">
              <w:t>«Выдача паспорта объекта культурного наследия»</w:t>
            </w:r>
          </w:p>
        </w:tc>
      </w:tr>
    </w:tbl>
    <w:p w:rsidR="00570CDD" w:rsidRPr="00B82A2D" w:rsidRDefault="00570CDD" w:rsidP="00E031FF">
      <w:pPr>
        <w:contextualSpacing/>
        <w:jc w:val="center"/>
        <w:rPr>
          <w:sz w:val="26"/>
          <w:szCs w:val="26"/>
        </w:rPr>
      </w:pPr>
    </w:p>
    <w:p w:rsidR="00FF7489" w:rsidRPr="00B82A2D" w:rsidRDefault="00D926D3" w:rsidP="00E031FF">
      <w:pPr>
        <w:pStyle w:val="ConsPlusNormal"/>
        <w:ind w:firstLine="540"/>
        <w:contextualSpacing/>
        <w:jc w:val="both"/>
      </w:pPr>
      <w:proofErr w:type="gramStart"/>
      <w:r w:rsidRPr="00B82A2D">
        <w:t xml:space="preserve">В </w:t>
      </w:r>
      <w:r w:rsidR="00FF7489" w:rsidRPr="00B82A2D">
        <w:t>соответствии с</w:t>
      </w:r>
      <w:r w:rsidRPr="00B82A2D">
        <w:t xml:space="preserve"> </w:t>
      </w:r>
      <w:r w:rsidR="00CD5E29" w:rsidRPr="00B82A2D">
        <w:t>Федеральн</w:t>
      </w:r>
      <w:r w:rsidR="00850D9E" w:rsidRPr="00B82A2D">
        <w:t>ым</w:t>
      </w:r>
      <w:r w:rsidR="00CD5E29" w:rsidRPr="00B82A2D">
        <w:t xml:space="preserve"> закон</w:t>
      </w:r>
      <w:r w:rsidR="00850D9E" w:rsidRPr="00B82A2D">
        <w:t>ом</w:t>
      </w:r>
      <w:r w:rsidR="00CD5E29" w:rsidRPr="00B82A2D">
        <w:t xml:space="preserve"> от 27 </w:t>
      </w:r>
      <w:r w:rsidR="001C7E05" w:rsidRPr="00B82A2D">
        <w:t>июля 2010 года № </w:t>
      </w:r>
      <w:r w:rsidRPr="00B82A2D">
        <w:t xml:space="preserve">210-ФЗ </w:t>
      </w:r>
      <w:r w:rsidR="00850D9E" w:rsidRPr="00B82A2D">
        <w:t xml:space="preserve">                </w:t>
      </w:r>
      <w:r w:rsidRPr="00B82A2D">
        <w:t>«Об организации предоставления государственных и муниципальных услуг»</w:t>
      </w:r>
      <w:r w:rsidR="00FF7489" w:rsidRPr="00B82A2D">
        <w:t xml:space="preserve">, Постановлением Администрации Томской области от 28.01.2011 года № 18а </w:t>
      </w:r>
      <w:r w:rsidR="00850D9E" w:rsidRPr="00B82A2D">
        <w:t xml:space="preserve">                      </w:t>
      </w:r>
      <w:r w:rsidR="00FF7489" w:rsidRPr="00B82A2D">
        <w:t>«О Порядке разработки и утверждения административных регламентов предоставления государственных услуг»</w:t>
      </w:r>
      <w:proofErr w:type="gramEnd"/>
    </w:p>
    <w:p w:rsidR="001B2883" w:rsidRPr="00B82A2D" w:rsidRDefault="001B2883" w:rsidP="00E031FF">
      <w:pPr>
        <w:pStyle w:val="ConsPlusNormal"/>
        <w:ind w:firstLine="567"/>
        <w:contextualSpacing/>
        <w:jc w:val="both"/>
      </w:pPr>
      <w:r w:rsidRPr="00B82A2D">
        <w:t>ПРИКАЗЫВАЮ:</w:t>
      </w:r>
    </w:p>
    <w:p w:rsidR="00570CDD" w:rsidRPr="00B82A2D" w:rsidRDefault="00570CDD" w:rsidP="00E031FF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  <w:rPr>
          <w:sz w:val="26"/>
          <w:szCs w:val="26"/>
          <w:lang w:val="ru-RU"/>
        </w:rPr>
      </w:pPr>
      <w:r w:rsidRPr="00B82A2D">
        <w:rPr>
          <w:sz w:val="26"/>
          <w:szCs w:val="26"/>
        </w:rPr>
        <w:t>Утвердить</w:t>
      </w:r>
      <w:r w:rsidR="00D926D3" w:rsidRPr="00B82A2D">
        <w:rPr>
          <w:sz w:val="26"/>
          <w:szCs w:val="26"/>
          <w:lang w:val="ru-RU"/>
        </w:rPr>
        <w:t xml:space="preserve"> прилагаемый </w:t>
      </w:r>
      <w:r w:rsidRPr="00B82A2D">
        <w:rPr>
          <w:sz w:val="26"/>
          <w:szCs w:val="26"/>
          <w:lang w:val="ru-RU"/>
        </w:rPr>
        <w:t xml:space="preserve">Административный регламент </w:t>
      </w:r>
      <w:r w:rsidR="00DD70B4" w:rsidRPr="00B82A2D">
        <w:rPr>
          <w:sz w:val="26"/>
          <w:szCs w:val="26"/>
          <w:lang w:val="ru-RU"/>
        </w:rPr>
        <w:t xml:space="preserve">предоставления </w:t>
      </w:r>
      <w:r w:rsidR="00DD70B4" w:rsidRPr="00B82A2D">
        <w:rPr>
          <w:sz w:val="26"/>
          <w:szCs w:val="26"/>
        </w:rPr>
        <w:t xml:space="preserve">государственной услуги </w:t>
      </w:r>
      <w:r w:rsidR="00B82A2D" w:rsidRPr="00B82A2D">
        <w:rPr>
          <w:sz w:val="26"/>
          <w:szCs w:val="26"/>
        </w:rPr>
        <w:t>«Выдача паспорта объекта культурного наследия»</w:t>
      </w:r>
      <w:r w:rsidR="00A3768B" w:rsidRPr="00B82A2D">
        <w:rPr>
          <w:sz w:val="26"/>
          <w:szCs w:val="26"/>
          <w:lang w:val="ru-RU"/>
        </w:rPr>
        <w:t xml:space="preserve"> </w:t>
      </w:r>
      <w:r w:rsidR="002004FD" w:rsidRPr="00B82A2D">
        <w:rPr>
          <w:sz w:val="26"/>
          <w:szCs w:val="26"/>
          <w:lang w:val="ru-RU"/>
        </w:rPr>
        <w:t>согласно приложению к настоящему приказу</w:t>
      </w:r>
      <w:r w:rsidRPr="00B82A2D">
        <w:rPr>
          <w:sz w:val="26"/>
          <w:szCs w:val="26"/>
        </w:rPr>
        <w:t xml:space="preserve">. </w:t>
      </w:r>
    </w:p>
    <w:p w:rsidR="00D926D3" w:rsidRPr="00B82A2D" w:rsidRDefault="00D926D3" w:rsidP="00E031FF">
      <w:pPr>
        <w:pStyle w:val="ConsPlusNormal"/>
        <w:numPr>
          <w:ilvl w:val="0"/>
          <w:numId w:val="20"/>
        </w:numPr>
        <w:tabs>
          <w:tab w:val="left" w:pos="1134"/>
        </w:tabs>
        <w:ind w:left="0" w:firstLine="567"/>
        <w:contextualSpacing/>
        <w:jc w:val="both"/>
      </w:pPr>
      <w:r w:rsidRPr="00B82A2D">
        <w:t>Настоящий приказ вступает в силу через десять дней после дня его официального опубликования.</w:t>
      </w:r>
    </w:p>
    <w:p w:rsidR="00570CDD" w:rsidRPr="00B82A2D" w:rsidRDefault="00D926D3" w:rsidP="00E031FF">
      <w:pPr>
        <w:numPr>
          <w:ilvl w:val="0"/>
          <w:numId w:val="20"/>
        </w:numPr>
        <w:tabs>
          <w:tab w:val="left" w:pos="1134"/>
        </w:tabs>
        <w:ind w:left="0" w:firstLine="567"/>
        <w:contextualSpacing/>
        <w:rPr>
          <w:sz w:val="26"/>
          <w:szCs w:val="26"/>
          <w:lang w:val="ru-RU"/>
        </w:rPr>
      </w:pPr>
      <w:r w:rsidRPr="00B82A2D">
        <w:rPr>
          <w:sz w:val="26"/>
          <w:szCs w:val="26"/>
        </w:rPr>
        <w:t>Контроль за исполнением настоящего приказа оставляю за собой.</w:t>
      </w:r>
    </w:p>
    <w:p w:rsidR="00D926D3" w:rsidRPr="00871087" w:rsidRDefault="00D926D3" w:rsidP="00E031FF">
      <w:pPr>
        <w:ind w:firstLine="540"/>
        <w:contextualSpacing/>
        <w:rPr>
          <w:sz w:val="26"/>
          <w:szCs w:val="26"/>
          <w:lang w:val="ru-RU"/>
        </w:rPr>
      </w:pPr>
    </w:p>
    <w:p w:rsidR="006A3610" w:rsidRPr="00871087" w:rsidRDefault="006A3610" w:rsidP="00E031FF">
      <w:pPr>
        <w:contextualSpacing/>
        <w:rPr>
          <w:sz w:val="26"/>
          <w:szCs w:val="26"/>
          <w:lang w:val="ru-RU"/>
        </w:rPr>
      </w:pPr>
    </w:p>
    <w:p w:rsidR="00D917CD" w:rsidRPr="00871087" w:rsidRDefault="00D917CD" w:rsidP="00E031FF">
      <w:pPr>
        <w:contextualSpacing/>
        <w:rPr>
          <w:sz w:val="26"/>
          <w:szCs w:val="26"/>
          <w:lang w:val="ru-RU"/>
        </w:rPr>
      </w:pPr>
    </w:p>
    <w:tbl>
      <w:tblPr>
        <w:tblW w:w="9464" w:type="dxa"/>
        <w:tblLayout w:type="fixed"/>
        <w:tblLook w:val="04A0"/>
      </w:tblPr>
      <w:tblGrid>
        <w:gridCol w:w="3831"/>
        <w:gridCol w:w="3507"/>
        <w:gridCol w:w="2126"/>
      </w:tblGrid>
      <w:tr w:rsidR="00525E3B" w:rsidRPr="00C657D0" w:rsidTr="00525E3B">
        <w:tc>
          <w:tcPr>
            <w:tcW w:w="3831" w:type="dxa"/>
            <w:shd w:val="clear" w:color="auto" w:fill="auto"/>
          </w:tcPr>
          <w:p w:rsidR="00525E3B" w:rsidRPr="00C657D0" w:rsidRDefault="00525E3B" w:rsidP="00525E3B">
            <w:pPr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Председатель комитета</w:t>
            </w:r>
          </w:p>
        </w:tc>
        <w:tc>
          <w:tcPr>
            <w:tcW w:w="3507" w:type="dxa"/>
            <w:shd w:val="clear" w:color="auto" w:fill="auto"/>
            <w:vAlign w:val="center"/>
          </w:tcPr>
          <w:p w:rsidR="00525E3B" w:rsidRPr="00C657D0" w:rsidRDefault="00525E3B" w:rsidP="00876B91">
            <w:pPr>
              <w:ind w:left="-91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39" type="#_x0000_t5" style="position:absolute;left:0;text-align:left;margin-left:97pt;margin-top:90.45pt;width:61.95pt;height:61.45pt;rotation:1498053fd;z-index:251660288;mso-position-horizontal-relative:text;mso-position-vertical-relative:text" strokecolor="white"/>
              </w:pict>
            </w:r>
          </w:p>
        </w:tc>
        <w:tc>
          <w:tcPr>
            <w:tcW w:w="2126" w:type="dxa"/>
            <w:shd w:val="clear" w:color="auto" w:fill="auto"/>
          </w:tcPr>
          <w:p w:rsidR="00525E3B" w:rsidRPr="00C657D0" w:rsidRDefault="00525E3B" w:rsidP="00525E3B">
            <w:pPr>
              <w:ind w:right="-108"/>
              <w:jc w:val="right"/>
              <w:rPr>
                <w:sz w:val="26"/>
                <w:szCs w:val="26"/>
              </w:rPr>
            </w:pPr>
            <w:r w:rsidRPr="00C657D0">
              <w:rPr>
                <w:sz w:val="26"/>
                <w:szCs w:val="26"/>
              </w:rPr>
              <w:t>Е.В. Перетягина</w:t>
            </w:r>
          </w:p>
        </w:tc>
      </w:tr>
    </w:tbl>
    <w:p w:rsidR="00570CDD" w:rsidRPr="00871087" w:rsidRDefault="001C7E05" w:rsidP="00E031FF">
      <w:pPr>
        <w:ind w:left="5387"/>
        <w:contextualSpacing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br w:type="page"/>
      </w:r>
      <w:r w:rsidR="00163E2B" w:rsidRPr="00871087">
        <w:rPr>
          <w:noProof/>
          <w:sz w:val="26"/>
          <w:szCs w:val="26"/>
          <w:lang w:val="ru-RU" w:eastAsia="ru-RU"/>
        </w:rPr>
        <w:lastRenderedPageBreak/>
        <w:pict>
          <v:rect id="_x0000_s1038" style="position:absolute;left:0;text-align:left;margin-left:226.55pt;margin-top:-26.9pt;width:19.85pt;height:18.6pt;z-index:251657728" stroked="f"/>
        </w:pict>
      </w:r>
      <w:proofErr w:type="gramStart"/>
      <w:r w:rsidR="002701BD" w:rsidRPr="00871087">
        <w:rPr>
          <w:sz w:val="26"/>
          <w:szCs w:val="26"/>
          <w:lang w:val="ru-RU"/>
        </w:rPr>
        <w:t>Утвержд</w:t>
      </w:r>
      <w:r w:rsidR="00B63479" w:rsidRPr="00871087">
        <w:rPr>
          <w:sz w:val="26"/>
          <w:szCs w:val="26"/>
          <w:lang w:val="ru-RU"/>
        </w:rPr>
        <w:t>е</w:t>
      </w:r>
      <w:r w:rsidR="002701BD" w:rsidRPr="00871087">
        <w:rPr>
          <w:sz w:val="26"/>
          <w:szCs w:val="26"/>
          <w:lang w:val="ru-RU"/>
        </w:rPr>
        <w:t>н</w:t>
      </w:r>
      <w:proofErr w:type="gramEnd"/>
      <w:r w:rsidR="006A3610" w:rsidRPr="00871087">
        <w:rPr>
          <w:sz w:val="26"/>
          <w:szCs w:val="26"/>
          <w:lang w:val="ru-RU"/>
        </w:rPr>
        <w:t xml:space="preserve"> </w:t>
      </w:r>
      <w:r w:rsidR="00BF6E74" w:rsidRPr="00871087">
        <w:rPr>
          <w:sz w:val="26"/>
          <w:szCs w:val="26"/>
          <w:lang w:val="ru-RU"/>
        </w:rPr>
        <w:t>приказ</w:t>
      </w:r>
      <w:r w:rsidR="002701BD" w:rsidRPr="00871087">
        <w:rPr>
          <w:sz w:val="26"/>
          <w:szCs w:val="26"/>
          <w:lang w:val="ru-RU"/>
        </w:rPr>
        <w:t>ом</w:t>
      </w:r>
      <w:r w:rsidR="00BF6E74" w:rsidRPr="00871087">
        <w:rPr>
          <w:sz w:val="26"/>
          <w:szCs w:val="26"/>
          <w:lang w:val="ru-RU"/>
        </w:rPr>
        <w:t xml:space="preserve"> Комитета по охране объектов культурного наследия</w:t>
      </w:r>
      <w:r w:rsidR="00D926D3" w:rsidRPr="00871087">
        <w:rPr>
          <w:sz w:val="26"/>
          <w:szCs w:val="26"/>
          <w:lang w:val="ru-RU"/>
        </w:rPr>
        <w:t xml:space="preserve"> </w:t>
      </w:r>
      <w:r w:rsidR="00570CDD" w:rsidRPr="00871087">
        <w:rPr>
          <w:sz w:val="26"/>
          <w:szCs w:val="26"/>
        </w:rPr>
        <w:t>Томской области</w:t>
      </w:r>
    </w:p>
    <w:p w:rsidR="00570CDD" w:rsidRPr="00741EB9" w:rsidRDefault="00570CDD" w:rsidP="00E031FF">
      <w:pPr>
        <w:ind w:left="5387"/>
        <w:contextualSpacing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 xml:space="preserve">от </w:t>
      </w:r>
      <w:r w:rsidR="00741EB9">
        <w:rPr>
          <w:sz w:val="26"/>
          <w:szCs w:val="26"/>
          <w:lang w:val="ru-RU"/>
        </w:rPr>
        <w:t>11.01.2019</w:t>
      </w:r>
      <w:r w:rsidRPr="00871087">
        <w:rPr>
          <w:sz w:val="26"/>
          <w:szCs w:val="26"/>
        </w:rPr>
        <w:t xml:space="preserve"> № </w:t>
      </w:r>
      <w:r w:rsidR="00741EB9">
        <w:rPr>
          <w:sz w:val="26"/>
          <w:szCs w:val="26"/>
          <w:lang w:val="ru-RU"/>
        </w:rPr>
        <w:t>0004/01-07</w:t>
      </w:r>
    </w:p>
    <w:p w:rsidR="00570CDD" w:rsidRPr="00871087" w:rsidRDefault="00570CDD" w:rsidP="00E031FF">
      <w:pPr>
        <w:ind w:left="5103"/>
        <w:contextualSpacing/>
        <w:rPr>
          <w:sz w:val="26"/>
          <w:szCs w:val="26"/>
          <w:lang w:val="ru-RU"/>
        </w:rPr>
      </w:pPr>
    </w:p>
    <w:p w:rsidR="00AD48A7" w:rsidRPr="00871087" w:rsidRDefault="00AD48A7" w:rsidP="00E031FF">
      <w:pPr>
        <w:contextualSpacing/>
        <w:jc w:val="right"/>
        <w:rPr>
          <w:rFonts w:eastAsia="Times New Roman"/>
          <w:sz w:val="26"/>
          <w:szCs w:val="26"/>
        </w:rPr>
      </w:pPr>
    </w:p>
    <w:p w:rsidR="00660890" w:rsidRPr="00871087" w:rsidRDefault="00660890" w:rsidP="00E031FF">
      <w:pPr>
        <w:pStyle w:val="ConsPlusTitle0"/>
        <w:widowControl/>
        <w:contextualSpacing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871087">
        <w:rPr>
          <w:rFonts w:ascii="Times New Roman" w:hAnsi="Times New Roman" w:cs="Times New Roman"/>
          <w:b w:val="0"/>
          <w:sz w:val="26"/>
          <w:szCs w:val="26"/>
        </w:rPr>
        <w:t>Административный регламент</w:t>
      </w:r>
      <w:r w:rsidR="00D926D3" w:rsidRPr="00871087">
        <w:rPr>
          <w:rFonts w:ascii="Times New Roman" w:hAnsi="Times New Roman" w:cs="Times New Roman"/>
          <w:b w:val="0"/>
          <w:sz w:val="26"/>
          <w:szCs w:val="26"/>
        </w:rPr>
        <w:t xml:space="preserve"> предоставления государственной услуги</w:t>
      </w:r>
    </w:p>
    <w:p w:rsidR="00A3768B" w:rsidRDefault="00B82A2D" w:rsidP="00E031FF">
      <w:pPr>
        <w:pStyle w:val="ConsPlusNormal"/>
        <w:contextualSpacing/>
        <w:jc w:val="center"/>
      </w:pPr>
      <w:r w:rsidRPr="00163E2B">
        <w:t xml:space="preserve">«Выдача </w:t>
      </w:r>
      <w:r>
        <w:t xml:space="preserve">паспорта </w:t>
      </w:r>
      <w:r w:rsidRPr="00163E2B">
        <w:t>объекта культурного наследия»</w:t>
      </w:r>
    </w:p>
    <w:p w:rsidR="00B82A2D" w:rsidRPr="00871087" w:rsidRDefault="00B82A2D" w:rsidP="00E031FF">
      <w:pPr>
        <w:pStyle w:val="ConsPlusNormal"/>
        <w:contextualSpacing/>
        <w:jc w:val="center"/>
      </w:pPr>
    </w:p>
    <w:p w:rsidR="00D926D3" w:rsidRPr="00871087" w:rsidRDefault="00D926D3" w:rsidP="00E031FF">
      <w:pPr>
        <w:pStyle w:val="ConsPlusNormal"/>
        <w:contextualSpacing/>
        <w:jc w:val="center"/>
      </w:pPr>
      <w:r w:rsidRPr="00871087">
        <w:t>1. О</w:t>
      </w:r>
      <w:r w:rsidR="00A429C8" w:rsidRPr="00871087">
        <w:t xml:space="preserve">бщие </w:t>
      </w:r>
      <w:r w:rsidR="00CC7841" w:rsidRPr="00871087">
        <w:t>положения</w:t>
      </w:r>
    </w:p>
    <w:p w:rsidR="00D926D3" w:rsidRPr="00871087" w:rsidRDefault="00D926D3" w:rsidP="00E031FF">
      <w:pPr>
        <w:pStyle w:val="ConsPlusNormal"/>
        <w:contextualSpacing/>
        <w:jc w:val="both"/>
      </w:pPr>
    </w:p>
    <w:p w:rsidR="002004FD" w:rsidRPr="00525E3B" w:rsidRDefault="002004FD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1. </w:t>
      </w:r>
      <w:proofErr w:type="gramStart"/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устанавливает стандарт предоставления </w:t>
      </w:r>
      <w:r w:rsidRPr="008265A8">
        <w:rPr>
          <w:sz w:val="26"/>
          <w:szCs w:val="26"/>
        </w:rPr>
        <w:t>Комитетом по охране объектов культурного наследия</w:t>
      </w:r>
      <w:r w:rsidR="002D2C0B" w:rsidRPr="008265A8">
        <w:rPr>
          <w:sz w:val="26"/>
          <w:szCs w:val="26"/>
          <w:lang w:val="ru-RU"/>
        </w:rPr>
        <w:t xml:space="preserve"> Томской области</w:t>
      </w:r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 (далее </w:t>
      </w:r>
      <w:r w:rsidR="008B2571" w:rsidRPr="008265A8">
        <w:rPr>
          <w:rFonts w:eastAsia="Times New Roman"/>
          <w:kern w:val="0"/>
          <w:sz w:val="26"/>
          <w:szCs w:val="26"/>
          <w:lang w:val="ru-RU" w:eastAsia="ru-RU"/>
        </w:rPr>
        <w:t>–</w:t>
      </w:r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 Комитет) государственной услуги </w:t>
      </w:r>
      <w:r w:rsidR="00B82A2D" w:rsidRPr="008265A8">
        <w:rPr>
          <w:sz w:val="26"/>
          <w:szCs w:val="26"/>
        </w:rPr>
        <w:t>«Выдача паспорта объекта культурного наследия»</w:t>
      </w:r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 (далее - государственная услуга), состав, последовательность и сроки выполнения административных процедур, требования к порядку их выполнения, формы контроля за предоставлением государственной услуги, досудебный (внесудебный) порядок обжалования решений и действий (бездействия) Комитета, многофункционального центра, а также их должностных лиц, государственных</w:t>
      </w:r>
      <w:proofErr w:type="gramEnd"/>
      <w:r w:rsidRPr="008265A8">
        <w:rPr>
          <w:rFonts w:eastAsia="Times New Roman"/>
          <w:kern w:val="0"/>
          <w:sz w:val="26"/>
          <w:szCs w:val="26"/>
          <w:lang w:val="ru-RU" w:eastAsia="ru-RU"/>
        </w:rPr>
        <w:t xml:space="preserve"> служащих, работников</w:t>
      </w:r>
      <w:r w:rsidRPr="00525E3B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244983" w:rsidRPr="00871087" w:rsidRDefault="0040145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2. </w:t>
      </w:r>
      <w:proofErr w:type="gramStart"/>
      <w:r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Административный регламент разработан в соответствии с </w:t>
      </w:r>
      <w:hyperlink r:id="rId8" w:history="1">
        <w:r w:rsidRPr="00525E3B">
          <w:rPr>
            <w:rFonts w:eastAsia="Times New Roman"/>
            <w:kern w:val="0"/>
            <w:sz w:val="26"/>
            <w:szCs w:val="26"/>
            <w:lang w:val="ru-RU" w:eastAsia="ru-RU"/>
          </w:rPr>
          <w:t>частью 1 статьи 13</w:t>
        </w:r>
      </w:hyperlink>
      <w:r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 Федерального закона от 27 июля 2010 года № 210-ФЗ «Об организации предоставления государственных и муниципальных услуг», </w:t>
      </w:r>
      <w:r w:rsidR="00244983"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Положением о Комитете по охране объектов культурного наследия Томской области, утвержденном Постановлением Губернатора Томской области от 29.04.2016 № 37, </w:t>
      </w:r>
      <w:hyperlink r:id="rId9" w:history="1">
        <w:r w:rsidRPr="00525E3B">
          <w:rPr>
            <w:rFonts w:eastAsia="Times New Roman"/>
            <w:kern w:val="0"/>
            <w:sz w:val="26"/>
            <w:szCs w:val="26"/>
            <w:lang w:val="ru-RU" w:eastAsia="ru-RU"/>
          </w:rPr>
          <w:t>распоряжением</w:t>
        </w:r>
      </w:hyperlink>
      <w:r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 Администрации Томской области от 16.05.2013 </w:t>
      </w:r>
      <w:r w:rsidR="002D2C0B" w:rsidRPr="00525E3B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Pr="00525E3B">
        <w:rPr>
          <w:rFonts w:eastAsia="Times New Roman"/>
          <w:kern w:val="0"/>
          <w:sz w:val="26"/>
          <w:szCs w:val="26"/>
          <w:lang w:val="ru-RU" w:eastAsia="ru-RU"/>
        </w:rPr>
        <w:t xml:space="preserve"> 393-ра </w:t>
      </w:r>
      <w:r w:rsidR="002D2C0B" w:rsidRPr="00525E3B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Pr="00525E3B">
        <w:rPr>
          <w:rFonts w:eastAsia="Times New Roman"/>
          <w:kern w:val="0"/>
          <w:sz w:val="26"/>
          <w:szCs w:val="26"/>
          <w:lang w:val="ru-RU" w:eastAsia="ru-RU"/>
        </w:rPr>
        <w:t>Об утверждении Перечня государственных услуг, предоставляемых исполнительными органами государственной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власти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Томской области, и дополнительного перечня услуг, оказываемых в Томской области областными государственными учреждениями Томской области, в которых размещается государственное задание (заказ), подлежащих включению в реестр государственных услуг Томской области и предоставляемых в электронной форме</w:t>
      </w:r>
      <w:r w:rsidR="002D2C0B" w:rsidRPr="00871087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7D3EE1" w:rsidRDefault="00244983" w:rsidP="00F03AC3">
      <w:pPr>
        <w:widowControl/>
        <w:suppressAutoHyphens w:val="0"/>
        <w:autoSpaceDE w:val="0"/>
        <w:autoSpaceDN w:val="0"/>
        <w:adjustRightInd w:val="0"/>
        <w:ind w:firstLine="706"/>
        <w:jc w:val="both"/>
        <w:rPr>
          <w:rFonts w:eastAsia="Times New Roman"/>
          <w:color w:val="2D2D2D"/>
          <w:spacing w:val="2"/>
          <w:sz w:val="26"/>
          <w:szCs w:val="26"/>
          <w:lang w:eastAsia="ru-RU"/>
        </w:rPr>
      </w:pPr>
      <w:r w:rsidRPr="00B82A2D">
        <w:rPr>
          <w:bCs/>
          <w:iCs/>
          <w:sz w:val="26"/>
          <w:szCs w:val="26"/>
          <w:lang w:val="ru-RU"/>
        </w:rPr>
        <w:t xml:space="preserve">3. </w:t>
      </w:r>
      <w:r w:rsidR="00044CA5" w:rsidRPr="00B82A2D">
        <w:rPr>
          <w:bCs/>
          <w:iCs/>
          <w:sz w:val="26"/>
          <w:szCs w:val="26"/>
        </w:rPr>
        <w:t>В качестве заявителей могут выступать</w:t>
      </w:r>
      <w:r w:rsidR="007D3EE1" w:rsidRPr="00B82A2D">
        <w:rPr>
          <w:rFonts w:eastAsia="Times New Roman"/>
          <w:color w:val="2D2D2D"/>
          <w:spacing w:val="2"/>
          <w:sz w:val="26"/>
          <w:szCs w:val="26"/>
          <w:lang w:eastAsia="ru-RU"/>
        </w:rPr>
        <w:t xml:space="preserve"> </w:t>
      </w:r>
      <w:r w:rsidR="00B82A2D" w:rsidRPr="00B82A2D">
        <w:rPr>
          <w:sz w:val="26"/>
          <w:szCs w:val="26"/>
        </w:rPr>
        <w:t xml:space="preserve">собственник (физическое лицо либо юридическое лицо) или иной законный владелец </w:t>
      </w:r>
      <w:r w:rsidR="00F03AC3">
        <w:rPr>
          <w:rFonts w:eastAsia="Times New Roman"/>
          <w:kern w:val="0"/>
          <w:sz w:val="26"/>
          <w:szCs w:val="26"/>
          <w:lang w:val="ru-RU" w:eastAsia="ru-RU"/>
        </w:rPr>
        <w:t>объекта культурного наследия, земельного участка в границах территории объекта культурного наследия либо земельного участка, в границах которого располагается объект археологического наследия</w:t>
      </w:r>
      <w:r w:rsidR="00F03AC3" w:rsidRPr="00B82A2D">
        <w:rPr>
          <w:bCs/>
          <w:iCs/>
          <w:sz w:val="26"/>
          <w:szCs w:val="26"/>
        </w:rPr>
        <w:t xml:space="preserve"> </w:t>
      </w:r>
      <w:r w:rsidR="00B82A2D" w:rsidRPr="00B82A2D">
        <w:rPr>
          <w:bCs/>
          <w:iCs/>
          <w:sz w:val="26"/>
          <w:szCs w:val="26"/>
        </w:rPr>
        <w:t>(далее - заявители</w:t>
      </w:r>
      <w:r w:rsidR="007D3EE1" w:rsidRPr="00B82A2D">
        <w:rPr>
          <w:rFonts w:eastAsia="Times New Roman"/>
          <w:color w:val="2D2D2D"/>
          <w:spacing w:val="2"/>
          <w:sz w:val="26"/>
          <w:szCs w:val="26"/>
          <w:lang w:eastAsia="ru-RU"/>
        </w:rPr>
        <w:t>).</w:t>
      </w:r>
    </w:p>
    <w:p w:rsidR="00244983" w:rsidRPr="00871087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bCs/>
          <w:sz w:val="26"/>
          <w:szCs w:val="26"/>
        </w:rPr>
      </w:pPr>
      <w:r w:rsidRPr="00871087">
        <w:rPr>
          <w:bCs/>
          <w:sz w:val="26"/>
          <w:szCs w:val="26"/>
          <w:lang w:val="ru-RU"/>
        </w:rPr>
        <w:t xml:space="preserve">4. </w:t>
      </w:r>
      <w:r w:rsidR="00A4223C" w:rsidRPr="00871087">
        <w:rPr>
          <w:bCs/>
          <w:sz w:val="26"/>
          <w:szCs w:val="26"/>
        </w:rPr>
        <w:t xml:space="preserve">От имени заявителей обратиться за предоставлением государственной услуги могут лица, имеющие право в соответствии с законодательством Российской Федерации или в силу наделения их заявителями в порядке, установленном законодательством Российской Федерации, полномочиями выступать от их имени при взаимодействии с </w:t>
      </w:r>
      <w:r w:rsidR="007D3EE1">
        <w:rPr>
          <w:bCs/>
          <w:sz w:val="26"/>
          <w:szCs w:val="26"/>
          <w:lang w:val="ru-RU"/>
        </w:rPr>
        <w:t>Комитетом</w:t>
      </w:r>
      <w:r w:rsidR="00A4223C" w:rsidRPr="00871087">
        <w:rPr>
          <w:bCs/>
          <w:sz w:val="26"/>
          <w:szCs w:val="26"/>
        </w:rPr>
        <w:t xml:space="preserve"> (далее - представители).</w:t>
      </w:r>
    </w:p>
    <w:p w:rsidR="00D926D3" w:rsidRPr="00871087" w:rsidRDefault="00244983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5. </w:t>
      </w:r>
      <w:r w:rsidR="00D926D3" w:rsidRPr="00871087">
        <w:rPr>
          <w:sz w:val="26"/>
          <w:szCs w:val="26"/>
        </w:rPr>
        <w:t xml:space="preserve">Местонахождение </w:t>
      </w:r>
      <w:r w:rsidR="00FB39CB">
        <w:rPr>
          <w:sz w:val="26"/>
          <w:szCs w:val="26"/>
          <w:lang w:val="ru-RU"/>
        </w:rPr>
        <w:t>Комитета</w:t>
      </w:r>
      <w:r w:rsidR="00D926D3" w:rsidRPr="00871087">
        <w:rPr>
          <w:sz w:val="26"/>
          <w:szCs w:val="26"/>
        </w:rPr>
        <w:t>: 6340</w:t>
      </w:r>
      <w:r w:rsidR="0092135D" w:rsidRPr="00871087">
        <w:rPr>
          <w:sz w:val="26"/>
          <w:szCs w:val="26"/>
        </w:rPr>
        <w:t>50</w:t>
      </w:r>
      <w:r w:rsidR="00CD5E29" w:rsidRPr="00871087">
        <w:rPr>
          <w:sz w:val="26"/>
          <w:szCs w:val="26"/>
        </w:rPr>
        <w:t>, г. Томск,</w:t>
      </w:r>
      <w:r w:rsidRPr="00871087">
        <w:rPr>
          <w:sz w:val="26"/>
          <w:szCs w:val="26"/>
          <w:lang w:val="ru-RU"/>
        </w:rPr>
        <w:t xml:space="preserve"> </w:t>
      </w:r>
      <w:r w:rsidR="00CD5E29" w:rsidRPr="00871087">
        <w:rPr>
          <w:sz w:val="26"/>
          <w:szCs w:val="26"/>
        </w:rPr>
        <w:t>пр. </w:t>
      </w:r>
      <w:r w:rsidR="00D926D3" w:rsidRPr="00871087">
        <w:rPr>
          <w:sz w:val="26"/>
          <w:szCs w:val="26"/>
        </w:rPr>
        <w:t xml:space="preserve">Ленина, </w:t>
      </w:r>
      <w:r w:rsidR="0092135D" w:rsidRPr="00871087">
        <w:rPr>
          <w:sz w:val="26"/>
          <w:szCs w:val="26"/>
        </w:rPr>
        <w:t>50</w:t>
      </w:r>
      <w:r w:rsidR="006718A4" w:rsidRPr="00871087">
        <w:rPr>
          <w:sz w:val="26"/>
          <w:szCs w:val="26"/>
        </w:rPr>
        <w:t>.</w:t>
      </w:r>
    </w:p>
    <w:p w:rsidR="00637D40" w:rsidRPr="00871087" w:rsidRDefault="00637D40" w:rsidP="00E031FF">
      <w:pPr>
        <w:pStyle w:val="ConsPlusNormal"/>
        <w:tabs>
          <w:tab w:val="left" w:pos="1134"/>
        </w:tabs>
        <w:ind w:firstLine="709"/>
        <w:contextualSpacing/>
        <w:jc w:val="both"/>
      </w:pPr>
      <w:r w:rsidRPr="00871087">
        <w:t>Почтовый адрес: 634069, г. Томск, а/я 1442.</w:t>
      </w:r>
    </w:p>
    <w:p w:rsidR="00D926D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t xml:space="preserve">Адрес электронной почты: </w:t>
      </w:r>
      <w:r w:rsidRPr="00871087">
        <w:rPr>
          <w:lang w:val="en-US"/>
        </w:rPr>
        <w:t>heritage</w:t>
      </w:r>
      <w:r w:rsidRPr="00871087">
        <w:t>@</w:t>
      </w:r>
      <w:r w:rsidRPr="00871087">
        <w:rPr>
          <w:lang w:val="en-US"/>
        </w:rPr>
        <w:t>tomsk</w:t>
      </w:r>
      <w:r w:rsidRPr="00871087">
        <w:t>.</w:t>
      </w:r>
      <w:r w:rsidRPr="00871087">
        <w:rPr>
          <w:lang w:val="en-US"/>
        </w:rPr>
        <w:t>gov</w:t>
      </w:r>
      <w:r w:rsidRPr="00871087">
        <w:t>.</w:t>
      </w:r>
      <w:proofErr w:type="spellStart"/>
      <w:r w:rsidRPr="00871087">
        <w:rPr>
          <w:lang w:val="en-US"/>
        </w:rPr>
        <w:t>ru</w:t>
      </w:r>
      <w:proofErr w:type="spellEnd"/>
      <w:r w:rsidRPr="00871087">
        <w:t>.</w:t>
      </w:r>
    </w:p>
    <w:p w:rsidR="00D926D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t xml:space="preserve">Адрес </w:t>
      </w:r>
      <w:r w:rsidR="002D2C0B" w:rsidRPr="00871087">
        <w:t xml:space="preserve">официального </w:t>
      </w:r>
      <w:r w:rsidRPr="00871087">
        <w:t xml:space="preserve">сайта в информационно-телекоммуникационной сети «Интернет»: </w:t>
      </w:r>
      <w:proofErr w:type="spellStart"/>
      <w:r w:rsidRPr="00871087">
        <w:t>http</w:t>
      </w:r>
      <w:proofErr w:type="spellEnd"/>
      <w:r w:rsidR="006F3423" w:rsidRPr="00871087">
        <w:rPr>
          <w:lang w:val="en-US"/>
        </w:rPr>
        <w:t>s</w:t>
      </w:r>
      <w:r w:rsidRPr="00871087">
        <w:t>://</w:t>
      </w:r>
      <w:r w:rsidRPr="00871087">
        <w:rPr>
          <w:lang w:val="en-US"/>
        </w:rPr>
        <w:t>heritage</w:t>
      </w:r>
      <w:r w:rsidRPr="00871087">
        <w:t>.tomsk.gov.ru (далее - интернет-сайт).</w:t>
      </w:r>
    </w:p>
    <w:p w:rsidR="006F342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t xml:space="preserve">Телефон для справок: (3822) </w:t>
      </w:r>
      <w:r w:rsidR="006718A4" w:rsidRPr="00871087">
        <w:t>274-270</w:t>
      </w:r>
      <w:r w:rsidR="00016073" w:rsidRPr="00871087">
        <w:t>.</w:t>
      </w:r>
    </w:p>
    <w:p w:rsidR="00D926D3" w:rsidRPr="00871087" w:rsidRDefault="006F3423" w:rsidP="00E031FF">
      <w:pPr>
        <w:pStyle w:val="ConsPlusNormal"/>
        <w:ind w:firstLine="706"/>
        <w:contextualSpacing/>
        <w:jc w:val="both"/>
      </w:pPr>
      <w:r w:rsidRPr="00871087">
        <w:t xml:space="preserve">6. </w:t>
      </w:r>
      <w:r w:rsidR="00D926D3" w:rsidRPr="00871087">
        <w:t xml:space="preserve">График работы </w:t>
      </w:r>
      <w:r w:rsidR="00FB39CB">
        <w:t>Комитета</w:t>
      </w:r>
      <w:r w:rsidR="00D926D3" w:rsidRPr="00871087">
        <w:t>:</w:t>
      </w:r>
    </w:p>
    <w:p w:rsidR="00D926D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lastRenderedPageBreak/>
        <w:t>понедельник - пятница: с 9-00 до 18-00;</w:t>
      </w:r>
    </w:p>
    <w:p w:rsidR="00D926D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t>перерыв для отдыха и питания: с 12-30 до 13-30;</w:t>
      </w:r>
    </w:p>
    <w:p w:rsidR="006F3423" w:rsidRPr="00871087" w:rsidRDefault="00D926D3" w:rsidP="00E031FF">
      <w:pPr>
        <w:pStyle w:val="ConsPlusNormal"/>
        <w:ind w:firstLine="706"/>
        <w:contextualSpacing/>
        <w:jc w:val="both"/>
      </w:pPr>
      <w:r w:rsidRPr="00871087">
        <w:t>суббота, воскресенье: выходной день.</w:t>
      </w:r>
    </w:p>
    <w:p w:rsidR="006F3423" w:rsidRPr="00871087" w:rsidRDefault="006F3423" w:rsidP="00E031FF">
      <w:pPr>
        <w:pStyle w:val="ConsPlusNormal"/>
        <w:ind w:firstLine="706"/>
        <w:contextualSpacing/>
        <w:jc w:val="both"/>
      </w:pPr>
      <w:r w:rsidRPr="00871087">
        <w:t>7. Информация о предоставлении государственной услуги представляется: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 xml:space="preserve">1) в </w:t>
      </w:r>
      <w:r w:rsidRPr="00871087">
        <w:rPr>
          <w:sz w:val="26"/>
          <w:szCs w:val="26"/>
          <w:lang w:val="ru-RU"/>
        </w:rPr>
        <w:t>Комитете</w:t>
      </w:r>
      <w:r w:rsidRPr="00871087">
        <w:rPr>
          <w:sz w:val="26"/>
          <w:szCs w:val="26"/>
        </w:rPr>
        <w:t xml:space="preserve"> при личном посещении, в электронном виде, посредством письменных ответов, по номерам телефонов </w:t>
      </w:r>
      <w:r w:rsidRPr="00871087">
        <w:rPr>
          <w:sz w:val="26"/>
          <w:szCs w:val="26"/>
          <w:lang w:val="ru-RU"/>
        </w:rPr>
        <w:t>Комитет</w:t>
      </w:r>
      <w:r w:rsidRPr="00871087">
        <w:rPr>
          <w:sz w:val="26"/>
          <w:szCs w:val="26"/>
        </w:rPr>
        <w:t>а;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 xml:space="preserve">2) на официальном сайте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по адресам: http</w:t>
      </w:r>
      <w:r w:rsidRPr="00871087">
        <w:rPr>
          <w:sz w:val="26"/>
          <w:szCs w:val="26"/>
          <w:lang w:val="en-US"/>
        </w:rPr>
        <w:t>s</w:t>
      </w:r>
      <w:r w:rsidRPr="00871087">
        <w:rPr>
          <w:sz w:val="26"/>
          <w:szCs w:val="26"/>
        </w:rPr>
        <w:t>://</w:t>
      </w:r>
      <w:r w:rsidRPr="00871087">
        <w:rPr>
          <w:sz w:val="26"/>
          <w:szCs w:val="26"/>
          <w:lang w:val="en-US"/>
        </w:rPr>
        <w:t>heritage</w:t>
      </w:r>
      <w:r w:rsidRPr="00871087">
        <w:rPr>
          <w:sz w:val="26"/>
          <w:szCs w:val="26"/>
        </w:rPr>
        <w:t>.tomsk.gov.ru;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</w:t>
      </w:r>
      <w:r w:rsidRPr="00871087">
        <w:rPr>
          <w:sz w:val="26"/>
          <w:szCs w:val="26"/>
        </w:rPr>
        <w:t>3)</w:t>
      </w:r>
      <w:r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 xml:space="preserve">на официальном сайте областного государственного казенного учреждения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Томский областной многофункциональный центр по предоставлению государственных и муниципальных услуг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(далее -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 xml:space="preserve">) по адресу: mfc.tomsk.ru (далее - сайт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>);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</w:t>
      </w:r>
      <w:r w:rsidR="007D3EE1">
        <w:rPr>
          <w:sz w:val="26"/>
          <w:szCs w:val="26"/>
          <w:lang w:val="ru-RU"/>
        </w:rPr>
        <w:t xml:space="preserve"> </w:t>
      </w:r>
      <w:r w:rsidRPr="00871087">
        <w:rPr>
          <w:sz w:val="26"/>
          <w:szCs w:val="26"/>
          <w:lang w:val="ru-RU"/>
        </w:rPr>
        <w:t xml:space="preserve"> </w:t>
      </w:r>
      <w:r w:rsidRPr="00871087">
        <w:rPr>
          <w:sz w:val="26"/>
          <w:szCs w:val="26"/>
        </w:rPr>
        <w:t xml:space="preserve">4) в федеральной государственной информационной системе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Единый портал государственных и муниципальных услуг (функций)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в информационно-телекоммуникационной сети </w:t>
      </w:r>
      <w:r w:rsidRPr="00871087">
        <w:rPr>
          <w:sz w:val="26"/>
          <w:szCs w:val="26"/>
          <w:lang w:val="ru-RU"/>
        </w:rPr>
        <w:t>«</w:t>
      </w:r>
      <w:r w:rsidRPr="00871087">
        <w:rPr>
          <w:sz w:val="26"/>
          <w:szCs w:val="26"/>
        </w:rPr>
        <w:t>Интернет</w:t>
      </w:r>
      <w:r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 xml:space="preserve"> по адресу: gosuslugi.ru (далее - Единый портал).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8. </w:t>
      </w:r>
      <w:r w:rsidRPr="00871087">
        <w:rPr>
          <w:sz w:val="26"/>
          <w:szCs w:val="26"/>
        </w:rPr>
        <w:t>Для получения информации по вопросам предоставления государственной услуги, в том числе о ходе выполнения запроса о предоставлении государственной услуги, заявители обращаются:</w:t>
      </w:r>
    </w:p>
    <w:p w:rsidR="006F3423" w:rsidRPr="00871087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1) лично в часы работы </w:t>
      </w:r>
      <w:r w:rsidRPr="00871087">
        <w:rPr>
          <w:sz w:val="26"/>
          <w:szCs w:val="26"/>
          <w:lang w:val="ru-RU"/>
        </w:rPr>
        <w:t>Комитет</w:t>
      </w:r>
      <w:r w:rsidRPr="00871087">
        <w:rPr>
          <w:sz w:val="26"/>
          <w:szCs w:val="26"/>
        </w:rPr>
        <w:t>а;</w:t>
      </w:r>
    </w:p>
    <w:p w:rsidR="006F3423" w:rsidRPr="00871087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2) путем направления запроса по адресу электронной почты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;</w:t>
      </w:r>
    </w:p>
    <w:p w:rsidR="006F3423" w:rsidRPr="00871087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3) в письменном виде почтовым отправлением в адрес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;</w:t>
      </w:r>
    </w:p>
    <w:p w:rsidR="006F3423" w:rsidRPr="00871087" w:rsidRDefault="006F3423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 xml:space="preserve">4) по номерам телефонов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в часы работы </w:t>
      </w:r>
      <w:r w:rsidRPr="00871087">
        <w:rPr>
          <w:sz w:val="26"/>
          <w:szCs w:val="26"/>
          <w:lang w:val="ru-RU"/>
        </w:rPr>
        <w:t>Комитета.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9. Информация о предоставлении государственной услуги размещается на Едином портале, а также сайте </w:t>
      </w:r>
      <w:r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>.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На Едином портале, сайте </w:t>
      </w:r>
      <w:r w:rsidR="00F81E81"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 размещается следующая информация: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2) круг заявителей;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3) срок предоставления государственной услуги;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5) исчерпывающий перечень оснований для отказа в предоставлении государственной услуги;</w:t>
      </w:r>
    </w:p>
    <w:p w:rsidR="006F3423" w:rsidRPr="00871087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 xml:space="preserve">6) порядок досудебного (внесудебного) обжалования заявителем решений и действий (бездействия) </w:t>
      </w:r>
      <w:r w:rsidR="00B63479" w:rsidRPr="00871087">
        <w:rPr>
          <w:sz w:val="26"/>
          <w:szCs w:val="26"/>
          <w:lang w:val="ru-RU"/>
        </w:rPr>
        <w:t>Комитета</w:t>
      </w:r>
      <w:r w:rsidRPr="00871087">
        <w:rPr>
          <w:sz w:val="26"/>
          <w:szCs w:val="26"/>
        </w:rPr>
        <w:t xml:space="preserve">, </w:t>
      </w:r>
      <w:r w:rsidR="00B63479" w:rsidRPr="00871087">
        <w:rPr>
          <w:sz w:val="26"/>
          <w:szCs w:val="26"/>
          <w:lang w:val="ru-RU"/>
        </w:rPr>
        <w:t>МФЦ</w:t>
      </w:r>
      <w:r w:rsidRPr="00871087">
        <w:rPr>
          <w:sz w:val="26"/>
          <w:szCs w:val="26"/>
        </w:rPr>
        <w:t>, а также их должностных лиц, государственных служащих, работников;</w:t>
      </w:r>
    </w:p>
    <w:p w:rsidR="00F81E81" w:rsidRPr="0078726A" w:rsidRDefault="006F3423" w:rsidP="00E031FF">
      <w:pPr>
        <w:autoSpaceDE w:val="0"/>
        <w:autoSpaceDN w:val="0"/>
        <w:adjustRightInd w:val="0"/>
        <w:ind w:firstLine="539"/>
        <w:contextualSpacing/>
        <w:jc w:val="both"/>
        <w:rPr>
          <w:color w:val="000000"/>
          <w:sz w:val="26"/>
          <w:szCs w:val="26"/>
          <w:lang w:val="ru-RU"/>
        </w:rPr>
      </w:pPr>
      <w:r w:rsidRPr="0078726A">
        <w:rPr>
          <w:color w:val="000000"/>
          <w:sz w:val="26"/>
          <w:szCs w:val="26"/>
        </w:rPr>
        <w:t>7) форма запроса</w:t>
      </w:r>
      <w:r w:rsidR="00F81E81" w:rsidRPr="0078726A">
        <w:rPr>
          <w:color w:val="000000"/>
          <w:sz w:val="26"/>
          <w:szCs w:val="26"/>
          <w:lang w:val="ru-RU"/>
        </w:rPr>
        <w:t xml:space="preserve"> </w:t>
      </w:r>
      <w:r w:rsidR="008A74FD" w:rsidRPr="0078726A">
        <w:rPr>
          <w:color w:val="000000"/>
          <w:sz w:val="26"/>
          <w:szCs w:val="26"/>
        </w:rPr>
        <w:t>(</w:t>
      </w:r>
      <w:r w:rsidR="009129D6" w:rsidRPr="0078726A">
        <w:rPr>
          <w:color w:val="000000"/>
          <w:sz w:val="26"/>
          <w:szCs w:val="26"/>
        </w:rPr>
        <w:t>заявлени</w:t>
      </w:r>
      <w:r w:rsidR="00D621A7" w:rsidRPr="0078726A">
        <w:rPr>
          <w:color w:val="000000"/>
          <w:sz w:val="26"/>
          <w:szCs w:val="26"/>
        </w:rPr>
        <w:t>я</w:t>
      </w:r>
      <w:r w:rsidR="008A74FD" w:rsidRPr="0078726A">
        <w:rPr>
          <w:color w:val="000000"/>
          <w:sz w:val="26"/>
          <w:szCs w:val="26"/>
        </w:rPr>
        <w:t>)</w:t>
      </w:r>
      <w:r w:rsidR="009129D6" w:rsidRPr="0078726A">
        <w:rPr>
          <w:color w:val="000000"/>
          <w:sz w:val="26"/>
          <w:szCs w:val="26"/>
        </w:rPr>
        <w:t xml:space="preserve"> в соответствии с </w:t>
      </w:r>
      <w:hyperlink w:anchor="Par1633" w:tooltip="                                 ЗАЯВЛЕНИЕ" w:history="1">
        <w:r w:rsidR="00CC1202" w:rsidRPr="0078726A">
          <w:rPr>
            <w:color w:val="000000"/>
            <w:sz w:val="26"/>
            <w:szCs w:val="26"/>
          </w:rPr>
          <w:t>П</w:t>
        </w:r>
        <w:r w:rsidR="009129D6" w:rsidRPr="0078726A">
          <w:rPr>
            <w:color w:val="000000"/>
            <w:sz w:val="26"/>
            <w:szCs w:val="26"/>
          </w:rPr>
          <w:t>риложени</w:t>
        </w:r>
        <w:r w:rsidR="00D621A7" w:rsidRPr="0078726A">
          <w:rPr>
            <w:color w:val="000000"/>
            <w:sz w:val="26"/>
            <w:szCs w:val="26"/>
          </w:rPr>
          <w:t>ем</w:t>
        </w:r>
        <w:r w:rsidR="009129D6" w:rsidRPr="0078726A">
          <w:rPr>
            <w:color w:val="000000"/>
            <w:sz w:val="26"/>
            <w:szCs w:val="26"/>
          </w:rPr>
          <w:t xml:space="preserve"> </w:t>
        </w:r>
        <w:r w:rsidR="00CC1202" w:rsidRPr="0078726A">
          <w:rPr>
            <w:color w:val="000000"/>
            <w:sz w:val="26"/>
            <w:szCs w:val="26"/>
          </w:rPr>
          <w:t>№</w:t>
        </w:r>
      </w:hyperlink>
      <w:hyperlink w:anchor="Par2781" w:tooltip="                                  ЗАДАНИЕ" w:history="1"/>
      <w:r w:rsidR="00DB73EA" w:rsidRPr="0078726A">
        <w:rPr>
          <w:color w:val="000000"/>
          <w:sz w:val="26"/>
          <w:szCs w:val="26"/>
          <w:lang w:val="ru-RU"/>
        </w:rPr>
        <w:t xml:space="preserve"> 1</w:t>
      </w:r>
      <w:r w:rsidR="009129D6" w:rsidRPr="0078726A">
        <w:rPr>
          <w:color w:val="000000"/>
          <w:sz w:val="26"/>
          <w:szCs w:val="26"/>
        </w:rPr>
        <w:t xml:space="preserve"> </w:t>
      </w:r>
      <w:r w:rsidR="00D621A7" w:rsidRPr="0078726A">
        <w:rPr>
          <w:color w:val="000000"/>
          <w:sz w:val="26"/>
          <w:szCs w:val="26"/>
        </w:rPr>
        <w:t>административного р</w:t>
      </w:r>
      <w:r w:rsidR="009129D6" w:rsidRPr="0078726A">
        <w:rPr>
          <w:color w:val="000000"/>
          <w:sz w:val="26"/>
          <w:szCs w:val="26"/>
        </w:rPr>
        <w:t>егламента</w:t>
      </w:r>
      <w:r w:rsidR="00F81E81" w:rsidRPr="0078726A">
        <w:rPr>
          <w:color w:val="000000"/>
          <w:sz w:val="26"/>
          <w:szCs w:val="26"/>
          <w:lang w:val="ru-RU"/>
        </w:rPr>
        <w:t>.</w:t>
      </w:r>
    </w:p>
    <w:p w:rsidR="009129D6" w:rsidRPr="00871087" w:rsidRDefault="009129D6" w:rsidP="00E031FF">
      <w:pPr>
        <w:pStyle w:val="ConsPlusNormal"/>
        <w:ind w:firstLine="706"/>
        <w:contextualSpacing/>
        <w:jc w:val="both"/>
      </w:pPr>
    </w:p>
    <w:p w:rsidR="008A1D75" w:rsidRPr="00871087" w:rsidRDefault="00757C8D" w:rsidP="00E031FF">
      <w:pPr>
        <w:pStyle w:val="ConsPlusNormal"/>
        <w:contextualSpacing/>
        <w:jc w:val="center"/>
      </w:pPr>
      <w:r w:rsidRPr="00871087">
        <w:t>2. С</w:t>
      </w:r>
      <w:r w:rsidR="00A429C8" w:rsidRPr="00871087">
        <w:t>тандарт предоставления государственной услуги</w:t>
      </w:r>
    </w:p>
    <w:p w:rsidR="008A1D75" w:rsidRPr="00871087" w:rsidRDefault="008A1D75" w:rsidP="00E031FF">
      <w:pPr>
        <w:pStyle w:val="ConsPlusNormal"/>
        <w:contextualSpacing/>
        <w:jc w:val="center"/>
      </w:pPr>
    </w:p>
    <w:p w:rsidR="008A1D75" w:rsidRPr="00871087" w:rsidRDefault="008A1D75" w:rsidP="00E031FF">
      <w:pPr>
        <w:pStyle w:val="ConsPlusNormal"/>
        <w:ind w:firstLine="706"/>
        <w:contextualSpacing/>
        <w:jc w:val="both"/>
      </w:pPr>
      <w:r w:rsidRPr="00871087">
        <w:t>1</w:t>
      </w:r>
      <w:r w:rsidR="00871087">
        <w:t>0</w:t>
      </w:r>
      <w:r w:rsidRPr="00871087">
        <w:t xml:space="preserve">. </w:t>
      </w:r>
      <w:r w:rsidR="00757C8D" w:rsidRPr="00871087">
        <w:t xml:space="preserve">Наименование государственной услуги: </w:t>
      </w:r>
      <w:r w:rsidR="007D3EE1" w:rsidRPr="00160E29">
        <w:t>«</w:t>
      </w:r>
      <w:r w:rsidR="00B82A2D" w:rsidRPr="00163E2B">
        <w:t xml:space="preserve">Выдача </w:t>
      </w:r>
      <w:r w:rsidR="00B82A2D">
        <w:t xml:space="preserve">паспорта </w:t>
      </w:r>
      <w:r w:rsidR="00B82A2D" w:rsidRPr="00163E2B">
        <w:t>объекта культурного наследия</w:t>
      </w:r>
      <w:r w:rsidR="007D3EE1" w:rsidRPr="00160E29">
        <w:t>»</w:t>
      </w:r>
      <w:r w:rsidR="007D3EE1">
        <w:t>.</w:t>
      </w:r>
    </w:p>
    <w:p w:rsidR="00E56547" w:rsidRPr="00871087" w:rsidRDefault="008A1D75" w:rsidP="00E031FF">
      <w:pPr>
        <w:pStyle w:val="ConsPlusNormal"/>
        <w:ind w:firstLine="706"/>
        <w:contextualSpacing/>
        <w:jc w:val="both"/>
      </w:pPr>
      <w:r w:rsidRPr="00871087">
        <w:t>1</w:t>
      </w:r>
      <w:r w:rsidR="00871087">
        <w:t>1</w:t>
      </w:r>
      <w:r w:rsidRPr="00871087">
        <w:t xml:space="preserve">. </w:t>
      </w:r>
      <w:r w:rsidR="00757C8D" w:rsidRPr="00871087">
        <w:t xml:space="preserve">Государственная услуга предоставляется </w:t>
      </w:r>
      <w:r w:rsidR="00E56547" w:rsidRPr="00871087">
        <w:t>Комитетом</w:t>
      </w:r>
      <w:r w:rsidR="00757C8D" w:rsidRPr="00871087">
        <w:t>.</w:t>
      </w:r>
    </w:p>
    <w:p w:rsidR="00DB5C05" w:rsidRPr="00871087" w:rsidRDefault="00E56547" w:rsidP="00E031FF">
      <w:pPr>
        <w:pStyle w:val="ConsPlusNormal"/>
        <w:ind w:firstLine="706"/>
        <w:contextualSpacing/>
        <w:jc w:val="both"/>
      </w:pPr>
      <w:r w:rsidRPr="00871087">
        <w:t>1</w:t>
      </w:r>
      <w:r w:rsidR="00871087">
        <w:t>2</w:t>
      </w:r>
      <w:r w:rsidRPr="0078726A">
        <w:rPr>
          <w:color w:val="000000"/>
        </w:rPr>
        <w:t>.</w:t>
      </w:r>
      <w:r w:rsidR="007D3EE1" w:rsidRPr="0078726A">
        <w:rPr>
          <w:color w:val="000000"/>
        </w:rPr>
        <w:t> </w:t>
      </w:r>
      <w:r w:rsidR="00757C8D" w:rsidRPr="0078726A">
        <w:rPr>
          <w:color w:val="000000"/>
        </w:rPr>
        <w:t>Результатом предоставления государственной услуги является</w:t>
      </w:r>
      <w:r w:rsidR="00DB5C05" w:rsidRPr="0078726A">
        <w:rPr>
          <w:color w:val="000000"/>
        </w:rPr>
        <w:t> </w:t>
      </w:r>
      <w:r w:rsidR="00257DB0">
        <w:rPr>
          <w:color w:val="000000"/>
        </w:rPr>
        <w:t>выдача</w:t>
      </w:r>
      <w:r w:rsidR="000E3AF2" w:rsidRPr="0078726A">
        <w:rPr>
          <w:color w:val="000000"/>
        </w:rPr>
        <w:t xml:space="preserve"> </w:t>
      </w:r>
      <w:r w:rsidR="00B82A2D">
        <w:t xml:space="preserve">паспорта </w:t>
      </w:r>
      <w:r w:rsidR="00B82A2D" w:rsidRPr="00163E2B">
        <w:t>объекта культурного наследия</w:t>
      </w:r>
      <w:r w:rsidR="003D236D" w:rsidRPr="00871087">
        <w:t xml:space="preserve"> (далее – </w:t>
      </w:r>
      <w:r w:rsidR="00B82A2D">
        <w:t>Паспорт</w:t>
      </w:r>
      <w:r w:rsidR="003D236D" w:rsidRPr="00871087">
        <w:t>)</w:t>
      </w:r>
      <w:r w:rsidR="00A95621" w:rsidRPr="00871087">
        <w:t xml:space="preserve"> либо</w:t>
      </w:r>
      <w:r w:rsidR="00DB5C05" w:rsidRPr="00871087">
        <w:t> </w:t>
      </w:r>
      <w:r w:rsidR="00565A8C" w:rsidRPr="00871087">
        <w:t>мотивированн</w:t>
      </w:r>
      <w:r w:rsidRPr="00871087">
        <w:t>о</w:t>
      </w:r>
      <w:r w:rsidR="00A95621" w:rsidRPr="00871087">
        <w:t>го</w:t>
      </w:r>
      <w:r w:rsidRPr="00871087">
        <w:t xml:space="preserve"> уведомлени</w:t>
      </w:r>
      <w:r w:rsidR="00A95621" w:rsidRPr="00871087">
        <w:t>я</w:t>
      </w:r>
      <w:r w:rsidRPr="00871087">
        <w:t xml:space="preserve"> об</w:t>
      </w:r>
      <w:r w:rsidR="00565A8C" w:rsidRPr="00871087">
        <w:t xml:space="preserve"> </w:t>
      </w:r>
      <w:r w:rsidR="00044CA5" w:rsidRPr="00871087">
        <w:t>отказ</w:t>
      </w:r>
      <w:r w:rsidRPr="00871087">
        <w:t>е</w:t>
      </w:r>
      <w:r w:rsidR="00044CA5" w:rsidRPr="00871087">
        <w:t xml:space="preserve"> в </w:t>
      </w:r>
      <w:r w:rsidR="007D3EE1">
        <w:t xml:space="preserve">выдаче </w:t>
      </w:r>
      <w:r w:rsidR="00B82A2D">
        <w:t>Паспорта</w:t>
      </w:r>
      <w:r w:rsidRPr="00871087">
        <w:t>.</w:t>
      </w:r>
    </w:p>
    <w:p w:rsidR="00257DB0" w:rsidRDefault="00DB5C05" w:rsidP="00E031FF">
      <w:pPr>
        <w:pStyle w:val="ConsPlusNormal"/>
        <w:ind w:firstLine="706"/>
        <w:contextualSpacing/>
        <w:jc w:val="both"/>
        <w:rPr>
          <w:bCs/>
          <w:iCs/>
        </w:rPr>
      </w:pPr>
      <w:r w:rsidRPr="00871087">
        <w:rPr>
          <w:bCs/>
          <w:iCs/>
        </w:rPr>
        <w:lastRenderedPageBreak/>
        <w:t>1</w:t>
      </w:r>
      <w:r w:rsidR="00871087">
        <w:rPr>
          <w:bCs/>
          <w:iCs/>
        </w:rPr>
        <w:t>3</w:t>
      </w:r>
      <w:r w:rsidRPr="00871087">
        <w:rPr>
          <w:bCs/>
          <w:iCs/>
        </w:rPr>
        <w:t xml:space="preserve">. </w:t>
      </w:r>
      <w:r w:rsidR="00257DB0">
        <w:rPr>
          <w:bCs/>
          <w:iCs/>
        </w:rPr>
        <w:t>С</w:t>
      </w:r>
      <w:r w:rsidR="00B831DA" w:rsidRPr="00871087">
        <w:rPr>
          <w:bCs/>
          <w:iCs/>
        </w:rPr>
        <w:t xml:space="preserve">рок предоставления государственной услуги </w:t>
      </w:r>
      <w:r w:rsidR="00AD2E47" w:rsidRPr="00871087">
        <w:rPr>
          <w:bCs/>
          <w:iCs/>
        </w:rPr>
        <w:t>составляет</w:t>
      </w:r>
      <w:r w:rsidR="00257DB0">
        <w:rPr>
          <w:bCs/>
          <w:iCs/>
        </w:rPr>
        <w:t>:</w:t>
      </w:r>
    </w:p>
    <w:p w:rsidR="00257DB0" w:rsidRDefault="00257DB0" w:rsidP="00257DB0">
      <w:pPr>
        <w:pStyle w:val="ConsPlusNormal"/>
        <w:ind w:firstLine="706"/>
        <w:contextualSpacing/>
        <w:jc w:val="both"/>
      </w:pPr>
      <w:r>
        <w:t>1)</w:t>
      </w:r>
      <w:r w:rsidR="00AD2E47" w:rsidRPr="00871087">
        <w:t xml:space="preserve"> </w:t>
      </w:r>
      <w:r w:rsidR="00B82A2D">
        <w:t>двадцать</w:t>
      </w:r>
      <w:r w:rsidR="00AD2E47" w:rsidRPr="00871087">
        <w:t xml:space="preserve"> рабочих дней со дня регистрации запроса в </w:t>
      </w:r>
      <w:r w:rsidR="0084234D" w:rsidRPr="00871087">
        <w:t>Комитете</w:t>
      </w:r>
      <w:r>
        <w:t>, если результатом предоставления государственной услуги является выдача Паспорта;</w:t>
      </w:r>
    </w:p>
    <w:p w:rsidR="00257DB0" w:rsidRDefault="00257DB0" w:rsidP="00257DB0">
      <w:pPr>
        <w:pStyle w:val="ConsPlusNormal"/>
        <w:ind w:firstLine="706"/>
        <w:contextualSpacing/>
        <w:jc w:val="both"/>
      </w:pPr>
      <w:r>
        <w:t>2) шесть рабочих дней со дня регистрации запроса в Комитете, если результатом предоставления государственной услуги является направление (вручение) заявителю мотивированного уведомления об отказе в предоставлении государственной услуги.</w:t>
      </w:r>
    </w:p>
    <w:p w:rsidR="007D1D72" w:rsidRPr="00871087" w:rsidRDefault="007D1D72" w:rsidP="00E031FF">
      <w:pPr>
        <w:pStyle w:val="ConsPlusNormal"/>
        <w:ind w:firstLine="706"/>
        <w:contextualSpacing/>
        <w:jc w:val="both"/>
        <w:rPr>
          <w:bCs/>
          <w:iCs/>
        </w:rPr>
      </w:pPr>
      <w:r w:rsidRPr="00871087">
        <w:rPr>
          <w:color w:val="2D2D2D"/>
          <w:spacing w:val="2"/>
          <w:shd w:val="clear" w:color="auto" w:fill="FFFFFF"/>
        </w:rPr>
        <w:t>Оснований для приостановления предоставления государственной услуги не предусмотрено.</w:t>
      </w:r>
    </w:p>
    <w:p w:rsidR="00CC6ACD" w:rsidRPr="00871087" w:rsidRDefault="00DB5C05" w:rsidP="00E031FF">
      <w:pPr>
        <w:pStyle w:val="ConsPlusNormal"/>
        <w:ind w:firstLine="706"/>
        <w:contextualSpacing/>
        <w:jc w:val="both"/>
      </w:pPr>
      <w:r w:rsidRPr="00871087">
        <w:t>1</w:t>
      </w:r>
      <w:r w:rsidR="00871087">
        <w:t>4</w:t>
      </w:r>
      <w:r w:rsidRPr="00871087">
        <w:t xml:space="preserve">. </w:t>
      </w:r>
      <w:r w:rsidR="00321D47" w:rsidRPr="00871087">
        <w:t>Правовые основания для предоставления государственной услуги</w:t>
      </w:r>
      <w:r w:rsidR="00757C8D" w:rsidRPr="00871087">
        <w:t>:</w:t>
      </w:r>
      <w:bookmarkStart w:id="0" w:name="P75"/>
      <w:bookmarkEnd w:id="0"/>
    </w:p>
    <w:p w:rsidR="00CC6ACD" w:rsidRPr="00871087" w:rsidRDefault="00CC6ACD" w:rsidP="00E031FF">
      <w:pPr>
        <w:pStyle w:val="ConsPlusNormal"/>
        <w:numPr>
          <w:ilvl w:val="0"/>
          <w:numId w:val="4"/>
        </w:numPr>
        <w:tabs>
          <w:tab w:val="left" w:pos="1134"/>
        </w:tabs>
        <w:ind w:left="1760" w:hanging="1050"/>
        <w:contextualSpacing/>
        <w:jc w:val="both"/>
      </w:pPr>
      <w:hyperlink r:id="rId10" w:history="1">
        <w:proofErr w:type="gramStart"/>
        <w:r w:rsidRPr="00871087">
          <w:t>Конституци</w:t>
        </w:r>
      </w:hyperlink>
      <w:r w:rsidR="008E402C" w:rsidRPr="00871087">
        <w:t>я</w:t>
      </w:r>
      <w:proofErr w:type="gramEnd"/>
      <w:r w:rsidRPr="00871087">
        <w:t xml:space="preserve"> Российской Федерации</w:t>
      </w:r>
      <w:r w:rsidR="008E402C" w:rsidRPr="00871087">
        <w:t>;</w:t>
      </w:r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  <w:lang w:val="ru-RU"/>
        </w:rPr>
        <w:t>й</w:t>
      </w:r>
      <w:r w:rsidRPr="00871087">
        <w:rPr>
          <w:sz w:val="26"/>
          <w:szCs w:val="26"/>
        </w:rPr>
        <w:t xml:space="preserve"> </w:t>
      </w:r>
      <w:hyperlink r:id="rId11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25 июня 2002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73-ФЗ «Об объектах культурного наследия (памятниках истории и культуры) народов Российской Федерации» (далее - Закон № 73-ФЗ)</w:t>
      </w:r>
      <w:r w:rsidR="008E402C" w:rsidRPr="00871087">
        <w:rPr>
          <w:sz w:val="26"/>
          <w:szCs w:val="26"/>
          <w:lang w:val="ru-RU"/>
        </w:rPr>
        <w:t>;</w:t>
      </w:r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Федеральны</w:t>
      </w:r>
      <w:r w:rsidR="008E402C" w:rsidRPr="00871087">
        <w:rPr>
          <w:sz w:val="26"/>
          <w:szCs w:val="26"/>
          <w:lang w:val="ru-RU"/>
        </w:rPr>
        <w:t>й</w:t>
      </w:r>
      <w:r w:rsidRPr="00871087">
        <w:rPr>
          <w:sz w:val="26"/>
          <w:szCs w:val="26"/>
        </w:rPr>
        <w:t xml:space="preserve"> </w:t>
      </w:r>
      <w:hyperlink r:id="rId12" w:history="1">
        <w:r w:rsidRPr="00871087">
          <w:rPr>
            <w:sz w:val="26"/>
            <w:szCs w:val="26"/>
          </w:rPr>
          <w:t>закон</w:t>
        </w:r>
      </w:hyperlink>
      <w:r w:rsidRPr="00871087">
        <w:rPr>
          <w:sz w:val="26"/>
          <w:szCs w:val="26"/>
        </w:rPr>
        <w:t xml:space="preserve"> от 27 июля 2010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210-ФЗ «Об организации предоставления государс</w:t>
      </w:r>
      <w:r w:rsidR="008E402C" w:rsidRPr="00871087">
        <w:rPr>
          <w:sz w:val="26"/>
          <w:szCs w:val="26"/>
        </w:rPr>
        <w:t>твенных и муниципальных услуг»</w:t>
      </w:r>
      <w:r w:rsidRPr="00871087">
        <w:rPr>
          <w:sz w:val="26"/>
          <w:szCs w:val="26"/>
        </w:rPr>
        <w:t>;</w:t>
      </w:r>
    </w:p>
    <w:p w:rsidR="00CC6ACD" w:rsidRPr="00871087" w:rsidRDefault="008E402C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</w:rPr>
        <w:t>Федеральн</w:t>
      </w:r>
      <w:proofErr w:type="spellStart"/>
      <w:r w:rsidRPr="00871087">
        <w:rPr>
          <w:sz w:val="26"/>
          <w:szCs w:val="26"/>
          <w:lang w:val="ru-RU"/>
        </w:rPr>
        <w:t>ый</w:t>
      </w:r>
      <w:proofErr w:type="spellEnd"/>
      <w:r w:rsidR="00CC6ACD" w:rsidRPr="00871087">
        <w:rPr>
          <w:sz w:val="26"/>
          <w:szCs w:val="26"/>
        </w:rPr>
        <w:t xml:space="preserve"> </w:t>
      </w:r>
      <w:hyperlink r:id="rId13" w:history="1">
        <w:r w:rsidR="00CC6ACD" w:rsidRPr="00871087">
          <w:rPr>
            <w:sz w:val="26"/>
            <w:szCs w:val="26"/>
          </w:rPr>
          <w:t>закон</w:t>
        </w:r>
      </w:hyperlink>
      <w:r w:rsidR="00CC6ACD" w:rsidRPr="00871087">
        <w:rPr>
          <w:sz w:val="26"/>
          <w:szCs w:val="26"/>
        </w:rPr>
        <w:t xml:space="preserve"> от 27 июля 2006 года № 152-ФЗ «О персональных данных»;</w:t>
      </w:r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4" w:history="1">
        <w:r w:rsidR="00A07AF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</w:t>
        </w:r>
        <w:r w:rsidR="008E402C" w:rsidRPr="00871087">
          <w:rPr>
            <w:sz w:val="26"/>
            <w:szCs w:val="26"/>
            <w:lang w:val="ru-RU"/>
          </w:rPr>
          <w:t>е</w:t>
        </w:r>
      </w:hyperlink>
      <w:r w:rsidRPr="00871087">
        <w:rPr>
          <w:sz w:val="26"/>
          <w:szCs w:val="26"/>
        </w:rPr>
        <w:t xml:space="preserve"> Правительства Росс</w:t>
      </w:r>
      <w:r w:rsidR="00312EAE" w:rsidRPr="00871087">
        <w:rPr>
          <w:sz w:val="26"/>
          <w:szCs w:val="26"/>
        </w:rPr>
        <w:t>ийской Федерации от 7 июля 2011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  <w:lang w:val="ru-RU"/>
        </w:rPr>
        <w:t>ода</w:t>
      </w:r>
      <w:r w:rsidR="00BD4A7D" w:rsidRPr="00871087">
        <w:rPr>
          <w:sz w:val="26"/>
          <w:szCs w:val="26"/>
        </w:rPr>
        <w:t xml:space="preserve"> №</w:t>
      </w:r>
      <w:r w:rsidR="00BD4A7D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553</w:t>
      </w:r>
      <w:r w:rsidR="00A07AF2" w:rsidRPr="00871087">
        <w:rPr>
          <w:sz w:val="26"/>
          <w:szCs w:val="26"/>
          <w:lang w:val="ru-RU"/>
        </w:rPr>
        <w:t xml:space="preserve"> «О порядке оформления и представления заявлений и иных документов, необходимых для предоставления государственных и (или) муниципальных услуг, в форме электронных докуме</w:t>
      </w:r>
      <w:r w:rsidR="00512683" w:rsidRPr="00871087">
        <w:rPr>
          <w:sz w:val="26"/>
          <w:szCs w:val="26"/>
          <w:lang w:val="ru-RU"/>
        </w:rPr>
        <w:t>н</w:t>
      </w:r>
      <w:r w:rsidR="00A07AF2" w:rsidRPr="00871087">
        <w:rPr>
          <w:sz w:val="26"/>
          <w:szCs w:val="26"/>
          <w:lang w:val="ru-RU"/>
        </w:rPr>
        <w:t>тов</w:t>
      </w:r>
      <w:r w:rsidR="00B00EE2" w:rsidRPr="00871087">
        <w:rPr>
          <w:sz w:val="26"/>
          <w:szCs w:val="26"/>
          <w:lang w:val="ru-RU"/>
        </w:rPr>
        <w:t>»</w:t>
      </w:r>
      <w:r w:rsidRPr="00871087">
        <w:rPr>
          <w:sz w:val="26"/>
          <w:szCs w:val="26"/>
        </w:rPr>
        <w:t>;</w:t>
      </w:r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5" w:history="1"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22 декабря </w:t>
      </w:r>
      <w:r w:rsidR="00312EAE" w:rsidRPr="00871087">
        <w:rPr>
          <w:sz w:val="26"/>
          <w:szCs w:val="26"/>
        </w:rPr>
        <w:t>2012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г</w:t>
      </w:r>
      <w:r w:rsidR="008E402C" w:rsidRPr="00871087">
        <w:rPr>
          <w:sz w:val="26"/>
          <w:szCs w:val="26"/>
          <w:lang w:val="ru-RU"/>
        </w:rPr>
        <w:t xml:space="preserve">ода </w:t>
      </w:r>
      <w:r w:rsidR="00BD4A7D" w:rsidRPr="00871087">
        <w:rPr>
          <w:sz w:val="26"/>
          <w:szCs w:val="26"/>
        </w:rPr>
        <w:t>№</w:t>
      </w:r>
      <w:r w:rsidR="00BD4A7D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 xml:space="preserve">1376 «Об утверждении </w:t>
      </w:r>
      <w:proofErr w:type="gramStart"/>
      <w:r w:rsidRPr="00871087">
        <w:rPr>
          <w:sz w:val="26"/>
          <w:szCs w:val="26"/>
        </w:rPr>
        <w:t>Правил организации деятельности многофункциональных центров предоставления государственных</w:t>
      </w:r>
      <w:proofErr w:type="gramEnd"/>
      <w:r w:rsidRPr="00871087">
        <w:rPr>
          <w:sz w:val="26"/>
          <w:szCs w:val="26"/>
        </w:rPr>
        <w:t xml:space="preserve"> </w:t>
      </w:r>
      <w:r w:rsidR="00312EAE" w:rsidRPr="00871087">
        <w:rPr>
          <w:sz w:val="26"/>
          <w:szCs w:val="26"/>
        </w:rPr>
        <w:t>и</w:t>
      </w:r>
      <w:r w:rsidR="00312EAE" w:rsidRPr="00871087">
        <w:rPr>
          <w:sz w:val="26"/>
          <w:szCs w:val="26"/>
          <w:lang w:val="ru-RU"/>
        </w:rPr>
        <w:t> </w:t>
      </w:r>
      <w:r w:rsidRPr="00871087">
        <w:rPr>
          <w:sz w:val="26"/>
          <w:szCs w:val="26"/>
        </w:rPr>
        <w:t>муниципальных услуг»;</w:t>
      </w:r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hyperlink r:id="rId16" w:history="1">
        <w:proofErr w:type="gramStart"/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27 сентября 2011 </w:t>
      </w:r>
      <w:r w:rsidR="008E402C" w:rsidRPr="00871087">
        <w:rPr>
          <w:sz w:val="26"/>
          <w:szCs w:val="26"/>
          <w:lang w:val="ru-RU"/>
        </w:rPr>
        <w:t>года</w:t>
      </w:r>
      <w:r w:rsidRPr="00871087">
        <w:rPr>
          <w:sz w:val="26"/>
          <w:szCs w:val="26"/>
        </w:rPr>
        <w:t xml:space="preserve">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  <w:proofErr w:type="gramEnd"/>
    </w:p>
    <w:p w:rsidR="00CC6ACD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hyperlink r:id="rId17" w:history="1">
        <w:r w:rsidR="00B00EE2" w:rsidRPr="00871087">
          <w:rPr>
            <w:sz w:val="26"/>
            <w:szCs w:val="26"/>
            <w:lang w:val="ru-RU"/>
          </w:rPr>
          <w:t>П</w:t>
        </w:r>
        <w:r w:rsidRPr="00871087">
          <w:rPr>
            <w:sz w:val="26"/>
            <w:szCs w:val="26"/>
          </w:rPr>
          <w:t>остановление</w:t>
        </w:r>
      </w:hyperlink>
      <w:r w:rsidRPr="00871087">
        <w:rPr>
          <w:sz w:val="26"/>
          <w:szCs w:val="26"/>
        </w:rPr>
        <w:t xml:space="preserve"> Правительства Российской Федерации от 25 июня 2012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3F4667" w:rsidRPr="00A94E9B" w:rsidRDefault="003F4667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outlineLvl w:val="2"/>
        <w:rPr>
          <w:sz w:val="26"/>
          <w:szCs w:val="26"/>
        </w:rPr>
      </w:pPr>
      <w:r>
        <w:rPr>
          <w:sz w:val="26"/>
          <w:szCs w:val="26"/>
          <w:lang w:val="ru-RU"/>
        </w:rPr>
        <w:t>П</w:t>
      </w:r>
      <w:r w:rsidRPr="00A94E9B">
        <w:rPr>
          <w:sz w:val="26"/>
          <w:szCs w:val="26"/>
        </w:rPr>
        <w:t>риказ Министерства культуры Российской Федер</w:t>
      </w:r>
      <w:r>
        <w:rPr>
          <w:sz w:val="26"/>
          <w:szCs w:val="26"/>
        </w:rPr>
        <w:t>ации от 2 июля 2015</w:t>
      </w:r>
      <w:r>
        <w:rPr>
          <w:sz w:val="26"/>
          <w:szCs w:val="26"/>
          <w:lang w:val="ru-RU"/>
        </w:rPr>
        <w:t> </w:t>
      </w:r>
      <w:r>
        <w:rPr>
          <w:sz w:val="26"/>
          <w:szCs w:val="26"/>
        </w:rPr>
        <w:t>г</w:t>
      </w:r>
      <w:r>
        <w:rPr>
          <w:sz w:val="26"/>
          <w:szCs w:val="26"/>
          <w:lang w:val="ru-RU"/>
        </w:rPr>
        <w:t>ода</w:t>
      </w:r>
      <w:r>
        <w:rPr>
          <w:sz w:val="26"/>
          <w:szCs w:val="26"/>
        </w:rPr>
        <w:t xml:space="preserve"> №</w:t>
      </w:r>
      <w:r>
        <w:rPr>
          <w:sz w:val="26"/>
          <w:szCs w:val="26"/>
          <w:lang w:val="ru-RU"/>
        </w:rPr>
        <w:t> </w:t>
      </w:r>
      <w:r>
        <w:rPr>
          <w:sz w:val="26"/>
          <w:szCs w:val="26"/>
        </w:rPr>
        <w:t xml:space="preserve">1906 </w:t>
      </w:r>
      <w:r>
        <w:rPr>
          <w:sz w:val="26"/>
          <w:szCs w:val="26"/>
          <w:lang w:val="ru-RU"/>
        </w:rPr>
        <w:t>«</w:t>
      </w:r>
      <w:r w:rsidRPr="00A94E9B">
        <w:rPr>
          <w:sz w:val="26"/>
          <w:szCs w:val="26"/>
        </w:rPr>
        <w:t xml:space="preserve">Об утверждении </w:t>
      </w:r>
      <w:proofErr w:type="gramStart"/>
      <w:r w:rsidRPr="00A94E9B">
        <w:rPr>
          <w:sz w:val="26"/>
          <w:szCs w:val="26"/>
        </w:rPr>
        <w:t>формы паспор</w:t>
      </w:r>
      <w:r>
        <w:rPr>
          <w:sz w:val="26"/>
          <w:szCs w:val="26"/>
        </w:rPr>
        <w:t>та объекта культурного наследия</w:t>
      </w:r>
      <w:proofErr w:type="gramEnd"/>
      <w:r>
        <w:rPr>
          <w:sz w:val="26"/>
          <w:szCs w:val="26"/>
          <w:lang w:val="ru-RU"/>
        </w:rPr>
        <w:t>»</w:t>
      </w:r>
      <w:r w:rsidRPr="00A94E9B">
        <w:rPr>
          <w:sz w:val="26"/>
          <w:szCs w:val="26"/>
        </w:rPr>
        <w:t>;</w:t>
      </w:r>
    </w:p>
    <w:p w:rsidR="003F4667" w:rsidRPr="00A94E9B" w:rsidRDefault="003F4667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outlineLvl w:val="2"/>
        <w:rPr>
          <w:sz w:val="26"/>
          <w:szCs w:val="26"/>
        </w:rPr>
      </w:pPr>
      <w:proofErr w:type="gramStart"/>
      <w:r>
        <w:rPr>
          <w:sz w:val="26"/>
          <w:szCs w:val="26"/>
          <w:lang w:val="ru-RU"/>
        </w:rPr>
        <w:t>П</w:t>
      </w:r>
      <w:r w:rsidRPr="00A94E9B">
        <w:rPr>
          <w:sz w:val="26"/>
          <w:szCs w:val="26"/>
        </w:rPr>
        <w:t>риказ Министерства культуры Российской Федерац</w:t>
      </w:r>
      <w:r>
        <w:rPr>
          <w:sz w:val="26"/>
          <w:szCs w:val="26"/>
        </w:rPr>
        <w:t>ии от 7 июня 2016</w:t>
      </w:r>
      <w:r>
        <w:rPr>
          <w:sz w:val="26"/>
          <w:szCs w:val="26"/>
          <w:lang w:val="ru-RU"/>
        </w:rPr>
        <w:t> </w:t>
      </w:r>
      <w:r>
        <w:rPr>
          <w:sz w:val="26"/>
          <w:szCs w:val="26"/>
        </w:rPr>
        <w:t>года №</w:t>
      </w:r>
      <w:r>
        <w:rPr>
          <w:sz w:val="26"/>
          <w:szCs w:val="26"/>
          <w:lang w:val="ru-RU"/>
        </w:rPr>
        <w:t> </w:t>
      </w:r>
      <w:r>
        <w:rPr>
          <w:sz w:val="26"/>
          <w:szCs w:val="26"/>
        </w:rPr>
        <w:t xml:space="preserve">1271 </w:t>
      </w:r>
      <w:r>
        <w:rPr>
          <w:sz w:val="26"/>
          <w:szCs w:val="26"/>
          <w:lang w:val="ru-RU"/>
        </w:rPr>
        <w:t>«</w:t>
      </w:r>
      <w:r w:rsidRPr="00A94E9B">
        <w:rPr>
          <w:sz w:val="26"/>
          <w:szCs w:val="26"/>
        </w:rPr>
        <w:t>Об утверждении порядка оформления и выдачи паспорта объекта культурного наследия (памятника истории и культур</w:t>
      </w:r>
      <w:r>
        <w:rPr>
          <w:sz w:val="26"/>
          <w:szCs w:val="26"/>
        </w:rPr>
        <w:t>ы) народов Российской Федерации</w:t>
      </w:r>
      <w:r>
        <w:rPr>
          <w:sz w:val="26"/>
          <w:szCs w:val="26"/>
          <w:lang w:val="ru-RU"/>
        </w:rPr>
        <w:t>»</w:t>
      </w:r>
      <w:r w:rsidRPr="00A94E9B">
        <w:rPr>
          <w:sz w:val="26"/>
          <w:szCs w:val="26"/>
        </w:rPr>
        <w:t>;</w:t>
      </w:r>
      <w:proofErr w:type="gramEnd"/>
    </w:p>
    <w:p w:rsidR="00982FDE" w:rsidRPr="00871087" w:rsidRDefault="00CC6ACD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  <w:lang w:val="ru-RU"/>
        </w:rPr>
        <w:t>З</w:t>
      </w:r>
      <w:r w:rsidRPr="00871087">
        <w:rPr>
          <w:sz w:val="26"/>
          <w:szCs w:val="26"/>
        </w:rPr>
        <w:t xml:space="preserve">акон Томской области от </w:t>
      </w:r>
      <w:r w:rsidR="008E402C" w:rsidRPr="00871087">
        <w:rPr>
          <w:sz w:val="26"/>
          <w:szCs w:val="26"/>
          <w:lang w:val="ru-RU"/>
        </w:rPr>
        <w:t>6</w:t>
      </w:r>
      <w:r w:rsidRPr="00871087">
        <w:rPr>
          <w:sz w:val="26"/>
          <w:szCs w:val="26"/>
        </w:rPr>
        <w:t xml:space="preserve"> </w:t>
      </w:r>
      <w:r w:rsidR="008E402C" w:rsidRPr="00871087">
        <w:rPr>
          <w:sz w:val="26"/>
          <w:szCs w:val="26"/>
          <w:lang w:val="ru-RU"/>
        </w:rPr>
        <w:t>сентября</w:t>
      </w:r>
      <w:r w:rsidRPr="00871087">
        <w:rPr>
          <w:sz w:val="26"/>
          <w:szCs w:val="26"/>
        </w:rPr>
        <w:t xml:space="preserve"> 20</w:t>
      </w:r>
      <w:r w:rsidR="008E402C" w:rsidRPr="00871087">
        <w:rPr>
          <w:sz w:val="26"/>
          <w:szCs w:val="26"/>
          <w:lang w:val="ru-RU"/>
        </w:rPr>
        <w:t>16</w:t>
      </w:r>
      <w:r w:rsidRPr="00871087">
        <w:rPr>
          <w:sz w:val="26"/>
          <w:szCs w:val="26"/>
        </w:rPr>
        <w:t xml:space="preserve"> г</w:t>
      </w:r>
      <w:r w:rsidR="008E402C" w:rsidRPr="00871087">
        <w:rPr>
          <w:sz w:val="26"/>
          <w:szCs w:val="26"/>
          <w:lang w:val="ru-RU"/>
        </w:rPr>
        <w:t>ода</w:t>
      </w:r>
      <w:r w:rsidRPr="00871087">
        <w:rPr>
          <w:sz w:val="26"/>
          <w:szCs w:val="26"/>
        </w:rPr>
        <w:t xml:space="preserve"> № </w:t>
      </w:r>
      <w:r w:rsidR="008E402C" w:rsidRPr="00871087">
        <w:rPr>
          <w:sz w:val="26"/>
          <w:szCs w:val="26"/>
          <w:lang w:val="ru-RU"/>
        </w:rPr>
        <w:t>98</w:t>
      </w:r>
      <w:r w:rsidRPr="00871087">
        <w:rPr>
          <w:sz w:val="26"/>
          <w:szCs w:val="26"/>
        </w:rPr>
        <w:t xml:space="preserve">-ОЗ «Об объектах культурного наследия (памятниках истории и культуры) </w:t>
      </w:r>
      <w:r w:rsidR="008E402C" w:rsidRPr="00871087">
        <w:rPr>
          <w:sz w:val="26"/>
          <w:szCs w:val="26"/>
        </w:rPr>
        <w:t>Томской области»</w:t>
      </w:r>
      <w:r w:rsidR="008E402C" w:rsidRPr="00871087">
        <w:rPr>
          <w:sz w:val="26"/>
          <w:szCs w:val="26"/>
          <w:lang w:val="ru-RU"/>
        </w:rPr>
        <w:t>;</w:t>
      </w:r>
    </w:p>
    <w:p w:rsidR="00F15E01" w:rsidRPr="00871087" w:rsidRDefault="00982FDE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Закон Томской области от 09.08.2011 № 176-ОЗ «Об отдельных вопросах организации предоставления государственных и муниципальных услуг на территории Томской области»;</w:t>
      </w:r>
    </w:p>
    <w:p w:rsidR="00F15E01" w:rsidRPr="00871087" w:rsidRDefault="00F15E01" w:rsidP="00E031FF">
      <w:pPr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  <w:lang w:val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Постановление Администрации Томской области от 26.09.2013 № 407а</w:t>
      </w:r>
      <w:r w:rsidRPr="00871087">
        <w:rPr>
          <w:sz w:val="26"/>
          <w:szCs w:val="26"/>
          <w:lang w:val="ru-RU"/>
        </w:rPr>
        <w:t xml:space="preserve"> «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Об утверждении Перечня услуг, которые являются необходимыми и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обязательными для предоставления исполнительными органами государственной власти Томской области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Томской области государственных услуг»;</w:t>
      </w:r>
      <w:proofErr w:type="gramEnd"/>
    </w:p>
    <w:p w:rsidR="00982FDE" w:rsidRPr="00871087" w:rsidRDefault="008A74FD" w:rsidP="00E031FF">
      <w:pPr>
        <w:pStyle w:val="ConsPlusNormal"/>
        <w:numPr>
          <w:ilvl w:val="0"/>
          <w:numId w:val="4"/>
        </w:numPr>
        <w:tabs>
          <w:tab w:val="left" w:pos="1134"/>
        </w:tabs>
        <w:ind w:left="0" w:firstLine="709"/>
        <w:contextualSpacing/>
        <w:jc w:val="both"/>
      </w:pPr>
      <w:r w:rsidRPr="00871087">
        <w:t>П</w:t>
      </w:r>
      <w:r w:rsidR="00CC6ACD" w:rsidRPr="00871087">
        <w:t>остановление Губернатора Томской области  от 29 апреля 2016 г</w:t>
      </w:r>
      <w:r w:rsidR="008E402C" w:rsidRPr="00871087">
        <w:t>ода</w:t>
      </w:r>
      <w:r w:rsidR="00CC6ACD" w:rsidRPr="00871087">
        <w:t xml:space="preserve"> </w:t>
      </w:r>
      <w:r w:rsidR="00A94E9B" w:rsidRPr="00871087">
        <w:t>№ </w:t>
      </w:r>
      <w:r w:rsidR="00CC6ACD" w:rsidRPr="00871087">
        <w:t xml:space="preserve">37 </w:t>
      </w:r>
      <w:bookmarkStart w:id="1" w:name="OLE_LINK51"/>
      <w:bookmarkStart w:id="2" w:name="OLE_LINK52"/>
      <w:r w:rsidR="00CC6ACD" w:rsidRPr="00871087">
        <w:t>«</w:t>
      </w:r>
      <w:bookmarkEnd w:id="1"/>
      <w:bookmarkEnd w:id="2"/>
      <w:r w:rsidR="00CC6ACD" w:rsidRPr="00871087">
        <w:t xml:space="preserve">Об утверждении Положения о </w:t>
      </w:r>
      <w:bookmarkStart w:id="3" w:name="OLE_LINK49"/>
      <w:bookmarkStart w:id="4" w:name="OLE_LINK50"/>
      <w:r w:rsidR="00CC6ACD" w:rsidRPr="00871087">
        <w:t xml:space="preserve">Комитете по охране объектов культурного наследия </w:t>
      </w:r>
      <w:r w:rsidR="008E402C" w:rsidRPr="00871087">
        <w:t>Томской области</w:t>
      </w:r>
      <w:bookmarkStart w:id="5" w:name="OLE_LINK53"/>
      <w:bookmarkStart w:id="6" w:name="OLE_LINK54"/>
      <w:bookmarkEnd w:id="3"/>
      <w:bookmarkEnd w:id="4"/>
      <w:r w:rsidR="008E402C" w:rsidRPr="00871087">
        <w:t>»</w:t>
      </w:r>
      <w:bookmarkEnd w:id="5"/>
      <w:bookmarkEnd w:id="6"/>
      <w:r w:rsidR="007D1D72" w:rsidRPr="00871087">
        <w:t>.</w:t>
      </w:r>
    </w:p>
    <w:p w:rsidR="00757C8D" w:rsidRPr="00871087" w:rsidRDefault="00982FDE" w:rsidP="00E031FF">
      <w:pPr>
        <w:pStyle w:val="ConsPlusNormal"/>
        <w:tabs>
          <w:tab w:val="left" w:pos="1134"/>
        </w:tabs>
        <w:contextualSpacing/>
        <w:jc w:val="both"/>
      </w:pPr>
      <w:r w:rsidRPr="00871087">
        <w:t xml:space="preserve">            1</w:t>
      </w:r>
      <w:r w:rsidR="005E36A9">
        <w:t>5</w:t>
      </w:r>
      <w:r w:rsidRPr="00871087">
        <w:t xml:space="preserve">. </w:t>
      </w:r>
      <w:r w:rsidR="00203421" w:rsidRPr="00871087">
        <w:t>Исчерпывающий перечень документо</w:t>
      </w:r>
      <w:r w:rsidR="00876B91">
        <w:t>в, необходимых в соответствии с </w:t>
      </w:r>
      <w:r w:rsidR="00203421" w:rsidRPr="00871087">
        <w:t>законодательными или иными нормативными правовыми актами для предоставления государственной услуги</w:t>
      </w:r>
      <w:r w:rsidR="00757C8D" w:rsidRPr="00871087">
        <w:t>:</w:t>
      </w:r>
    </w:p>
    <w:p w:rsidR="00B831DA" w:rsidRPr="00871087" w:rsidRDefault="00A421C9" w:rsidP="00E031FF">
      <w:pPr>
        <w:pStyle w:val="ConsPlusNormal"/>
        <w:numPr>
          <w:ilvl w:val="1"/>
          <w:numId w:val="5"/>
        </w:numPr>
        <w:tabs>
          <w:tab w:val="left" w:pos="1134"/>
        </w:tabs>
        <w:ind w:left="0" w:firstLine="709"/>
        <w:contextualSpacing/>
        <w:jc w:val="both"/>
      </w:pPr>
      <w:r>
        <w:t>заявление</w:t>
      </w:r>
      <w:r w:rsidR="008B1208" w:rsidRPr="00871087">
        <w:t xml:space="preserve"> на предоставление государственной услуги</w:t>
      </w:r>
      <w:r w:rsidR="00F65917" w:rsidRPr="00871087">
        <w:t xml:space="preserve"> по форме согласно</w:t>
      </w:r>
      <w:r w:rsidR="00E24ABD" w:rsidRPr="00871087">
        <w:t xml:space="preserve"> </w:t>
      </w:r>
      <w:hyperlink w:anchor="Par313" w:tooltip="                                 ЗАЯВЛЕНИЕ" w:history="1">
        <w:r w:rsidR="00F65917" w:rsidRPr="00871087">
          <w:t>приложению</w:t>
        </w:r>
        <w:r w:rsidR="00A0505F" w:rsidRPr="00871087">
          <w:t xml:space="preserve"> № </w:t>
        </w:r>
      </w:hyperlink>
      <w:r w:rsidR="005E36A9">
        <w:t>1</w:t>
      </w:r>
      <w:r w:rsidR="00F8256A" w:rsidRPr="00871087">
        <w:t xml:space="preserve"> </w:t>
      </w:r>
      <w:r w:rsidR="00160AD2" w:rsidRPr="00871087">
        <w:t>административно</w:t>
      </w:r>
      <w:r w:rsidR="00F8256A" w:rsidRPr="00871087">
        <w:t>го регламента</w:t>
      </w:r>
      <w:r w:rsidR="00B831DA" w:rsidRPr="00871087">
        <w:t>;</w:t>
      </w:r>
    </w:p>
    <w:p w:rsidR="00841F3E" w:rsidRPr="00841F3E" w:rsidRDefault="00B831DA" w:rsidP="00E031FF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contextualSpacing/>
        <w:jc w:val="both"/>
        <w:rPr>
          <w:sz w:val="26"/>
          <w:szCs w:val="26"/>
        </w:rPr>
      </w:pPr>
      <w:r w:rsidRPr="00841F3E">
        <w:rPr>
          <w:bCs/>
          <w:iCs/>
          <w:sz w:val="26"/>
          <w:szCs w:val="26"/>
          <w:lang w:val="ru-RU"/>
        </w:rPr>
        <w:t>д</w:t>
      </w:r>
      <w:r w:rsidRPr="00841F3E">
        <w:rPr>
          <w:bCs/>
          <w:iCs/>
          <w:sz w:val="26"/>
          <w:szCs w:val="26"/>
        </w:rPr>
        <w:t>окумент, удостоверяющий личность лица, подающего заявление</w:t>
      </w:r>
      <w:r w:rsidRPr="00841F3E">
        <w:rPr>
          <w:bCs/>
          <w:iCs/>
          <w:sz w:val="26"/>
          <w:szCs w:val="26"/>
          <w:lang w:val="ru-RU"/>
        </w:rPr>
        <w:t>;</w:t>
      </w:r>
    </w:p>
    <w:p w:rsidR="00841F3E" w:rsidRDefault="00E004E9" w:rsidP="00E031FF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right="127" w:firstLine="709"/>
        <w:contextualSpacing/>
        <w:jc w:val="both"/>
        <w:rPr>
          <w:sz w:val="26"/>
          <w:szCs w:val="26"/>
        </w:rPr>
      </w:pPr>
      <w:r w:rsidRPr="00841F3E">
        <w:rPr>
          <w:sz w:val="26"/>
          <w:szCs w:val="26"/>
        </w:rPr>
        <w:t>документ, удостоверяющ</w:t>
      </w:r>
      <w:proofErr w:type="spellStart"/>
      <w:r w:rsidR="007367BE" w:rsidRPr="00841F3E">
        <w:rPr>
          <w:sz w:val="26"/>
          <w:szCs w:val="26"/>
          <w:lang w:val="ru-RU"/>
        </w:rPr>
        <w:t>ий</w:t>
      </w:r>
      <w:proofErr w:type="spellEnd"/>
      <w:r w:rsidRPr="00841F3E">
        <w:rPr>
          <w:sz w:val="26"/>
          <w:szCs w:val="26"/>
        </w:rPr>
        <w:t xml:space="preserve"> полном</w:t>
      </w:r>
      <w:r w:rsidR="00876B91">
        <w:rPr>
          <w:sz w:val="26"/>
          <w:szCs w:val="26"/>
        </w:rPr>
        <w:t>очия представителя заявителя (в</w:t>
      </w:r>
      <w:r w:rsidR="00876B91">
        <w:rPr>
          <w:sz w:val="26"/>
          <w:szCs w:val="26"/>
          <w:lang w:val="ru-RU"/>
        </w:rPr>
        <w:t> </w:t>
      </w:r>
      <w:r w:rsidRPr="00841F3E">
        <w:rPr>
          <w:sz w:val="26"/>
          <w:szCs w:val="26"/>
        </w:rPr>
        <w:t>случае если с заявлением обращается представитель);</w:t>
      </w:r>
      <w:r w:rsidR="00841F3E" w:rsidRPr="00841F3E">
        <w:rPr>
          <w:sz w:val="26"/>
          <w:szCs w:val="26"/>
        </w:rPr>
        <w:t xml:space="preserve"> </w:t>
      </w:r>
    </w:p>
    <w:p w:rsidR="004721B8" w:rsidRPr="00665A8C" w:rsidRDefault="004721B8" w:rsidP="004721B8">
      <w:pPr>
        <w:numPr>
          <w:ilvl w:val="1"/>
          <w:numId w:val="5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eastAsia="Calibri"/>
          <w:sz w:val="26"/>
          <w:szCs w:val="26"/>
          <w:lang w:eastAsia="en-US"/>
        </w:rPr>
      </w:pPr>
      <w:r w:rsidRPr="00163E2B">
        <w:rPr>
          <w:rFonts w:eastAsia="Calibri"/>
          <w:sz w:val="26"/>
          <w:szCs w:val="26"/>
          <w:lang w:val="ru-RU" w:eastAsia="en-US"/>
        </w:rPr>
        <w:t>к</w:t>
      </w:r>
      <w:r w:rsidRPr="00163E2B">
        <w:rPr>
          <w:rFonts w:eastAsia="Calibri"/>
          <w:sz w:val="26"/>
          <w:szCs w:val="26"/>
          <w:lang w:eastAsia="en-US"/>
        </w:rPr>
        <w:t xml:space="preserve">опии правоустанавливающих документов на объекты недвижимости, права на которые не зарегистрированы в </w:t>
      </w:r>
      <w:r w:rsidRPr="00665A8C">
        <w:rPr>
          <w:rFonts w:eastAsia="Calibri"/>
          <w:sz w:val="26"/>
          <w:szCs w:val="26"/>
          <w:lang w:eastAsia="en-US"/>
        </w:rPr>
        <w:t xml:space="preserve">Едином государственном реестре </w:t>
      </w:r>
      <w:r>
        <w:rPr>
          <w:rFonts w:eastAsia="Calibri"/>
          <w:sz w:val="26"/>
          <w:szCs w:val="26"/>
          <w:lang w:val="ru-RU" w:eastAsia="en-US"/>
        </w:rPr>
        <w:t>недвижимости</w:t>
      </w:r>
      <w:r w:rsidRPr="00665A8C">
        <w:rPr>
          <w:rFonts w:eastAsia="Calibri"/>
          <w:sz w:val="26"/>
          <w:szCs w:val="26"/>
          <w:lang w:eastAsia="en-US"/>
        </w:rPr>
        <w:t>.</w:t>
      </w:r>
    </w:p>
    <w:p w:rsidR="00757C8D" w:rsidRPr="00871087" w:rsidRDefault="00757C8D" w:rsidP="00E031FF">
      <w:pPr>
        <w:pStyle w:val="ConsPlusNormal"/>
        <w:ind w:firstLine="709"/>
        <w:contextualSpacing/>
        <w:jc w:val="both"/>
      </w:pPr>
      <w:r w:rsidRPr="00871087">
        <w:t>Форм</w:t>
      </w:r>
      <w:r w:rsidR="00B831DA" w:rsidRPr="00871087">
        <w:t>а</w:t>
      </w:r>
      <w:r w:rsidRPr="00871087">
        <w:t xml:space="preserve"> </w:t>
      </w:r>
      <w:r w:rsidR="00665A8C" w:rsidRPr="00871087">
        <w:t xml:space="preserve">запроса </w:t>
      </w:r>
      <w:r w:rsidRPr="00871087">
        <w:t>доступн</w:t>
      </w:r>
      <w:r w:rsidR="00B831DA" w:rsidRPr="00871087">
        <w:t>а</w:t>
      </w:r>
      <w:r w:rsidRPr="00871087">
        <w:t xml:space="preserve"> для копирования и заполнения в электронном виде на портале государственных услуг. В бумажном </w:t>
      </w:r>
      <w:proofErr w:type="gramStart"/>
      <w:r w:rsidRPr="00871087">
        <w:t>виде</w:t>
      </w:r>
      <w:proofErr w:type="gramEnd"/>
      <w:r w:rsidRPr="00871087">
        <w:t xml:space="preserve"> форма </w:t>
      </w:r>
      <w:r w:rsidR="00665A8C" w:rsidRPr="00871087">
        <w:t xml:space="preserve">запроса </w:t>
      </w:r>
      <w:r w:rsidRPr="00871087">
        <w:t xml:space="preserve">может быть получена непосредственно в </w:t>
      </w:r>
      <w:r w:rsidR="005E36A9">
        <w:t>Комитете</w:t>
      </w:r>
      <w:r w:rsidRPr="00871087">
        <w:t xml:space="preserve"> и МФЦ в случае заключения соглашения между МФЦ и </w:t>
      </w:r>
      <w:r w:rsidR="005E36A9">
        <w:t>Комитетом</w:t>
      </w:r>
      <w:r w:rsidRPr="00871087">
        <w:t>.</w:t>
      </w:r>
    </w:p>
    <w:p w:rsidR="0026013E" w:rsidRPr="00871087" w:rsidRDefault="0026013E" w:rsidP="00E031FF">
      <w:pPr>
        <w:pStyle w:val="ConsPlusNormal"/>
        <w:ind w:firstLine="706"/>
        <w:contextualSpacing/>
        <w:jc w:val="both"/>
      </w:pPr>
      <w:r w:rsidRPr="00871087">
        <w:t xml:space="preserve">При направлении </w:t>
      </w:r>
      <w:r w:rsidR="00665A8C" w:rsidRPr="00871087">
        <w:t xml:space="preserve">запроса </w:t>
      </w:r>
      <w:r w:rsidRPr="00871087">
        <w:t>с использованием информационно-телекоммуникационных сетей, доступ к которым не ограничен определенным кругом лиц, включая портал государственных услуг, направляются сканированные оригиналы документов.</w:t>
      </w:r>
    </w:p>
    <w:p w:rsidR="0026013E" w:rsidRPr="00871087" w:rsidRDefault="0026013E" w:rsidP="00E031FF">
      <w:pPr>
        <w:pStyle w:val="ConsPlusNormal"/>
        <w:ind w:firstLine="706"/>
        <w:contextualSpacing/>
        <w:jc w:val="both"/>
      </w:pPr>
      <w:r w:rsidRPr="00871087">
        <w:t xml:space="preserve">В </w:t>
      </w:r>
      <w:proofErr w:type="gramStart"/>
      <w:r w:rsidRPr="00871087">
        <w:t>случае</w:t>
      </w:r>
      <w:proofErr w:type="gramEnd"/>
      <w:r w:rsidRPr="00871087">
        <w:t xml:space="preserve"> использования почтовой связи направляются копии документов, заверенные в установленном законодательством порядке.</w:t>
      </w:r>
    </w:p>
    <w:p w:rsidR="00C71B4F" w:rsidRPr="00871087" w:rsidRDefault="00C71B4F" w:rsidP="00E031FF">
      <w:pPr>
        <w:pStyle w:val="ConsPlusNormal"/>
        <w:ind w:firstLine="708"/>
        <w:contextualSpacing/>
        <w:jc w:val="both"/>
      </w:pPr>
      <w:r w:rsidRPr="00871087">
        <w:t xml:space="preserve">В </w:t>
      </w:r>
      <w:proofErr w:type="gramStart"/>
      <w:r w:rsidRPr="00871087">
        <w:t>документах</w:t>
      </w:r>
      <w:proofErr w:type="gramEnd"/>
      <w:r w:rsidRPr="00871087">
        <w:t xml:space="preserve"> не должно быть подчисток, приписок, зачеркнутых слов и иных неоговоренных исправлений.</w:t>
      </w:r>
    </w:p>
    <w:p w:rsidR="00C71B4F" w:rsidRPr="00871087" w:rsidRDefault="00C71B4F" w:rsidP="00E031FF">
      <w:pPr>
        <w:pStyle w:val="ConsPlusNormal"/>
        <w:ind w:firstLine="708"/>
        <w:contextualSpacing/>
        <w:jc w:val="both"/>
      </w:pPr>
      <w:r w:rsidRPr="00871087">
        <w:t>Документы не должны быть исполнены карандашом.</w:t>
      </w:r>
    </w:p>
    <w:p w:rsidR="00721A19" w:rsidRDefault="007A6749" w:rsidP="00721A19">
      <w:pPr>
        <w:pStyle w:val="ConsPlusNormal"/>
        <w:ind w:firstLine="708"/>
        <w:contextualSpacing/>
        <w:jc w:val="both"/>
      </w:pPr>
      <w:r w:rsidRPr="00871087">
        <w:t>1</w:t>
      </w:r>
      <w:r w:rsidR="005E36A9">
        <w:t>6</w:t>
      </w:r>
      <w:r w:rsidRPr="00871087">
        <w:t xml:space="preserve">. </w:t>
      </w:r>
      <w:r w:rsidR="0026013E" w:rsidRPr="00871087">
        <w:t xml:space="preserve">Заявитель вправе по собственной инициативе представить </w:t>
      </w:r>
      <w:r w:rsidR="00721A19">
        <w:t>копию</w:t>
      </w:r>
      <w:r w:rsidR="00F71317" w:rsidRPr="00871087">
        <w:t xml:space="preserve"> документа, подтверждающего право собственности или владения на объект культурного</w:t>
      </w:r>
      <w:r w:rsidR="001C2D8E" w:rsidRPr="00871087">
        <w:t xml:space="preserve"> наследия, включенный в Реестр</w:t>
      </w:r>
      <w:r w:rsidR="00721A19">
        <w:t>.</w:t>
      </w:r>
    </w:p>
    <w:p w:rsidR="007A6749" w:rsidRPr="00871087" w:rsidRDefault="0026013E" w:rsidP="00E031FF">
      <w:pPr>
        <w:pStyle w:val="ConsPlusNormal"/>
        <w:ind w:firstLine="706"/>
        <w:contextualSpacing/>
        <w:jc w:val="both"/>
      </w:pPr>
      <w:r w:rsidRPr="00871087">
        <w:t>Непредставление заявителем указанн</w:t>
      </w:r>
      <w:r w:rsidR="000F71B3" w:rsidRPr="00871087">
        <w:t>ых</w:t>
      </w:r>
      <w:r w:rsidRPr="00871087">
        <w:t xml:space="preserve"> документ</w:t>
      </w:r>
      <w:r w:rsidR="000F71B3" w:rsidRPr="00871087">
        <w:t>ов</w:t>
      </w:r>
      <w:r w:rsidRPr="00871087">
        <w:t xml:space="preserve"> не является основанием для отказа в предоставлении заявителю государственной услуги.</w:t>
      </w:r>
    </w:p>
    <w:p w:rsidR="00597357" w:rsidRPr="00871087" w:rsidRDefault="007A6749" w:rsidP="00E031FF">
      <w:pPr>
        <w:pStyle w:val="ConsPlusNormal"/>
        <w:ind w:firstLine="706"/>
        <w:contextualSpacing/>
        <w:jc w:val="both"/>
      </w:pPr>
      <w:r w:rsidRPr="00871087">
        <w:t>1</w:t>
      </w:r>
      <w:r w:rsidR="005E36A9">
        <w:t>7</w:t>
      </w:r>
      <w:r w:rsidRPr="00871087">
        <w:t xml:space="preserve">. </w:t>
      </w:r>
      <w:r w:rsidR="00757C8D" w:rsidRPr="00871087">
        <w:t xml:space="preserve">При приеме документов, указанных в </w:t>
      </w:r>
      <w:hyperlink w:anchor="P75" w:history="1">
        <w:r w:rsidR="00757C8D" w:rsidRPr="00871087">
          <w:t>пунк</w:t>
        </w:r>
        <w:r w:rsidR="00757C8D" w:rsidRPr="00871087">
          <w:t>т</w:t>
        </w:r>
        <w:r w:rsidR="00757C8D" w:rsidRPr="00871087">
          <w:t xml:space="preserve">е </w:t>
        </w:r>
        <w:r w:rsidR="00BB4694" w:rsidRPr="00871087">
          <w:t>1</w:t>
        </w:r>
      </w:hyperlink>
      <w:r w:rsidR="005E36A9">
        <w:t>5</w:t>
      </w:r>
      <w:r w:rsidR="00757C8D" w:rsidRPr="00871087">
        <w:t xml:space="preserve"> административного регламента, необходимых для предоставления </w:t>
      </w:r>
      <w:r w:rsidR="00895911" w:rsidRPr="00871087">
        <w:t>государственной услуги</w:t>
      </w:r>
      <w:r w:rsidR="00757C8D" w:rsidRPr="00871087">
        <w:t xml:space="preserve">, </w:t>
      </w:r>
      <w:r w:rsidR="00B63479" w:rsidRPr="00871087">
        <w:t>Комитет</w:t>
      </w:r>
      <w:r w:rsidR="00757C8D" w:rsidRPr="00871087">
        <w:t xml:space="preserve"> и МФЦ руководствуются положениями </w:t>
      </w:r>
      <w:hyperlink r:id="rId18" w:history="1">
        <w:r w:rsidR="00757C8D" w:rsidRPr="00871087">
          <w:t>статей 6</w:t>
        </w:r>
      </w:hyperlink>
      <w:r w:rsidR="00757C8D" w:rsidRPr="00871087">
        <w:t xml:space="preserve">, </w:t>
      </w:r>
      <w:hyperlink r:id="rId19" w:history="1">
        <w:r w:rsidR="00757C8D" w:rsidRPr="00871087">
          <w:t>7</w:t>
        </w:r>
      </w:hyperlink>
      <w:r w:rsidR="00876B91">
        <w:t xml:space="preserve"> Федерального закона от 27 июля </w:t>
      </w:r>
      <w:r w:rsidR="00757C8D" w:rsidRPr="00871087">
        <w:t xml:space="preserve">2010 года </w:t>
      </w:r>
      <w:r w:rsidR="00895911" w:rsidRPr="00871087">
        <w:t>№</w:t>
      </w:r>
      <w:r w:rsidR="00A94E9B" w:rsidRPr="00871087">
        <w:t> </w:t>
      </w:r>
      <w:r w:rsidR="00757C8D" w:rsidRPr="00871087">
        <w:t xml:space="preserve">210-ФЗ </w:t>
      </w:r>
      <w:r w:rsidR="00895911" w:rsidRPr="00871087">
        <w:t>«</w:t>
      </w:r>
      <w:r w:rsidR="00757C8D" w:rsidRPr="00871087">
        <w:t>Об организации п</w:t>
      </w:r>
      <w:r w:rsidR="00876B91">
        <w:t>редоставления государственных и </w:t>
      </w:r>
      <w:r w:rsidR="00757C8D" w:rsidRPr="00871087">
        <w:t>муниципальных услуг</w:t>
      </w:r>
      <w:r w:rsidR="00895911" w:rsidRPr="00871087">
        <w:t>»</w:t>
      </w:r>
      <w:r w:rsidR="00757C8D" w:rsidRPr="00871087">
        <w:t>.</w:t>
      </w:r>
    </w:p>
    <w:p w:rsidR="00203421" w:rsidRPr="00871087" w:rsidRDefault="00597357" w:rsidP="00E031FF">
      <w:pPr>
        <w:pStyle w:val="ConsPlusNormal"/>
        <w:ind w:firstLine="706"/>
        <w:contextualSpacing/>
        <w:jc w:val="both"/>
      </w:pPr>
      <w:r w:rsidRPr="00871087">
        <w:t>1</w:t>
      </w:r>
      <w:r w:rsidR="005E36A9">
        <w:t>8</w:t>
      </w:r>
      <w:r w:rsidRPr="00871087">
        <w:t xml:space="preserve">. </w:t>
      </w:r>
      <w:proofErr w:type="gramStart"/>
      <w:r w:rsidR="00757C8D" w:rsidRPr="00871087">
        <w:t xml:space="preserve">Запрос заявителя или его представителя в </w:t>
      </w:r>
      <w:r w:rsidR="00B63479" w:rsidRPr="00871087">
        <w:t>Комитет</w:t>
      </w:r>
      <w:r w:rsidR="00876B91">
        <w:t>, МФЦ о </w:t>
      </w:r>
      <w:r w:rsidR="00757C8D" w:rsidRPr="00871087">
        <w:t xml:space="preserve">предоставлении государственной услуги приравнивается к согласию такого заявителя с обработкой его персональных данных </w:t>
      </w:r>
      <w:r w:rsidR="00E95035">
        <w:t>Комитетом</w:t>
      </w:r>
      <w:r w:rsidR="00876B91">
        <w:t>, МФЦ в целях и </w:t>
      </w:r>
      <w:r w:rsidR="00757C8D" w:rsidRPr="00871087">
        <w:t>объеме, необходимых для предоставления государственной услуги</w:t>
      </w:r>
      <w:r w:rsidR="00876B91">
        <w:t xml:space="preserve"> в </w:t>
      </w:r>
      <w:r w:rsidR="00750EBA" w:rsidRPr="00871087">
        <w:t>соответствии с требованиями Федерального закона от 27 июля 2006 года № 152-ФЗ «О персональных данных».</w:t>
      </w:r>
      <w:proofErr w:type="gramEnd"/>
    </w:p>
    <w:p w:rsidR="00B831DA" w:rsidRPr="00871087" w:rsidRDefault="00871087" w:rsidP="00E031FF">
      <w:pPr>
        <w:pStyle w:val="ConsPlusNormal"/>
        <w:ind w:firstLine="706"/>
        <w:contextualSpacing/>
        <w:jc w:val="both"/>
        <w:rPr>
          <w:bCs/>
          <w:iCs/>
        </w:rPr>
      </w:pPr>
      <w:r>
        <w:rPr>
          <w:bCs/>
          <w:iCs/>
        </w:rPr>
        <w:lastRenderedPageBreak/>
        <w:t>1</w:t>
      </w:r>
      <w:r w:rsidR="005E36A9">
        <w:rPr>
          <w:bCs/>
          <w:iCs/>
        </w:rPr>
        <w:t>9</w:t>
      </w:r>
      <w:r w:rsidR="00597357" w:rsidRPr="00871087">
        <w:rPr>
          <w:bCs/>
          <w:iCs/>
        </w:rPr>
        <w:t xml:space="preserve">. </w:t>
      </w:r>
      <w:r w:rsidR="00ED4DB2" w:rsidRPr="00871087">
        <w:rPr>
          <w:bCs/>
          <w:iCs/>
        </w:rPr>
        <w:t>И</w:t>
      </w:r>
      <w:r w:rsidR="00203421" w:rsidRPr="00871087">
        <w:t>счерпывающий перечень оснований для отказа в приеме документов, необходимых для предоставления государственной услуги</w:t>
      </w:r>
      <w:r w:rsidR="00B831DA" w:rsidRPr="00871087">
        <w:rPr>
          <w:bCs/>
          <w:iCs/>
        </w:rPr>
        <w:t>:</w:t>
      </w:r>
    </w:p>
    <w:p w:rsidR="00B831DA" w:rsidRPr="00871087" w:rsidRDefault="00B831DA" w:rsidP="00E031FF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eastAsia="Calibri"/>
          <w:sz w:val="26"/>
          <w:szCs w:val="26"/>
          <w:lang w:val="ru-RU" w:eastAsia="en-US"/>
        </w:rPr>
      </w:pPr>
      <w:r w:rsidRPr="00871087">
        <w:rPr>
          <w:bCs/>
          <w:iCs/>
          <w:sz w:val="26"/>
          <w:szCs w:val="26"/>
          <w:lang w:val="ru-RU"/>
        </w:rPr>
        <w:t>з</w:t>
      </w:r>
      <w:r w:rsidRPr="00871087">
        <w:rPr>
          <w:rFonts w:eastAsia="Calibri"/>
          <w:sz w:val="26"/>
          <w:szCs w:val="26"/>
          <w:lang w:eastAsia="en-US"/>
        </w:rPr>
        <w:t xml:space="preserve">аявителем </w:t>
      </w:r>
      <w:r w:rsidR="002F10C6" w:rsidRPr="00871087">
        <w:rPr>
          <w:rFonts w:eastAsia="Calibri"/>
          <w:sz w:val="26"/>
          <w:szCs w:val="26"/>
          <w:lang w:val="ru-RU" w:eastAsia="en-US"/>
        </w:rPr>
        <w:t xml:space="preserve">не </w:t>
      </w:r>
      <w:r w:rsidRPr="00871087">
        <w:rPr>
          <w:rFonts w:eastAsia="Calibri"/>
          <w:sz w:val="26"/>
          <w:szCs w:val="26"/>
          <w:lang w:eastAsia="en-US"/>
        </w:rPr>
        <w:t>представлен</w:t>
      </w:r>
      <w:r w:rsidR="002F10C6" w:rsidRPr="00871087">
        <w:rPr>
          <w:rFonts w:eastAsia="Calibri"/>
          <w:sz w:val="26"/>
          <w:szCs w:val="26"/>
          <w:lang w:val="ru-RU"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 xml:space="preserve"> документ</w:t>
      </w:r>
      <w:r w:rsidR="002F10C6" w:rsidRPr="00871087">
        <w:rPr>
          <w:rFonts w:eastAsia="Calibri"/>
          <w:sz w:val="26"/>
          <w:szCs w:val="26"/>
          <w:lang w:val="ru-RU" w:eastAsia="en-US"/>
        </w:rPr>
        <w:t>ы</w:t>
      </w:r>
      <w:r w:rsidRPr="00871087">
        <w:rPr>
          <w:rFonts w:eastAsia="Calibri"/>
          <w:sz w:val="26"/>
          <w:szCs w:val="26"/>
          <w:lang w:eastAsia="en-US"/>
        </w:rPr>
        <w:t>, указанн</w:t>
      </w:r>
      <w:r w:rsidR="00750646" w:rsidRPr="00871087">
        <w:rPr>
          <w:rFonts w:eastAsia="Calibri"/>
          <w:sz w:val="26"/>
          <w:szCs w:val="26"/>
          <w:lang w:eastAsia="en-US"/>
        </w:rPr>
        <w:t>ы</w:t>
      </w:r>
      <w:r w:rsidR="002F10C6" w:rsidRPr="00871087">
        <w:rPr>
          <w:rFonts w:eastAsia="Calibri"/>
          <w:sz w:val="26"/>
          <w:szCs w:val="26"/>
          <w:lang w:val="ru-RU" w:eastAsia="en-US"/>
        </w:rPr>
        <w:t>е</w:t>
      </w:r>
      <w:r w:rsidR="00750646" w:rsidRPr="00871087">
        <w:rPr>
          <w:rFonts w:eastAsia="Calibri"/>
          <w:sz w:val="26"/>
          <w:szCs w:val="26"/>
          <w:lang w:eastAsia="en-US"/>
        </w:rPr>
        <w:t xml:space="preserve"> в</w:t>
      </w:r>
      <w:r w:rsidR="00750646" w:rsidRPr="00871087">
        <w:rPr>
          <w:rFonts w:eastAsia="Calibri"/>
          <w:sz w:val="26"/>
          <w:szCs w:val="26"/>
          <w:lang w:val="ru-RU" w:eastAsia="en-US"/>
        </w:rPr>
        <w:t> </w:t>
      </w:r>
      <w:r w:rsidRPr="00871087">
        <w:rPr>
          <w:rFonts w:eastAsia="Calibri"/>
          <w:sz w:val="26"/>
          <w:szCs w:val="26"/>
          <w:lang w:eastAsia="en-US"/>
        </w:rPr>
        <w:t xml:space="preserve">пункте </w:t>
      </w:r>
      <w:r w:rsidR="00D621A7" w:rsidRPr="00871087">
        <w:rPr>
          <w:rFonts w:eastAsia="Calibri"/>
          <w:sz w:val="26"/>
          <w:szCs w:val="26"/>
          <w:lang w:val="ru-RU" w:eastAsia="en-US"/>
        </w:rPr>
        <w:t>1</w:t>
      </w:r>
      <w:r w:rsidR="005E36A9">
        <w:rPr>
          <w:rFonts w:eastAsia="Calibri"/>
          <w:sz w:val="26"/>
          <w:szCs w:val="26"/>
          <w:lang w:val="ru-RU" w:eastAsia="en-US"/>
        </w:rPr>
        <w:t>5</w:t>
      </w:r>
      <w:r w:rsidRPr="00871087">
        <w:rPr>
          <w:rFonts w:eastAsia="Calibri"/>
          <w:sz w:val="26"/>
          <w:szCs w:val="26"/>
          <w:lang w:eastAsia="en-US"/>
        </w:rPr>
        <w:t xml:space="preserve"> </w:t>
      </w:r>
      <w:r w:rsidRPr="00871087">
        <w:rPr>
          <w:rFonts w:eastAsia="Calibri"/>
          <w:sz w:val="26"/>
          <w:szCs w:val="26"/>
          <w:lang w:val="ru-RU" w:eastAsia="en-US"/>
        </w:rPr>
        <w:t>административного р</w:t>
      </w:r>
      <w:r w:rsidRPr="00871087">
        <w:rPr>
          <w:rFonts w:eastAsia="Calibri"/>
          <w:sz w:val="26"/>
          <w:szCs w:val="26"/>
          <w:lang w:eastAsia="en-US"/>
        </w:rPr>
        <w:t>егламента в качестве документов, подлежащих обязательному представлению заявителем</w:t>
      </w:r>
      <w:r w:rsidRPr="00871087">
        <w:rPr>
          <w:rFonts w:eastAsia="Calibri"/>
          <w:sz w:val="26"/>
          <w:szCs w:val="26"/>
          <w:lang w:val="ru-RU" w:eastAsia="en-US"/>
        </w:rPr>
        <w:t>;</w:t>
      </w:r>
    </w:p>
    <w:p w:rsidR="00597357" w:rsidRPr="00871087" w:rsidRDefault="0032326F" w:rsidP="00E031FF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ind w:left="0" w:firstLine="706"/>
        <w:contextualSpacing/>
        <w:jc w:val="both"/>
        <w:rPr>
          <w:bCs/>
          <w:iCs/>
          <w:sz w:val="26"/>
          <w:szCs w:val="26"/>
        </w:rPr>
      </w:pPr>
      <w:r w:rsidRPr="00871087">
        <w:rPr>
          <w:rFonts w:eastAsia="Calibri"/>
          <w:sz w:val="26"/>
          <w:szCs w:val="26"/>
          <w:lang w:val="ru-RU" w:eastAsia="en-US"/>
        </w:rPr>
        <w:t>запрос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</w:t>
      </w:r>
      <w:r w:rsidR="00D97CF4" w:rsidRPr="00871087">
        <w:rPr>
          <w:rFonts w:eastAsia="Calibri"/>
          <w:sz w:val="26"/>
          <w:szCs w:val="26"/>
          <w:lang w:val="ru-RU" w:eastAsia="en-US"/>
        </w:rPr>
        <w:t>о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предоставлени</w:t>
      </w:r>
      <w:r w:rsidR="00D97CF4" w:rsidRPr="00871087">
        <w:rPr>
          <w:rFonts w:eastAsia="Calibri"/>
          <w:sz w:val="26"/>
          <w:szCs w:val="26"/>
          <w:lang w:val="ru-RU" w:eastAsia="en-US"/>
        </w:rPr>
        <w:t>и</w:t>
      </w:r>
      <w:r w:rsidR="00B831DA" w:rsidRPr="00871087">
        <w:rPr>
          <w:rFonts w:eastAsia="Calibri"/>
          <w:sz w:val="26"/>
          <w:szCs w:val="26"/>
          <w:lang w:eastAsia="en-US"/>
        </w:rPr>
        <w:t xml:space="preserve"> государственной услуги </w:t>
      </w:r>
      <w:r w:rsidR="000654FB" w:rsidRPr="00871087">
        <w:rPr>
          <w:rFonts w:eastAsia="Calibri"/>
          <w:sz w:val="26"/>
          <w:szCs w:val="26"/>
          <w:lang w:val="ru-RU" w:eastAsia="en-US"/>
        </w:rPr>
        <w:t>подан неуполномоченным лицом</w:t>
      </w:r>
      <w:r w:rsidR="00D97CF4" w:rsidRPr="00871087">
        <w:rPr>
          <w:rFonts w:eastAsia="Calibri"/>
          <w:sz w:val="26"/>
          <w:szCs w:val="26"/>
          <w:lang w:val="ru-RU" w:eastAsia="en-US"/>
        </w:rPr>
        <w:t>.</w:t>
      </w:r>
    </w:p>
    <w:p w:rsidR="00597357" w:rsidRPr="00871087" w:rsidRDefault="00597357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       </w:t>
      </w:r>
      <w:r w:rsidR="0032326F" w:rsidRPr="00871087">
        <w:rPr>
          <w:sz w:val="26"/>
          <w:szCs w:val="26"/>
        </w:rPr>
        <w:t xml:space="preserve">При устранении недостатков, указанных в </w:t>
      </w:r>
      <w:r w:rsidR="005E36A9">
        <w:rPr>
          <w:sz w:val="26"/>
          <w:szCs w:val="26"/>
          <w:lang w:val="ru-RU"/>
        </w:rPr>
        <w:t xml:space="preserve">настоящем </w:t>
      </w:r>
      <w:r w:rsidR="0032326F" w:rsidRPr="00871087">
        <w:rPr>
          <w:sz w:val="26"/>
          <w:szCs w:val="26"/>
        </w:rPr>
        <w:t>пункте, заявитель имеет право на повторное обращение.</w:t>
      </w:r>
    </w:p>
    <w:p w:rsidR="007761D1" w:rsidRPr="00871087" w:rsidRDefault="00597357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 xml:space="preserve">            2</w:t>
      </w:r>
      <w:r w:rsidR="00871087">
        <w:rPr>
          <w:sz w:val="26"/>
          <w:szCs w:val="26"/>
          <w:lang w:val="ru-RU"/>
        </w:rPr>
        <w:t>0</w:t>
      </w:r>
      <w:r w:rsidRPr="00871087">
        <w:rPr>
          <w:sz w:val="26"/>
          <w:szCs w:val="26"/>
          <w:lang w:val="ru-RU"/>
        </w:rPr>
        <w:t xml:space="preserve">. </w:t>
      </w:r>
      <w:r w:rsidR="00ED4DB2" w:rsidRPr="00871087">
        <w:rPr>
          <w:sz w:val="26"/>
          <w:szCs w:val="26"/>
          <w:lang w:val="ru-RU"/>
        </w:rPr>
        <w:t>Исчерпывающий перечень оснований</w:t>
      </w:r>
      <w:r w:rsidR="007761D1" w:rsidRPr="00871087">
        <w:rPr>
          <w:sz w:val="26"/>
          <w:szCs w:val="26"/>
        </w:rPr>
        <w:t xml:space="preserve"> для отказа в предоставлении государственной услуги:</w:t>
      </w:r>
    </w:p>
    <w:p w:rsidR="00C82E4E" w:rsidRPr="00163E2B" w:rsidRDefault="00C82E4E" w:rsidP="00E031FF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163E2B">
        <w:rPr>
          <w:rFonts w:eastAsia="Calibri"/>
          <w:sz w:val="26"/>
          <w:szCs w:val="26"/>
          <w:lang w:eastAsia="en-US"/>
        </w:rPr>
        <w:t>о</w:t>
      </w:r>
      <w:r w:rsidRPr="00163E2B">
        <w:rPr>
          <w:bCs/>
          <w:iCs/>
          <w:sz w:val="26"/>
          <w:szCs w:val="26"/>
        </w:rPr>
        <w:t xml:space="preserve">снования, указанные в пункте </w:t>
      </w:r>
      <w:r>
        <w:rPr>
          <w:bCs/>
          <w:iCs/>
          <w:sz w:val="26"/>
          <w:szCs w:val="26"/>
          <w:lang w:val="ru-RU"/>
        </w:rPr>
        <w:t>19</w:t>
      </w:r>
      <w:r w:rsidRPr="00163E2B">
        <w:rPr>
          <w:bCs/>
          <w:iCs/>
          <w:sz w:val="26"/>
          <w:szCs w:val="26"/>
        </w:rPr>
        <w:t xml:space="preserve"> административного регламента, в случае, </w:t>
      </w:r>
      <w:r w:rsidRPr="00330BCA">
        <w:rPr>
          <w:bCs/>
          <w:iCs/>
          <w:sz w:val="26"/>
          <w:szCs w:val="26"/>
        </w:rPr>
        <w:t>если они выявлены после регистрации запроса о предоставлении государственной услуги</w:t>
      </w:r>
      <w:r w:rsidRPr="00163E2B">
        <w:rPr>
          <w:bCs/>
          <w:iCs/>
          <w:sz w:val="26"/>
          <w:szCs w:val="26"/>
        </w:rPr>
        <w:t>;</w:t>
      </w:r>
    </w:p>
    <w:p w:rsidR="00C82E4E" w:rsidRPr="00163E2B" w:rsidRDefault="00C82E4E" w:rsidP="00E031FF">
      <w:pPr>
        <w:numPr>
          <w:ilvl w:val="1"/>
          <w:numId w:val="9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rFonts w:eastAsia="Calibri"/>
          <w:sz w:val="26"/>
          <w:szCs w:val="26"/>
          <w:lang w:eastAsia="en-US"/>
        </w:rPr>
      </w:pPr>
      <w:r w:rsidRPr="00163E2B">
        <w:rPr>
          <w:rFonts w:eastAsia="Calibri"/>
          <w:sz w:val="26"/>
          <w:szCs w:val="26"/>
          <w:lang w:eastAsia="en-US"/>
        </w:rPr>
        <w:t xml:space="preserve">прекращение или приостановление действия одного или нескольких документов, служащих основанием для предоставления </w:t>
      </w:r>
      <w:r>
        <w:rPr>
          <w:rFonts w:eastAsia="Calibri"/>
          <w:sz w:val="26"/>
          <w:szCs w:val="26"/>
          <w:lang w:eastAsia="en-US"/>
        </w:rPr>
        <w:t>государственной услуги</w:t>
      </w:r>
      <w:r w:rsidRPr="00163E2B">
        <w:rPr>
          <w:rFonts w:eastAsia="Calibri"/>
          <w:sz w:val="26"/>
          <w:szCs w:val="26"/>
          <w:lang w:eastAsia="en-US"/>
        </w:rPr>
        <w:t xml:space="preserve">, если указанные обстоятельства были установлены </w:t>
      </w:r>
      <w:r>
        <w:rPr>
          <w:rFonts w:eastAsia="Calibri"/>
          <w:sz w:val="26"/>
          <w:szCs w:val="26"/>
          <w:lang w:val="ru-RU" w:eastAsia="en-US"/>
        </w:rPr>
        <w:t>Комитетом</w:t>
      </w:r>
      <w:r w:rsidRPr="00163E2B">
        <w:rPr>
          <w:rFonts w:eastAsia="Calibri"/>
          <w:sz w:val="26"/>
          <w:szCs w:val="26"/>
          <w:lang w:eastAsia="en-US"/>
        </w:rPr>
        <w:t xml:space="preserve"> в</w:t>
      </w:r>
      <w:r>
        <w:rPr>
          <w:rFonts w:eastAsia="Calibri"/>
          <w:sz w:val="26"/>
          <w:szCs w:val="26"/>
          <w:lang w:eastAsia="en-US"/>
        </w:rPr>
        <w:t> </w:t>
      </w:r>
      <w:r w:rsidRPr="00163E2B">
        <w:rPr>
          <w:rFonts w:eastAsia="Calibri"/>
          <w:sz w:val="26"/>
          <w:szCs w:val="26"/>
          <w:lang w:eastAsia="en-US"/>
        </w:rPr>
        <w:t>процессе обработки документов (информации), необходимых для предоставления государственной услуги</w:t>
      </w:r>
      <w:r>
        <w:rPr>
          <w:rFonts w:eastAsia="Calibri"/>
          <w:sz w:val="26"/>
          <w:szCs w:val="26"/>
          <w:lang w:val="ru-RU" w:eastAsia="en-US"/>
        </w:rPr>
        <w:t>.</w:t>
      </w:r>
    </w:p>
    <w:p w:rsidR="00871087" w:rsidRDefault="0081298E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1</w:t>
      </w:r>
      <w:r w:rsidRPr="00871087">
        <w:rPr>
          <w:sz w:val="26"/>
          <w:szCs w:val="26"/>
          <w:lang w:val="ru-RU"/>
        </w:rPr>
        <w:t xml:space="preserve">. </w:t>
      </w:r>
      <w:r w:rsidR="007761D1" w:rsidRPr="00871087">
        <w:rPr>
          <w:sz w:val="26"/>
          <w:szCs w:val="26"/>
        </w:rPr>
        <w:t>Государственная услуга предоставляется без взимания государственной пошлины или иной платы</w:t>
      </w:r>
      <w:r w:rsidR="00757C8D" w:rsidRPr="00871087">
        <w:rPr>
          <w:sz w:val="26"/>
          <w:szCs w:val="26"/>
        </w:rPr>
        <w:t>.</w:t>
      </w:r>
    </w:p>
    <w:p w:rsidR="00757C8D" w:rsidRPr="00871087" w:rsidRDefault="0081298E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</w:rPr>
      </w:pPr>
      <w:r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2</w:t>
      </w:r>
      <w:r w:rsidRPr="00871087">
        <w:rPr>
          <w:sz w:val="26"/>
          <w:szCs w:val="26"/>
          <w:lang w:val="ru-RU"/>
        </w:rPr>
        <w:t xml:space="preserve">. </w:t>
      </w:r>
      <w:r w:rsidR="00757C8D" w:rsidRPr="00871087">
        <w:rPr>
          <w:sz w:val="26"/>
          <w:szCs w:val="26"/>
        </w:rPr>
        <w:t>Максимальные сроки ожидания в очереди:</w:t>
      </w:r>
    </w:p>
    <w:p w:rsidR="00871087" w:rsidRDefault="00757C8D" w:rsidP="00E031F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>при подаче запроса о предоставлении государственной услуги - не более пятнадцати минут, по предварительной записи - не более десяти минут;</w:t>
      </w:r>
    </w:p>
    <w:p w:rsidR="00871087" w:rsidRDefault="00757C8D" w:rsidP="00E031FF">
      <w:pPr>
        <w:pStyle w:val="ConsPlusNormal"/>
        <w:numPr>
          <w:ilvl w:val="1"/>
          <w:numId w:val="10"/>
        </w:numPr>
        <w:tabs>
          <w:tab w:val="left" w:pos="1134"/>
        </w:tabs>
        <w:ind w:left="0" w:firstLine="540"/>
        <w:contextualSpacing/>
        <w:jc w:val="both"/>
      </w:pPr>
      <w:r w:rsidRPr="00871087">
        <w:t xml:space="preserve">при получении результата предоставления государственной услуги </w:t>
      </w:r>
      <w:r w:rsidR="00CF2A73" w:rsidRPr="00871087">
        <w:t>– не </w:t>
      </w:r>
      <w:r w:rsidRPr="00871087">
        <w:t>более пятнадцати минут.</w:t>
      </w:r>
    </w:p>
    <w:p w:rsidR="00653F3D" w:rsidRPr="00871087" w:rsidRDefault="00871087" w:rsidP="00E031FF">
      <w:pPr>
        <w:pStyle w:val="ConsPlusNormal"/>
        <w:tabs>
          <w:tab w:val="left" w:pos="1134"/>
        </w:tabs>
        <w:contextualSpacing/>
        <w:jc w:val="both"/>
      </w:pPr>
      <w:r>
        <w:t xml:space="preserve">            23. </w:t>
      </w:r>
      <w:proofErr w:type="gramStart"/>
      <w:r>
        <w:t>Т</w:t>
      </w:r>
      <w:r w:rsidR="00653F3D" w:rsidRPr="00871087">
        <w:t>ребования к помещениям, в которых предоставляется государственная услуга, к залу ожидания, местам для заполнения запроса, информационным стендам с образцами их заполнения и перечнем документов, необходимых для предоставления государственной услуги:</w:t>
      </w:r>
      <w:proofErr w:type="gramEnd"/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здание, в котором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находиться в пешеходной доступности (не более десяти минут пешком) для заявителей от остановок общественного транспорта;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на территории, прилегающей к месторасположению Комитета должны иметься места для парковки автотранспортных средств, доступ заявителей к парковочным местам должен являться бесплатным;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здание, в котором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расположен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Комитет, должно быть оборудовано отдельным входом для свободного доступа заявителей в помещение;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4) помещения Комитета, в которых предоставляются государственные услуги, зал ожидания, места для заполнения запросов о предоставлении государственной услуги, информационные стенды с образцами их заполнения и перечнем документов, необходимых для предоставления государственной услуги, должны соответствовать Санитарно-</w:t>
      </w:r>
      <w:r w:rsidRPr="00876B91">
        <w:rPr>
          <w:rFonts w:eastAsia="Times New Roman"/>
          <w:kern w:val="0"/>
          <w:sz w:val="26"/>
          <w:szCs w:val="26"/>
          <w:lang w:val="ru-RU" w:eastAsia="ru-RU"/>
        </w:rPr>
        <w:t xml:space="preserve">эпидемиологическим </w:t>
      </w:r>
      <w:hyperlink r:id="rId20" w:history="1">
        <w:r w:rsidRPr="00876B91">
          <w:rPr>
            <w:rFonts w:eastAsia="Times New Roman"/>
            <w:kern w:val="0"/>
            <w:sz w:val="26"/>
            <w:szCs w:val="26"/>
            <w:lang w:val="ru-RU" w:eastAsia="ru-RU"/>
          </w:rPr>
          <w:t>правилам</w:t>
        </w:r>
      </w:hyperlink>
      <w:r w:rsidR="00626ADA" w:rsidRPr="00876B91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876B91">
        <w:rPr>
          <w:rFonts w:eastAsia="Times New Roman"/>
          <w:kern w:val="0"/>
          <w:sz w:val="26"/>
          <w:szCs w:val="26"/>
          <w:lang w:val="ru-RU" w:eastAsia="ru-RU"/>
        </w:rPr>
        <w:t xml:space="preserve"> требованиям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инвалидов;</w:t>
      </w:r>
      <w:proofErr w:type="gramEnd"/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5) центральный вход в здание Комитета должен быть оборудован информационной табличкой (вывеской), содержащей информацию о наименовании органа государственной власти, предоставляющего государственную услугу;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6) прием заявителей должен осуществляться в специально отведенных для этих целей помещениях;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7) присутственные места должны включать места для информирования и приема заявителей;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8) места информирования, предназначенные для ознакомления заявителей с информационными материалами, должны быть оборудованы информационными стендами;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9) места для заполнения документов должны быть оборудованы стульями, столами, обеспечены образцами заполнения документов, бланками заявлений и канцелярскими принадлежностями;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10) места ожидания в очереди на консультацию, представление или получение документов должны быть оборудованы стульями, кресельными секциями или скамьями (</w:t>
      </w:r>
      <w:proofErr w:type="spell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банкетками</w:t>
      </w:r>
      <w:proofErr w:type="spellEnd"/>
      <w:r w:rsidRPr="00871087">
        <w:rPr>
          <w:rFonts w:eastAsia="Times New Roman"/>
          <w:kern w:val="0"/>
          <w:sz w:val="26"/>
          <w:szCs w:val="26"/>
          <w:lang w:val="ru-RU" w:eastAsia="ru-RU"/>
        </w:rPr>
        <w:t>), питьевой водой, одноразовыми стаканами;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11) при организации рабочих мест должна быть предусмотрена возможность свободного входа и выхода специалистов Комитета участвующих в предоставлении государственной услуги из помещения;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12) на информационном стенде Комитета должна содержаться следующая информация: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текст Административного регламента с приложениями;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форма и образец заполнения запроса.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 Показатели доступности и качества государственной услуги: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1) показатели доступности: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наглядность форм размещаемой информации о порядке предоставления государственной услуги;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предоставление возможности получения информации о ходе предоставления государственной услуги, в том числе с использованием информационно-телекоммуникационных технологий;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в) отсутствие очередей при приеме заявления и документов, необходимых для предоставления государственной услуги, или получения результата предоставления государственной услуги;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г) отсутствие удовлетворенных жалоб на нарушение порядка предоставления государственной услуги;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показатели качества: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а) полнота, актуальность и достоверность информации о порядке предоставления государственной услуги, в том числе и в электронной форме;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б) соблюдение сроков предоставления государственной услуги и сроков выполнения административных процедур при предоставлении государственной услуги.</w:t>
      </w:r>
    </w:p>
    <w:p w:rsidR="00CC4BBC" w:rsidRPr="00871087" w:rsidRDefault="00CC4BBC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Установленный режим работы Комитета не препятствует получению государственной услуги заявителями.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Иные требования, в том числе учитывающие особенности предоставления государственной услуги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особенности предоставления государственной услуги в электронной форме: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заявителю предоставляется возможность получения информации о государственной услуге на сайте Комитета, Едином портале, сайте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="00C668B6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(в случае если между Комитетом и МФЦ заключено соглашение)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653F3D" w:rsidRPr="00871087" w:rsidRDefault="00653F3D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заявителю предоставляется возможность получения формы запроса в электронном виде на сайте Комитета, Едином портале</w:t>
      </w:r>
      <w:r w:rsidR="00C668B6"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5793" w:rsidRPr="00871087" w:rsidRDefault="00665793" w:rsidP="00E031FF">
      <w:pPr>
        <w:pStyle w:val="ConsPlusNormal"/>
        <w:contextualSpacing/>
        <w:jc w:val="center"/>
      </w:pPr>
      <w:bookmarkStart w:id="7" w:name="P118"/>
      <w:bookmarkEnd w:id="7"/>
    </w:p>
    <w:p w:rsidR="00D926D3" w:rsidRPr="00871087" w:rsidRDefault="00665793" w:rsidP="00E031FF">
      <w:pPr>
        <w:pStyle w:val="ConsPlusNormal"/>
        <w:contextualSpacing/>
        <w:jc w:val="center"/>
      </w:pPr>
      <w:r w:rsidRPr="00871087">
        <w:lastRenderedPageBreak/>
        <w:t xml:space="preserve">3. </w:t>
      </w:r>
      <w:proofErr w:type="gramStart"/>
      <w:r w:rsidR="00797C12" w:rsidRPr="00871087">
        <w:t>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proofErr w:type="gramEnd"/>
    </w:p>
    <w:p w:rsidR="00131ED9" w:rsidRPr="00871087" w:rsidRDefault="00131ED9" w:rsidP="00E031FF">
      <w:pPr>
        <w:pStyle w:val="ConsPlusNormal"/>
        <w:contextualSpacing/>
        <w:jc w:val="center"/>
      </w:pPr>
    </w:p>
    <w:p w:rsidR="00C7204F" w:rsidRPr="00871087" w:rsidRDefault="007C7CD3" w:rsidP="00E031FF">
      <w:pPr>
        <w:tabs>
          <w:tab w:val="left" w:pos="1134"/>
        </w:tabs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bookmarkStart w:id="8" w:name="Par171"/>
      <w:bookmarkStart w:id="9" w:name="Par209"/>
      <w:bookmarkEnd w:id="8"/>
      <w:bookmarkEnd w:id="9"/>
      <w:r w:rsidRPr="00871087">
        <w:rPr>
          <w:sz w:val="26"/>
          <w:szCs w:val="26"/>
          <w:lang w:val="ru-RU"/>
        </w:rPr>
        <w:t xml:space="preserve">          </w:t>
      </w:r>
      <w:r w:rsidR="00626ADA" w:rsidRPr="00871087">
        <w:rPr>
          <w:sz w:val="26"/>
          <w:szCs w:val="26"/>
          <w:lang w:val="ru-RU"/>
        </w:rPr>
        <w:t>2</w:t>
      </w:r>
      <w:r w:rsidR="00871087">
        <w:rPr>
          <w:sz w:val="26"/>
          <w:szCs w:val="26"/>
          <w:lang w:val="ru-RU"/>
        </w:rPr>
        <w:t>6</w:t>
      </w:r>
      <w:r w:rsidRPr="00871087">
        <w:rPr>
          <w:sz w:val="26"/>
          <w:szCs w:val="26"/>
          <w:lang w:val="ru-RU"/>
        </w:rPr>
        <w:t xml:space="preserve">. </w:t>
      </w:r>
      <w:r w:rsidR="00C7204F" w:rsidRPr="00871087">
        <w:rPr>
          <w:sz w:val="26"/>
          <w:szCs w:val="26"/>
        </w:rPr>
        <w:t>Государственная услуга включает в себя следующие административные процедуры:</w:t>
      </w:r>
    </w:p>
    <w:p w:rsidR="00C7204F" w:rsidRPr="00871087" w:rsidRDefault="00C7204F" w:rsidP="00E031FF">
      <w:pPr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firstLine="709"/>
        <w:contextualSpacing/>
        <w:jc w:val="both"/>
        <w:rPr>
          <w:sz w:val="26"/>
          <w:szCs w:val="26"/>
        </w:rPr>
      </w:pPr>
      <w:bookmarkStart w:id="10" w:name="Par214"/>
      <w:bookmarkEnd w:id="10"/>
      <w:r w:rsidRPr="00871087">
        <w:rPr>
          <w:sz w:val="26"/>
          <w:szCs w:val="26"/>
        </w:rPr>
        <w:t>прием</w:t>
      </w:r>
      <w:r w:rsidR="0035649F" w:rsidRPr="00871087">
        <w:rPr>
          <w:sz w:val="26"/>
          <w:szCs w:val="26"/>
          <w:lang w:val="ru-RU"/>
        </w:rPr>
        <w:t>,</w:t>
      </w:r>
      <w:r w:rsidRPr="00871087">
        <w:rPr>
          <w:sz w:val="26"/>
          <w:szCs w:val="26"/>
        </w:rPr>
        <w:t xml:space="preserve"> регистрация </w:t>
      </w:r>
      <w:r w:rsidR="00BE6B04" w:rsidRPr="00871087">
        <w:rPr>
          <w:sz w:val="26"/>
          <w:szCs w:val="26"/>
          <w:lang w:val="ru-RU"/>
        </w:rPr>
        <w:t xml:space="preserve">запроса </w:t>
      </w:r>
      <w:r w:rsidRPr="00871087">
        <w:rPr>
          <w:sz w:val="26"/>
          <w:szCs w:val="26"/>
        </w:rPr>
        <w:t>о предоставлении государственной услуги</w:t>
      </w:r>
      <w:r w:rsidR="0035649F" w:rsidRPr="00871087">
        <w:rPr>
          <w:sz w:val="26"/>
          <w:szCs w:val="26"/>
          <w:lang w:val="ru-RU"/>
        </w:rPr>
        <w:t xml:space="preserve"> и направление на исполнение</w:t>
      </w:r>
      <w:r w:rsidRPr="00871087">
        <w:rPr>
          <w:sz w:val="26"/>
          <w:szCs w:val="26"/>
        </w:rPr>
        <w:t>;</w:t>
      </w:r>
    </w:p>
    <w:p w:rsidR="00B869B2" w:rsidRPr="00871087" w:rsidRDefault="00665793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871087">
        <w:t>рассмотрение запроса</w:t>
      </w:r>
      <w:r w:rsidR="00BE6B04" w:rsidRPr="00871087">
        <w:t xml:space="preserve"> </w:t>
      </w:r>
      <w:r w:rsidR="00BB4694" w:rsidRPr="00871087">
        <w:t>о предоставлении государственной услуги</w:t>
      </w:r>
      <w:r w:rsidR="00CF2A73" w:rsidRPr="00871087">
        <w:t xml:space="preserve">, </w:t>
      </w:r>
      <w:r w:rsidR="00D621A7" w:rsidRPr="00871087">
        <w:t>формирование решения</w:t>
      </w:r>
      <w:r w:rsidR="00B869B2" w:rsidRPr="00871087">
        <w:t>;</w:t>
      </w:r>
    </w:p>
    <w:p w:rsidR="00B869B2" w:rsidRPr="00871087" w:rsidRDefault="00B869B2" w:rsidP="00E031FF">
      <w:pPr>
        <w:pStyle w:val="ConsPlusNormal"/>
        <w:numPr>
          <w:ilvl w:val="1"/>
          <w:numId w:val="12"/>
        </w:numPr>
        <w:tabs>
          <w:tab w:val="left" w:pos="1134"/>
        </w:tabs>
        <w:ind w:left="0" w:firstLine="709"/>
        <w:contextualSpacing/>
        <w:jc w:val="both"/>
      </w:pPr>
      <w:r w:rsidRPr="00871087">
        <w:t>выдача (направление) заявителю документов, подтверждающих предоставление государственной услуги (в том числе отказ в предоставлении государственной услуги).</w:t>
      </w:r>
    </w:p>
    <w:p w:rsidR="0073046E" w:rsidRPr="00871087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bookmarkStart w:id="11" w:name="Par221"/>
      <w:bookmarkEnd w:id="11"/>
      <w:r>
        <w:rPr>
          <w:rFonts w:eastAsia="Times New Roman"/>
          <w:kern w:val="0"/>
          <w:sz w:val="26"/>
          <w:szCs w:val="26"/>
          <w:lang w:val="ru-RU" w:eastAsia="ru-RU"/>
        </w:rPr>
        <w:t>27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r w:rsidR="006B0376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6B0376" w:rsidRPr="00871087">
        <w:rPr>
          <w:sz w:val="26"/>
          <w:szCs w:val="26"/>
        </w:rPr>
        <w:t>рием</w:t>
      </w:r>
      <w:r w:rsidR="006B0376" w:rsidRPr="00871087">
        <w:rPr>
          <w:sz w:val="26"/>
          <w:szCs w:val="26"/>
          <w:lang w:val="ru-RU"/>
        </w:rPr>
        <w:t>,</w:t>
      </w:r>
      <w:r w:rsidR="006B0376" w:rsidRPr="00871087">
        <w:rPr>
          <w:sz w:val="26"/>
          <w:szCs w:val="26"/>
        </w:rPr>
        <w:t xml:space="preserve"> регистрация </w:t>
      </w:r>
      <w:r w:rsidR="006B0376" w:rsidRPr="00871087">
        <w:rPr>
          <w:sz w:val="26"/>
          <w:szCs w:val="26"/>
          <w:lang w:val="ru-RU"/>
        </w:rPr>
        <w:t xml:space="preserve">запроса </w:t>
      </w:r>
      <w:r w:rsidR="006B0376" w:rsidRPr="00871087">
        <w:rPr>
          <w:sz w:val="26"/>
          <w:szCs w:val="26"/>
        </w:rPr>
        <w:t>о предоставлении государственной услуги</w:t>
      </w:r>
      <w:r w:rsidR="006B0376" w:rsidRPr="00871087">
        <w:rPr>
          <w:sz w:val="26"/>
          <w:szCs w:val="26"/>
          <w:lang w:val="ru-RU"/>
        </w:rPr>
        <w:t xml:space="preserve"> и направление на исполнение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73046E" w:rsidRPr="00871087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1) основанием для начала административной процедуры является поступление запроса в Комитет в письменной форме;</w:t>
      </w:r>
      <w:proofErr w:type="gramEnd"/>
    </w:p>
    <w:p w:rsidR="0073046E" w:rsidRPr="00871087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2) прием запроса осуществляется специалистом </w:t>
      </w:r>
      <w:r w:rsidR="00626ADA" w:rsidRPr="00871087">
        <w:rPr>
          <w:rFonts w:eastAsia="Times New Roman"/>
          <w:kern w:val="0"/>
          <w:sz w:val="26"/>
          <w:szCs w:val="26"/>
          <w:lang w:val="ru-RU" w:eastAsia="ru-RU"/>
        </w:rPr>
        <w:t>К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омитета, ответственным за прием входящей корреспонденции, который не позднее одного рабочего дня со дня поступления запроса в Комитет в письменной форме регистрирует запрос</w:t>
      </w:r>
      <w:r w:rsidR="005E5CE7" w:rsidRPr="00871087">
        <w:rPr>
          <w:rFonts w:eastAsia="Times New Roman"/>
          <w:kern w:val="0"/>
          <w:sz w:val="26"/>
          <w:szCs w:val="26"/>
          <w:lang w:val="ru-RU" w:eastAsia="ru-RU"/>
        </w:rPr>
        <w:t>,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возвращает второй экземпляр запроса (при его наличии) заявителю и передает запрос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 в день регистрации запроса;</w:t>
      </w:r>
      <w:proofErr w:type="gramEnd"/>
    </w:p>
    <w:p w:rsidR="0073046E" w:rsidRPr="00871087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редседатель Комитета не позднее одного рабочего дня со дня регистрации запроса определяет исполнителя, ответственного за предоставление государственной услуги (далее - ответственный исполнитель), путем наложения на запросе соответствующей резолюции и передает его ответственному исполнителю;</w:t>
      </w:r>
    </w:p>
    <w:p w:rsidR="0073046E" w:rsidRPr="00871087" w:rsidRDefault="0073046E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4) результатом административной процедуры является получение запроса ответственным исполнителем</w:t>
      </w:r>
      <w:r w:rsidR="00067317" w:rsidRPr="00871087">
        <w:rPr>
          <w:rFonts w:eastAsia="Times New Roman"/>
          <w:kern w:val="0"/>
          <w:sz w:val="26"/>
          <w:szCs w:val="26"/>
          <w:lang w:val="ru-RU" w:eastAsia="ru-RU"/>
        </w:rPr>
        <w:t>;</w:t>
      </w:r>
    </w:p>
    <w:p w:rsidR="0073046E" w:rsidRPr="00871087" w:rsidRDefault="0006731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5) с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рок выполнения административной процедуры не должен превышать двух рабочих дней со дня </w:t>
      </w:r>
      <w:r w:rsidR="00CC4BBC" w:rsidRPr="00871087">
        <w:rPr>
          <w:rFonts w:eastAsia="Times New Roman"/>
          <w:kern w:val="0"/>
          <w:sz w:val="26"/>
          <w:szCs w:val="26"/>
          <w:lang w:val="ru-RU" w:eastAsia="ru-RU"/>
        </w:rPr>
        <w:t>поступления</w:t>
      </w:r>
      <w:r w:rsidR="0073046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запроса.</w:t>
      </w:r>
    </w:p>
    <w:p w:rsidR="006B0FB9" w:rsidRPr="00871087" w:rsidRDefault="00871087" w:rsidP="00E031FF">
      <w:pPr>
        <w:autoSpaceDE w:val="0"/>
        <w:autoSpaceDN w:val="0"/>
        <w:adjustRightInd w:val="0"/>
        <w:ind w:firstLine="706"/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>28</w:t>
      </w:r>
      <w:r w:rsidR="006B0376" w:rsidRPr="00871087">
        <w:rPr>
          <w:sz w:val="26"/>
          <w:szCs w:val="26"/>
          <w:lang w:val="ru-RU"/>
        </w:rPr>
        <w:t>. Р</w:t>
      </w:r>
      <w:r w:rsidR="006B0376" w:rsidRPr="00871087">
        <w:rPr>
          <w:sz w:val="26"/>
          <w:szCs w:val="26"/>
        </w:rPr>
        <w:t>ассмотрение запроса о предоставлении государственной услуги, формирование решения</w:t>
      </w:r>
      <w:r w:rsidR="006B0376" w:rsidRPr="00871087">
        <w:rPr>
          <w:sz w:val="26"/>
          <w:szCs w:val="26"/>
          <w:lang w:val="ru-RU"/>
        </w:rPr>
        <w:t>:</w:t>
      </w:r>
    </w:p>
    <w:p w:rsidR="006B0376" w:rsidRPr="00871087" w:rsidRDefault="006B037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sz w:val="26"/>
          <w:szCs w:val="26"/>
          <w:lang w:val="ru-RU"/>
        </w:rPr>
        <w:t xml:space="preserve">1)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основанием для начала административной процедуры является получение запроса с резолюцией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 ответственным исполнителем;</w:t>
      </w:r>
    </w:p>
    <w:p w:rsidR="006B0376" w:rsidRPr="00871087" w:rsidRDefault="006B037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2) исполнитель не позднее трех рабочих дней со дня поступления к нему запроса рассматривает его на предмет отсутствия (наличия) оснований для отказа в предоставлении государственной услуги;</w:t>
      </w:r>
    </w:p>
    <w:p w:rsidR="00B82247" w:rsidRPr="00871087" w:rsidRDefault="006B0376" w:rsidP="00E031FF">
      <w:pPr>
        <w:widowControl/>
        <w:suppressAutoHyphens w:val="0"/>
        <w:autoSpaceDE w:val="0"/>
        <w:autoSpaceDN w:val="0"/>
        <w:adjustRightInd w:val="0"/>
        <w:ind w:firstLine="706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3) в случае наличия оснований для отказа в предоставлении государственной услуги исполнитель подготавливает проект мотивированного уведомления об отказе в предоставлении государственной услуги, визирует его самостоятельно и представляет на подпись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редседателю Комитета</w:t>
      </w:r>
      <w:r w:rsidR="00602FF8">
        <w:rPr>
          <w:rFonts w:eastAsia="Times New Roman"/>
          <w:kern w:val="0"/>
          <w:sz w:val="26"/>
          <w:szCs w:val="26"/>
          <w:lang w:val="ru-RU" w:eastAsia="ru-RU"/>
        </w:rPr>
        <w:t>;</w:t>
      </w:r>
      <w:r w:rsidR="00BE09A1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</w:p>
    <w:p w:rsidR="00462954" w:rsidRPr="00871087" w:rsidRDefault="00871087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</w:t>
      </w:r>
      <w:r w:rsidR="00B82247" w:rsidRPr="00871087">
        <w:rPr>
          <w:sz w:val="26"/>
          <w:szCs w:val="26"/>
          <w:lang w:val="ru-RU"/>
        </w:rPr>
        <w:t>4) </w:t>
      </w:r>
      <w:r w:rsidR="00B869B2" w:rsidRPr="00871087">
        <w:rPr>
          <w:sz w:val="26"/>
          <w:szCs w:val="26"/>
          <w:lang w:val="ru-RU"/>
        </w:rPr>
        <w:t xml:space="preserve">при отсутствии оснований для отказа </w:t>
      </w:r>
      <w:r w:rsidR="00F2123E" w:rsidRPr="00871087">
        <w:rPr>
          <w:sz w:val="26"/>
          <w:szCs w:val="26"/>
        </w:rPr>
        <w:t>в предоставлении государственной услуги</w:t>
      </w:r>
      <w:r w:rsidR="00B869B2" w:rsidRPr="00871087">
        <w:rPr>
          <w:sz w:val="26"/>
          <w:szCs w:val="26"/>
          <w:lang w:val="ru-RU"/>
        </w:rPr>
        <w:t xml:space="preserve">, перечисленных </w:t>
      </w:r>
      <w:r w:rsidR="00B869B2" w:rsidRPr="00871087">
        <w:rPr>
          <w:sz w:val="26"/>
          <w:szCs w:val="26"/>
        </w:rPr>
        <w:t xml:space="preserve">в пункте </w:t>
      </w:r>
      <w:r w:rsidR="00B869B2" w:rsidRPr="00871087">
        <w:rPr>
          <w:sz w:val="26"/>
          <w:szCs w:val="26"/>
          <w:lang w:val="ru-RU"/>
        </w:rPr>
        <w:t>2</w:t>
      </w:r>
      <w:r w:rsidR="005E36A9">
        <w:rPr>
          <w:sz w:val="26"/>
          <w:szCs w:val="26"/>
          <w:lang w:val="ru-RU"/>
        </w:rPr>
        <w:t>0</w:t>
      </w:r>
      <w:r w:rsidR="00B869B2" w:rsidRPr="00871087">
        <w:rPr>
          <w:sz w:val="26"/>
          <w:szCs w:val="26"/>
        </w:rPr>
        <w:t xml:space="preserve"> </w:t>
      </w:r>
      <w:r w:rsidR="00B869B2" w:rsidRPr="00871087">
        <w:rPr>
          <w:sz w:val="26"/>
          <w:szCs w:val="26"/>
          <w:lang w:val="ru-RU"/>
        </w:rPr>
        <w:t xml:space="preserve">административного </w:t>
      </w:r>
      <w:r w:rsidR="00B869B2" w:rsidRPr="00871087">
        <w:rPr>
          <w:sz w:val="26"/>
          <w:szCs w:val="26"/>
        </w:rPr>
        <w:t>регламента,</w:t>
      </w:r>
      <w:r w:rsidR="00B869B2" w:rsidRPr="00871087">
        <w:rPr>
          <w:sz w:val="26"/>
          <w:szCs w:val="26"/>
          <w:lang w:val="ru-RU"/>
        </w:rPr>
        <w:t xml:space="preserve"> должностное лицо </w:t>
      </w:r>
      <w:r w:rsidR="005E6A3D" w:rsidRPr="00871087">
        <w:rPr>
          <w:sz w:val="26"/>
          <w:szCs w:val="26"/>
          <w:lang w:val="ru-RU"/>
        </w:rPr>
        <w:t xml:space="preserve">в </w:t>
      </w:r>
      <w:proofErr w:type="gramStart"/>
      <w:r w:rsidR="005E6A3D" w:rsidRPr="00871087">
        <w:rPr>
          <w:sz w:val="26"/>
          <w:szCs w:val="26"/>
          <w:lang w:val="ru-RU"/>
        </w:rPr>
        <w:t>срок</w:t>
      </w:r>
      <w:proofErr w:type="gramEnd"/>
      <w:r w:rsidR="005E6A3D" w:rsidRPr="00871087">
        <w:rPr>
          <w:sz w:val="26"/>
          <w:szCs w:val="26"/>
          <w:lang w:val="ru-RU"/>
        </w:rPr>
        <w:t xml:space="preserve"> не превышающий </w:t>
      </w:r>
      <w:r w:rsidR="000C762B">
        <w:rPr>
          <w:sz w:val="26"/>
          <w:szCs w:val="26"/>
          <w:lang w:val="ru-RU"/>
        </w:rPr>
        <w:t>1</w:t>
      </w:r>
      <w:r w:rsidR="00E054A5">
        <w:rPr>
          <w:sz w:val="26"/>
          <w:szCs w:val="26"/>
          <w:lang w:val="ru-RU"/>
        </w:rPr>
        <w:t>5</w:t>
      </w:r>
      <w:r w:rsidR="005E6A3D" w:rsidRPr="00871087">
        <w:rPr>
          <w:sz w:val="26"/>
          <w:szCs w:val="26"/>
          <w:lang w:val="ru-RU"/>
        </w:rPr>
        <w:t xml:space="preserve"> </w:t>
      </w:r>
      <w:r w:rsidR="00AF4197" w:rsidRPr="00871087">
        <w:rPr>
          <w:sz w:val="26"/>
          <w:szCs w:val="26"/>
          <w:lang w:val="ru-RU"/>
        </w:rPr>
        <w:t xml:space="preserve">рабочих </w:t>
      </w:r>
      <w:r w:rsidR="005E6A3D" w:rsidRPr="00871087">
        <w:rPr>
          <w:sz w:val="26"/>
          <w:szCs w:val="26"/>
          <w:lang w:val="ru-RU"/>
        </w:rPr>
        <w:t xml:space="preserve">дней с момента поступления к нему запроса, </w:t>
      </w:r>
      <w:r w:rsidR="00B869B2" w:rsidRPr="00871087">
        <w:rPr>
          <w:sz w:val="26"/>
          <w:szCs w:val="26"/>
          <w:lang w:val="ru-RU"/>
        </w:rPr>
        <w:t xml:space="preserve">готовит </w:t>
      </w:r>
      <w:bookmarkStart w:id="12" w:name="OLE_LINK5"/>
      <w:bookmarkStart w:id="13" w:name="OLE_LINK6"/>
      <w:bookmarkStart w:id="14" w:name="OLE_LINK56"/>
      <w:r w:rsidR="00602FF8">
        <w:rPr>
          <w:sz w:val="26"/>
          <w:szCs w:val="26"/>
          <w:lang w:val="ru-RU"/>
        </w:rPr>
        <w:t>проект</w:t>
      </w:r>
      <w:r w:rsidR="00F920E3" w:rsidRPr="00871087">
        <w:rPr>
          <w:sz w:val="26"/>
          <w:szCs w:val="26"/>
          <w:lang w:val="ru-RU"/>
        </w:rPr>
        <w:t xml:space="preserve"> </w:t>
      </w:r>
      <w:bookmarkEnd w:id="12"/>
      <w:bookmarkEnd w:id="13"/>
      <w:bookmarkEnd w:id="14"/>
      <w:r w:rsidR="00110EE5">
        <w:rPr>
          <w:sz w:val="26"/>
          <w:szCs w:val="26"/>
          <w:lang w:val="ru-RU"/>
        </w:rPr>
        <w:t>Паспорта</w:t>
      </w:r>
      <w:r w:rsidR="00602FF8">
        <w:rPr>
          <w:sz w:val="26"/>
          <w:szCs w:val="26"/>
          <w:lang w:val="ru-RU"/>
        </w:rPr>
        <w:t>;</w:t>
      </w:r>
    </w:p>
    <w:p w:rsidR="00600DD1" w:rsidRPr="00871087" w:rsidRDefault="00600DD1" w:rsidP="00E031FF">
      <w:pPr>
        <w:widowControl/>
        <w:suppressAutoHyphens w:val="0"/>
        <w:autoSpaceDE w:val="0"/>
        <w:autoSpaceDN w:val="0"/>
        <w:adjustRightInd w:val="0"/>
        <w:ind w:firstLine="539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5)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редседатель Комитета не позднее одного рабочего дня со дня поступления к нему проекта документа, являющегося результатом предоставления государственной услуги, </w:t>
      </w:r>
      <w:r w:rsidR="00602FF8">
        <w:rPr>
          <w:rFonts w:eastAsia="Times New Roman"/>
          <w:kern w:val="0"/>
          <w:sz w:val="26"/>
          <w:szCs w:val="26"/>
          <w:lang w:val="ru-RU" w:eastAsia="ru-RU"/>
        </w:rPr>
        <w:t>утверждает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указанный документ;</w:t>
      </w:r>
    </w:p>
    <w:p w:rsidR="008F3EA4" w:rsidRPr="00871087" w:rsidRDefault="008F3EA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sz w:val="26"/>
          <w:szCs w:val="26"/>
          <w:lang w:val="ru-RU"/>
        </w:rPr>
        <w:lastRenderedPageBreak/>
        <w:t>6) р</w:t>
      </w:r>
      <w:r w:rsidR="00B17EAF" w:rsidRPr="00871087">
        <w:rPr>
          <w:sz w:val="26"/>
          <w:szCs w:val="26"/>
        </w:rPr>
        <w:t xml:space="preserve">езультатом административной процедуры является </w:t>
      </w:r>
      <w:r w:rsidR="00602FF8">
        <w:rPr>
          <w:sz w:val="26"/>
          <w:szCs w:val="26"/>
          <w:lang w:val="ru-RU"/>
        </w:rPr>
        <w:t>утверждение</w:t>
      </w:r>
      <w:r w:rsidR="00B17EAF" w:rsidRPr="00871087">
        <w:rPr>
          <w:sz w:val="26"/>
          <w:szCs w:val="26"/>
        </w:rPr>
        <w:t xml:space="preserve"> </w:t>
      </w:r>
      <w:r w:rsidR="00FB39CB">
        <w:rPr>
          <w:sz w:val="26"/>
          <w:szCs w:val="26"/>
          <w:lang w:val="ru-RU"/>
        </w:rPr>
        <w:t xml:space="preserve">председателем Комитета </w:t>
      </w:r>
      <w:r w:rsidR="00110EE5">
        <w:rPr>
          <w:sz w:val="26"/>
          <w:szCs w:val="26"/>
          <w:lang w:val="ru-RU"/>
        </w:rPr>
        <w:t>Паспорта</w:t>
      </w:r>
      <w:r w:rsidR="00DB65F8" w:rsidRPr="00871087">
        <w:rPr>
          <w:sz w:val="26"/>
          <w:szCs w:val="26"/>
        </w:rPr>
        <w:t>, либо</w:t>
      </w:r>
      <w:r w:rsidR="00CB1BD2" w:rsidRPr="00871087">
        <w:rPr>
          <w:sz w:val="26"/>
          <w:szCs w:val="26"/>
        </w:rPr>
        <w:t xml:space="preserve"> </w:t>
      </w:r>
      <w:r w:rsidR="007A1122">
        <w:rPr>
          <w:sz w:val="26"/>
          <w:szCs w:val="26"/>
          <w:lang w:val="ru-RU"/>
        </w:rPr>
        <w:t xml:space="preserve">подписание </w:t>
      </w:r>
      <w:r w:rsidR="004F6534" w:rsidRPr="00871087">
        <w:rPr>
          <w:sz w:val="26"/>
          <w:szCs w:val="26"/>
        </w:rPr>
        <w:t xml:space="preserve">уведомления </w:t>
      </w:r>
      <w:r w:rsidR="00CB1BD2" w:rsidRPr="00871087">
        <w:rPr>
          <w:sz w:val="26"/>
          <w:szCs w:val="26"/>
        </w:rPr>
        <w:t>о</w:t>
      </w:r>
      <w:r w:rsidR="00B17EAF" w:rsidRPr="00871087">
        <w:rPr>
          <w:sz w:val="26"/>
          <w:szCs w:val="26"/>
        </w:rPr>
        <w:t>б отказе в</w:t>
      </w:r>
      <w:r w:rsidR="006925F6" w:rsidRPr="00871087">
        <w:rPr>
          <w:sz w:val="26"/>
          <w:szCs w:val="26"/>
        </w:rPr>
        <w:t xml:space="preserve"> предоставлении государственной услуги</w:t>
      </w:r>
      <w:r w:rsidRPr="00871087">
        <w:rPr>
          <w:sz w:val="26"/>
          <w:szCs w:val="26"/>
          <w:lang w:val="ru-RU"/>
        </w:rPr>
        <w:t>;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</w:p>
    <w:p w:rsidR="00D621A7" w:rsidRPr="00871087" w:rsidRDefault="008F3EA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7) срок выполнения административной процедуры в случае наличия оснований для отказа в предоставлении государственной услуги не должен превышать </w:t>
      </w:r>
      <w:r w:rsidR="00E054A5">
        <w:rPr>
          <w:rFonts w:eastAsia="Times New Roman"/>
          <w:kern w:val="0"/>
          <w:sz w:val="26"/>
          <w:szCs w:val="26"/>
          <w:lang w:val="ru-RU" w:eastAsia="ru-RU"/>
        </w:rPr>
        <w:t>четырех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рабочих дней со дня получения запроса ответственным исполнителем, в случае отсутствия оснований для отказа в предоставлении государственной услуги не должен превышать </w:t>
      </w:r>
      <w:r w:rsidR="000C762B">
        <w:rPr>
          <w:rFonts w:eastAsia="Times New Roman"/>
          <w:kern w:val="0"/>
          <w:sz w:val="26"/>
          <w:szCs w:val="26"/>
          <w:lang w:val="ru-RU" w:eastAsia="ru-RU"/>
        </w:rPr>
        <w:t>1</w:t>
      </w:r>
      <w:r w:rsidR="00A87D24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рабочих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дней со дня получения запроса ответственным исполнителем.</w:t>
      </w:r>
      <w:proofErr w:type="gramEnd"/>
    </w:p>
    <w:p w:rsidR="008F3EA4" w:rsidRPr="00871087" w:rsidRDefault="008F3EA4" w:rsidP="00E031FF">
      <w:pPr>
        <w:autoSpaceDE w:val="0"/>
        <w:autoSpaceDN w:val="0"/>
        <w:adjustRightInd w:val="0"/>
        <w:contextualSpacing/>
        <w:jc w:val="both"/>
        <w:rPr>
          <w:sz w:val="26"/>
          <w:szCs w:val="26"/>
          <w:lang w:val="ru-RU"/>
        </w:rPr>
      </w:pPr>
      <w:r w:rsidRPr="00871087">
        <w:rPr>
          <w:sz w:val="26"/>
          <w:szCs w:val="26"/>
          <w:lang w:val="ru-RU"/>
        </w:rPr>
        <w:tab/>
      </w:r>
      <w:r w:rsidR="00871087">
        <w:rPr>
          <w:sz w:val="26"/>
          <w:szCs w:val="26"/>
          <w:lang w:val="ru-RU"/>
        </w:rPr>
        <w:t>29</w:t>
      </w:r>
      <w:r w:rsidRPr="00871087">
        <w:rPr>
          <w:sz w:val="26"/>
          <w:szCs w:val="26"/>
          <w:lang w:val="ru-RU"/>
        </w:rPr>
        <w:t>. В</w:t>
      </w:r>
      <w:r w:rsidR="00B869B2" w:rsidRPr="00871087">
        <w:rPr>
          <w:sz w:val="26"/>
          <w:szCs w:val="26"/>
        </w:rPr>
        <w:t>ыдача (направление) заявителю документов, подтверждающих предоставлени</w:t>
      </w:r>
      <w:r w:rsidR="00E664F4" w:rsidRPr="00871087">
        <w:rPr>
          <w:sz w:val="26"/>
          <w:szCs w:val="26"/>
        </w:rPr>
        <w:t>е государственной услуги</w:t>
      </w:r>
      <w:r w:rsidRPr="00871087">
        <w:rPr>
          <w:sz w:val="26"/>
          <w:szCs w:val="26"/>
          <w:lang w:val="ru-RU"/>
        </w:rPr>
        <w:t xml:space="preserve"> </w:t>
      </w:r>
      <w:r w:rsidR="00E664F4" w:rsidRPr="00871087">
        <w:rPr>
          <w:sz w:val="26"/>
          <w:szCs w:val="26"/>
        </w:rPr>
        <w:t>(в том</w:t>
      </w:r>
      <w:r w:rsidR="00E664F4" w:rsidRPr="00871087">
        <w:rPr>
          <w:sz w:val="26"/>
          <w:szCs w:val="26"/>
          <w:lang w:val="ru-RU"/>
        </w:rPr>
        <w:t xml:space="preserve"> </w:t>
      </w:r>
      <w:r w:rsidR="00B869B2" w:rsidRPr="00871087">
        <w:rPr>
          <w:sz w:val="26"/>
          <w:szCs w:val="26"/>
        </w:rPr>
        <w:t>числе отказ в предоставлении государственной услуги)</w:t>
      </w:r>
      <w:r w:rsidRPr="00871087">
        <w:rPr>
          <w:sz w:val="26"/>
          <w:szCs w:val="26"/>
          <w:lang w:val="ru-RU"/>
        </w:rPr>
        <w:t>:</w:t>
      </w:r>
    </w:p>
    <w:p w:rsidR="00B06A94" w:rsidRPr="00871087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1) основанием для начала административной процедуры является подписание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услуги;</w:t>
      </w:r>
      <w:proofErr w:type="gramEnd"/>
    </w:p>
    <w:p w:rsidR="00B06A94" w:rsidRPr="00871087" w:rsidRDefault="00B06A9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2) не позднее 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466CBB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документа, являющегося результатом предоставления государственной услуги, специалист комитета, ответственный за отправку исходящей корреспонденции, направляет (вручает) заявителю результат предоставления государственной услуги;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3)</w:t>
      </w:r>
      <w:r w:rsidR="00603976" w:rsidRPr="00871087">
        <w:rPr>
          <w:rFonts w:eastAsia="Times New Roman"/>
          <w:kern w:val="0"/>
          <w:sz w:val="26"/>
          <w:szCs w:val="26"/>
          <w:lang w:val="ru-RU" w:eastAsia="ru-RU"/>
        </w:rPr>
        <w:t> 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результатом административной процедуры является направление (вручение) заявителю результата предоставления государственной услуги в форме документа на бумажном носителе, подписанного уполномоченным должностным лицом.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Срок выполнения административной процедуры не должен превышать 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двух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рабоч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их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дн</w:t>
      </w:r>
      <w:r w:rsidR="007F5EC8">
        <w:rPr>
          <w:rFonts w:eastAsia="Times New Roman"/>
          <w:kern w:val="0"/>
          <w:sz w:val="26"/>
          <w:szCs w:val="26"/>
          <w:lang w:val="ru-RU" w:eastAsia="ru-RU"/>
        </w:rPr>
        <w:t>ей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со дня подписания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 документа, являющегося результатом предоставления государственной услуги.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0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: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На Едином портале, сайте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сайте Комитета размещаются образцы заполнения электронной формы запроса.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Формирование запроса в электронной форме заявителем осуществляется посредством заполнения электронной формы запроса на Едином портале без необходимости дополнительной подачи запроса в иной форме.</w:t>
      </w:r>
      <w:proofErr w:type="gramEnd"/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Форматно-логическая проверка сформированного запроса осуществляется автоматически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При формировании запроса заявителю обеспечивается: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копирования и сохранения запроса и документов, необходимых для предоставления государственной услуги;</w:t>
      </w:r>
      <w:proofErr w:type="gramEnd"/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заполнения несколькими заявителями одной электронной формы запроса при обращении за государственными услугами, предполагающими направление совместного запроса несколькими заявителями;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печати на бумажном носителе копии электронной формы запроса;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сохранение ранее введенных в электронную форму запроса значений в любое время по желанию пользователя, в том числе при возникновении ошибок ввода и возврате для повторного ввода значений в электронную форму запроса;</w:t>
      </w:r>
      <w:proofErr w:type="gramEnd"/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возможность доступа заявителя на Едином портале к ранее поданным им запросам в течение не менее одного года, а также частично сформированных запросов - в течение не менее трех месяцев.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Сформированный и подписанный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запрос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документы, необходимые для предоставления государственной услуги, направляются в 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Комитет 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посредством Единого портала.</w:t>
      </w:r>
    </w:p>
    <w:p w:rsidR="00466CBB" w:rsidRPr="00871087" w:rsidRDefault="00466CBB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Результат предоставления государственной услуги по запросу, поступившему через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подлежит направлению в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в сроки, предусмотренные соглашением о взаимодействии, заключенным между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Комитетом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8919FE" w:rsidRPr="00871087" w:rsidRDefault="00666431" w:rsidP="00E031FF">
      <w:pPr>
        <w:autoSpaceDE w:val="0"/>
        <w:autoSpaceDN w:val="0"/>
        <w:adjustRightInd w:val="0"/>
        <w:ind w:firstLine="540"/>
        <w:contextualSpacing/>
        <w:jc w:val="center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4. Формы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контроля за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исполнением</w:t>
      </w:r>
      <w:r w:rsidR="007F29DB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дминистративного регламента</w:t>
      </w:r>
    </w:p>
    <w:p w:rsidR="00666431" w:rsidRPr="00871087" w:rsidRDefault="00666431" w:rsidP="00E031FF">
      <w:pPr>
        <w:autoSpaceDE w:val="0"/>
        <w:autoSpaceDN w:val="0"/>
        <w:adjustRightInd w:val="0"/>
        <w:ind w:firstLine="540"/>
        <w:contextualSpacing/>
        <w:jc w:val="both"/>
        <w:rPr>
          <w:sz w:val="26"/>
          <w:szCs w:val="26"/>
          <w:lang w:val="ru-RU"/>
        </w:rPr>
      </w:pP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1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Контроль за полнотой и качеством исполнения Административного регламента включает в себя контроль за соблюдением ответственным исполнителем, исполнителем сроков и порядка рассмотрения запросов заявителей, качества, полноты, достоверности предоставляемой информации, выявление и устранение нарушений прав заявителей при предоставлении государственной услуги,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служащих, работников.</w:t>
      </w: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2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Ответственный исполнитель несет персональную ответственность за соблюдение сроков и порядка рассмотрения запросов и представления информации, размещения информации на официальных сайтах, достоверность и полноту сведений, представляемых в связи с предоставлением государственной услуги.</w:t>
      </w:r>
      <w:proofErr w:type="gramEnd"/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Pr="00871087">
        <w:rPr>
          <w:rFonts w:eastAsia="Times New Roman"/>
          <w:kern w:val="0"/>
          <w:sz w:val="26"/>
          <w:szCs w:val="26"/>
          <w:lang w:val="ru-RU" w:eastAsia="ru-RU"/>
        </w:rPr>
        <w:t>Контроль за</w:t>
      </w:r>
      <w:proofErr w:type="gramEnd"/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полнотой и качеством исполнения Административного регламента включает в себя проведение проверок, выявление и устранение нарушений прав заявителей, рассмотрение, принятие решений и подготовку ответов по результатам рассмотрения жалоб на решения, действия (бездействие)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МФЦ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, а также их должностных лиц, государственных служащих, работников.</w:t>
      </w: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4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Проверки могут быть плановыми (осуществляются на основании годовых планов работы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Pr="00871087">
        <w:rPr>
          <w:rFonts w:eastAsia="Times New Roman"/>
          <w:kern w:val="0"/>
          <w:sz w:val="26"/>
          <w:szCs w:val="26"/>
          <w:lang w:val="ru-RU" w:eastAsia="ru-RU"/>
        </w:rPr>
        <w:t>) и внеплановыми (осуществляются по конкретному обращению заявителя).</w:t>
      </w:r>
    </w:p>
    <w:p w:rsidR="00666431" w:rsidRPr="00871087" w:rsidRDefault="00A2114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5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Основанием для проведения проверок являются распоряжения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. Результаты проверок оформляются в виде справок, составляемых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AF4197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редседателем 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В </w:t>
      </w:r>
      <w:proofErr w:type="gramStart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справках</w:t>
      </w:r>
      <w:proofErr w:type="gramEnd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отмечаются выявленные недостатки и предложения по их устранению.</w:t>
      </w:r>
    </w:p>
    <w:p w:rsidR="00666431" w:rsidRPr="00871087" w:rsidRDefault="00A21144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>3</w:t>
      </w:r>
      <w:r w:rsidR="00871087">
        <w:rPr>
          <w:rFonts w:eastAsia="Times New Roman"/>
          <w:kern w:val="0"/>
          <w:sz w:val="26"/>
          <w:szCs w:val="26"/>
          <w:lang w:val="ru-RU" w:eastAsia="ru-RU"/>
        </w:rPr>
        <w:t>6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В случае </w:t>
      </w:r>
      <w:proofErr w:type="gramStart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выявления нарушений прав заявителей</w:t>
      </w:r>
      <w:proofErr w:type="gramEnd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привлечение виновных лиц к ответственности в соответствии с законодательством Российской Федерации.</w:t>
      </w: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</w:p>
    <w:p w:rsidR="007F29DB" w:rsidRPr="00871087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center"/>
        <w:outlineLvl w:val="0"/>
        <w:rPr>
          <w:rFonts w:eastAsia="Times New Roman"/>
          <w:kern w:val="0"/>
          <w:sz w:val="26"/>
          <w:szCs w:val="26"/>
          <w:lang w:val="ru-RU" w:eastAsia="ru-RU"/>
        </w:rPr>
      </w:pPr>
      <w:r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5. </w:t>
      </w:r>
      <w:r w:rsidR="007F29DB" w:rsidRPr="00871087">
        <w:rPr>
          <w:rFonts w:eastAsia="Times New Roman"/>
          <w:kern w:val="0"/>
          <w:sz w:val="26"/>
          <w:szCs w:val="26"/>
          <w:lang w:val="ru-RU" w:eastAsia="ru-RU"/>
        </w:rPr>
        <w:t>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центра,</w:t>
      </w:r>
      <w:r w:rsidR="00337D4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организаций, указанных в части 1</w:t>
      </w:r>
      <w:r w:rsidR="0037544D" w:rsidRPr="0037544D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337D4E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 июля 2010 года № 210-ФЗ «Об организации </w:t>
      </w:r>
      <w:r w:rsidR="00337D4E" w:rsidRPr="00871087">
        <w:rPr>
          <w:rFonts w:eastAsia="Times New Roman"/>
          <w:kern w:val="0"/>
          <w:sz w:val="26"/>
          <w:szCs w:val="26"/>
          <w:lang w:val="ru-RU" w:eastAsia="ru-RU"/>
        </w:rPr>
        <w:lastRenderedPageBreak/>
        <w:t>предоставления государственных и муниципальных услуг»,</w:t>
      </w:r>
      <w:r w:rsidR="007F29DB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а также их должностных лиц, государственных служащих, работников</w:t>
      </w:r>
    </w:p>
    <w:p w:rsidR="00666431" w:rsidRPr="00871087" w:rsidRDefault="00666431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</w:p>
    <w:p w:rsidR="00666431" w:rsidRPr="00871087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37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</w:t>
      </w:r>
      <w:proofErr w:type="gramStart"/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Обжалование решений и действий (бездействия)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, </w:t>
      </w:r>
      <w:r w:rsidR="00CD38A5">
        <w:rPr>
          <w:rFonts w:eastAsia="Times New Roman"/>
          <w:kern w:val="0"/>
          <w:sz w:val="26"/>
          <w:szCs w:val="26"/>
          <w:lang w:val="ru-RU" w:eastAsia="ru-RU"/>
        </w:rPr>
        <w:t xml:space="preserve">должностных лиц Комитета, 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государственных служащих, </w:t>
      </w:r>
      <w:r w:rsidR="00CD38A5">
        <w:rPr>
          <w:rFonts w:eastAsia="Times New Roman"/>
          <w:kern w:val="0"/>
          <w:sz w:val="26"/>
          <w:szCs w:val="26"/>
          <w:lang w:val="ru-RU" w:eastAsia="ru-RU"/>
        </w:rPr>
        <w:t xml:space="preserve">МФЦ, 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работников</w:t>
      </w:r>
      <w:r w:rsidR="00CD38A5">
        <w:rPr>
          <w:rFonts w:eastAsia="Times New Roman"/>
          <w:kern w:val="0"/>
          <w:sz w:val="26"/>
          <w:szCs w:val="26"/>
          <w:lang w:val="ru-RU" w:eastAsia="ru-RU"/>
        </w:rPr>
        <w:t xml:space="preserve"> МФЦ, а также организаций, предусмотренных частью 1</w:t>
      </w:r>
      <w:r w:rsidR="00A46685" w:rsidRPr="00A46685">
        <w:rPr>
          <w:rFonts w:eastAsia="Times New Roman"/>
          <w:kern w:val="0"/>
          <w:sz w:val="26"/>
          <w:szCs w:val="26"/>
          <w:vertAlign w:val="superscript"/>
          <w:lang w:val="ru-RU" w:eastAsia="ru-RU"/>
        </w:rPr>
        <w:t>1</w:t>
      </w:r>
      <w:r w:rsidR="00CD38A5">
        <w:rPr>
          <w:rFonts w:eastAsia="Times New Roman"/>
          <w:kern w:val="0"/>
          <w:sz w:val="26"/>
          <w:szCs w:val="26"/>
          <w:lang w:val="ru-RU" w:eastAsia="ru-RU"/>
        </w:rPr>
        <w:t xml:space="preserve"> статьи 16 Федерального закона от 27.07.2010 № 210-ФЗ «Об организации предоставления государственных и муниципальных услуг»,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осуществляется в соответствии с Федеральн</w:t>
      </w:r>
      <w:r w:rsidR="00CD38A5">
        <w:rPr>
          <w:rFonts w:eastAsia="Times New Roman"/>
          <w:kern w:val="0"/>
          <w:sz w:val="26"/>
          <w:szCs w:val="26"/>
          <w:lang w:val="ru-RU" w:eastAsia="ru-RU"/>
        </w:rPr>
        <w:t>ым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закон</w:t>
      </w:r>
      <w:r w:rsidR="00E2565A">
        <w:rPr>
          <w:rFonts w:eastAsia="Times New Roman"/>
          <w:kern w:val="0"/>
          <w:sz w:val="26"/>
          <w:szCs w:val="26"/>
          <w:lang w:val="ru-RU" w:eastAsia="ru-RU"/>
        </w:rPr>
        <w:t>ом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от 27 июля 2010 года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№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210-ФЗ 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«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Об организации предоставления государственных и муниципальных услуг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»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  <w:proofErr w:type="gramEnd"/>
    </w:p>
    <w:p w:rsidR="00666431" w:rsidRPr="00871087" w:rsidRDefault="00871087" w:rsidP="00E031FF">
      <w:pPr>
        <w:widowControl/>
        <w:suppressAutoHyphens w:val="0"/>
        <w:autoSpaceDE w:val="0"/>
        <w:autoSpaceDN w:val="0"/>
        <w:adjustRightInd w:val="0"/>
        <w:ind w:firstLine="540"/>
        <w:contextualSpacing/>
        <w:jc w:val="both"/>
        <w:rPr>
          <w:rFonts w:eastAsia="Times New Roman"/>
          <w:kern w:val="0"/>
          <w:sz w:val="26"/>
          <w:szCs w:val="26"/>
          <w:lang w:val="ru-RU" w:eastAsia="ru-RU"/>
        </w:rPr>
      </w:pPr>
      <w:r>
        <w:rPr>
          <w:rFonts w:eastAsia="Times New Roman"/>
          <w:kern w:val="0"/>
          <w:sz w:val="26"/>
          <w:szCs w:val="26"/>
          <w:lang w:val="ru-RU" w:eastAsia="ru-RU"/>
        </w:rPr>
        <w:t>38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. Жалоба на решения и действия (бездействие) </w:t>
      </w:r>
      <w:r w:rsidR="00B63479" w:rsidRPr="00871087">
        <w:rPr>
          <w:rFonts w:eastAsia="Times New Roman"/>
          <w:kern w:val="0"/>
          <w:sz w:val="26"/>
          <w:szCs w:val="26"/>
          <w:lang w:val="ru-RU" w:eastAsia="ru-RU"/>
        </w:rPr>
        <w:t>п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>редседателя Комитета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подается на имя заместителя Губернатора Томской области по</w:t>
      </w:r>
      <w:r w:rsidR="00DE26B3" w:rsidRPr="00871087">
        <w:rPr>
          <w:rFonts w:eastAsia="Times New Roman"/>
          <w:kern w:val="0"/>
          <w:sz w:val="26"/>
          <w:szCs w:val="26"/>
          <w:lang w:val="ru-RU" w:eastAsia="ru-RU"/>
        </w:rPr>
        <w:t xml:space="preserve"> строительству и инфраструктуре</w:t>
      </w:r>
      <w:r w:rsidR="00666431" w:rsidRPr="00871087">
        <w:rPr>
          <w:rFonts w:eastAsia="Times New Roman"/>
          <w:kern w:val="0"/>
          <w:sz w:val="26"/>
          <w:szCs w:val="26"/>
          <w:lang w:val="ru-RU" w:eastAsia="ru-RU"/>
        </w:rPr>
        <w:t>.</w:t>
      </w:r>
    </w:p>
    <w:p w:rsidR="003F0529" w:rsidRPr="00871087" w:rsidRDefault="00D3760B" w:rsidP="00E031FF">
      <w:pPr>
        <w:pStyle w:val="ConsPlusNormal"/>
        <w:ind w:left="5245"/>
        <w:contextualSpacing/>
        <w:jc w:val="both"/>
        <w:rPr>
          <w:sz w:val="22"/>
          <w:szCs w:val="22"/>
        </w:rPr>
      </w:pPr>
      <w:r w:rsidRPr="00871087">
        <w:br w:type="page"/>
      </w:r>
      <w:r w:rsidR="003F0529" w:rsidRPr="00871087">
        <w:rPr>
          <w:sz w:val="22"/>
          <w:szCs w:val="22"/>
        </w:rPr>
        <w:lastRenderedPageBreak/>
        <w:t xml:space="preserve">Приложение </w:t>
      </w:r>
      <w:r w:rsidR="00DB73EA" w:rsidRPr="00871087">
        <w:rPr>
          <w:sz w:val="22"/>
          <w:szCs w:val="22"/>
        </w:rPr>
        <w:t>1</w:t>
      </w:r>
    </w:p>
    <w:p w:rsidR="008E515D" w:rsidRPr="00A140BD" w:rsidRDefault="008E515D" w:rsidP="00E031FF">
      <w:pPr>
        <w:pStyle w:val="ConsPlusNormal"/>
        <w:ind w:left="5245"/>
        <w:contextualSpacing/>
        <w:jc w:val="both"/>
        <w:rPr>
          <w:sz w:val="22"/>
          <w:szCs w:val="22"/>
        </w:rPr>
      </w:pPr>
      <w:r w:rsidRPr="00871087">
        <w:rPr>
          <w:sz w:val="22"/>
          <w:szCs w:val="22"/>
        </w:rPr>
        <w:t xml:space="preserve">к Административному регламенту предоставления государственной услуги </w:t>
      </w:r>
      <w:bookmarkStart w:id="15" w:name="OLE_LINK34"/>
      <w:r w:rsidR="00144E6B" w:rsidRPr="00A140BD">
        <w:rPr>
          <w:sz w:val="22"/>
          <w:szCs w:val="22"/>
        </w:rPr>
        <w:t>«</w:t>
      </w:r>
      <w:r w:rsidR="00A140BD" w:rsidRPr="00A140BD">
        <w:rPr>
          <w:sz w:val="22"/>
          <w:szCs w:val="22"/>
        </w:rPr>
        <w:t>Выдача паспорта объекта культурного наследия</w:t>
      </w:r>
      <w:r w:rsidR="00144E6B" w:rsidRPr="00A140BD">
        <w:rPr>
          <w:sz w:val="22"/>
          <w:szCs w:val="22"/>
        </w:rPr>
        <w:t>»</w:t>
      </w:r>
    </w:p>
    <w:bookmarkEnd w:id="15"/>
    <w:p w:rsidR="003F0529" w:rsidRPr="00871087" w:rsidRDefault="003F0529" w:rsidP="00E031FF">
      <w:pPr>
        <w:contextualSpacing/>
        <w:jc w:val="center"/>
        <w:rPr>
          <w:sz w:val="22"/>
          <w:szCs w:val="22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283"/>
        <w:gridCol w:w="284"/>
        <w:gridCol w:w="1701"/>
        <w:gridCol w:w="425"/>
        <w:gridCol w:w="567"/>
        <w:gridCol w:w="992"/>
        <w:gridCol w:w="4359"/>
      </w:tblGrid>
      <w:tr w:rsidR="003F0529" w:rsidRPr="00871087" w:rsidTr="00505570">
        <w:tc>
          <w:tcPr>
            <w:tcW w:w="5211" w:type="dxa"/>
            <w:gridSpan w:val="9"/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2"/>
                <w:szCs w:val="22"/>
                <w:lang w:val="ru-RU"/>
              </w:rPr>
            </w:pPr>
          </w:p>
        </w:tc>
        <w:tc>
          <w:tcPr>
            <w:tcW w:w="4359" w:type="dxa"/>
          </w:tcPr>
          <w:p w:rsidR="003F0529" w:rsidRPr="00871087" w:rsidRDefault="003F0529" w:rsidP="00E031FF">
            <w:pPr>
              <w:contextualSpacing/>
              <w:rPr>
                <w:sz w:val="22"/>
                <w:szCs w:val="22"/>
                <w:lang w:val="ru-RU"/>
              </w:rPr>
            </w:pPr>
            <w:r w:rsidRPr="00871087">
              <w:rPr>
                <w:sz w:val="22"/>
                <w:szCs w:val="22"/>
                <w:lang w:val="ru-RU"/>
              </w:rPr>
              <w:t xml:space="preserve">Председателю Комитета по охране объектов культурного наследия </w:t>
            </w:r>
          </w:p>
          <w:p w:rsidR="003F0529" w:rsidRDefault="003F0529" w:rsidP="00E031FF">
            <w:pPr>
              <w:contextualSpacing/>
              <w:rPr>
                <w:sz w:val="22"/>
                <w:szCs w:val="22"/>
                <w:lang w:val="ru-RU"/>
              </w:rPr>
            </w:pPr>
            <w:r w:rsidRPr="00871087">
              <w:rPr>
                <w:sz w:val="22"/>
                <w:szCs w:val="22"/>
                <w:lang w:val="ru-RU"/>
              </w:rPr>
              <w:t xml:space="preserve">Томской области </w:t>
            </w:r>
          </w:p>
          <w:p w:rsidR="00505570" w:rsidRDefault="00505570" w:rsidP="00E031FF">
            <w:pPr>
              <w:contextualSpacing/>
              <w:rPr>
                <w:bCs/>
                <w:sz w:val="22"/>
                <w:szCs w:val="22"/>
                <w:lang w:val="ru-RU"/>
              </w:rPr>
            </w:pPr>
          </w:p>
          <w:p w:rsidR="00A140BD" w:rsidRDefault="00505570" w:rsidP="00E031FF">
            <w:pPr>
              <w:contextualSpacing/>
              <w:rPr>
                <w:bCs/>
                <w:sz w:val="22"/>
                <w:szCs w:val="22"/>
                <w:lang w:val="ru-RU"/>
              </w:rPr>
            </w:pPr>
            <w:proofErr w:type="gramStart"/>
            <w:r>
              <w:rPr>
                <w:bCs/>
                <w:sz w:val="22"/>
                <w:szCs w:val="22"/>
                <w:lang w:val="ru-RU"/>
              </w:rPr>
              <w:t>От ___</w:t>
            </w:r>
            <w:proofErr w:type="gramEnd"/>
          </w:p>
          <w:p w:rsidR="00505570" w:rsidRDefault="00A140BD" w:rsidP="00E031FF">
            <w:pPr>
              <w:contextualSpacing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_____________</w:t>
            </w:r>
            <w:r w:rsidR="00505570">
              <w:rPr>
                <w:bCs/>
                <w:sz w:val="22"/>
                <w:szCs w:val="22"/>
                <w:lang w:val="ru-RU"/>
              </w:rPr>
              <w:t>_______________________</w:t>
            </w:r>
          </w:p>
          <w:p w:rsidR="00505570" w:rsidRDefault="00505570" w:rsidP="00E031FF">
            <w:pPr>
              <w:contextualSpacing/>
              <w:rPr>
                <w:bCs/>
                <w:sz w:val="22"/>
                <w:szCs w:val="22"/>
                <w:lang w:val="ru-RU"/>
              </w:rPr>
            </w:pPr>
            <w:r>
              <w:rPr>
                <w:bCs/>
                <w:sz w:val="22"/>
                <w:szCs w:val="22"/>
                <w:lang w:val="ru-RU"/>
              </w:rPr>
              <w:t>(</w:t>
            </w:r>
            <w:r w:rsidRPr="00505570">
              <w:rPr>
                <w:bCs/>
                <w:sz w:val="16"/>
                <w:szCs w:val="16"/>
                <w:lang w:val="ru-RU"/>
              </w:rPr>
              <w:t>Ф.И.О. физического лица, либо наименование юридического лица, адрес</w:t>
            </w:r>
            <w:r>
              <w:rPr>
                <w:bCs/>
                <w:sz w:val="16"/>
                <w:szCs w:val="16"/>
                <w:lang w:val="ru-RU"/>
              </w:rPr>
              <w:t xml:space="preserve"> проживания либо местонахождения</w:t>
            </w:r>
            <w:r>
              <w:rPr>
                <w:bCs/>
                <w:sz w:val="22"/>
                <w:szCs w:val="22"/>
                <w:lang w:val="ru-RU"/>
              </w:rPr>
              <w:t>)</w:t>
            </w:r>
          </w:p>
          <w:p w:rsidR="00505570" w:rsidRPr="00871087" w:rsidRDefault="00505570" w:rsidP="00E031FF">
            <w:pPr>
              <w:contextualSpacing/>
              <w:rPr>
                <w:bCs/>
                <w:sz w:val="22"/>
                <w:szCs w:val="22"/>
                <w:lang w:val="ru-RU"/>
              </w:rPr>
            </w:pPr>
          </w:p>
        </w:tc>
      </w:tr>
      <w:tr w:rsidR="009164E3" w:rsidRPr="00871087" w:rsidTr="00505570">
        <w:tc>
          <w:tcPr>
            <w:tcW w:w="457" w:type="dxa"/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  <w:proofErr w:type="gramStart"/>
            <w:r w:rsidRPr="00871087">
              <w:rPr>
                <w:bCs/>
                <w:sz w:val="26"/>
                <w:szCs w:val="26"/>
                <w:lang w:val="ru-RU"/>
              </w:rPr>
              <w:t>от</w:t>
            </w:r>
            <w:proofErr w:type="gramEnd"/>
          </w:p>
        </w:tc>
        <w:tc>
          <w:tcPr>
            <w:tcW w:w="236" w:type="dxa"/>
          </w:tcPr>
          <w:p w:rsidR="003F0529" w:rsidRPr="00871087" w:rsidRDefault="003F0529" w:rsidP="00E031FF">
            <w:pPr>
              <w:ind w:right="-108"/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549" w:type="dxa"/>
            <w:gridSpan w:val="2"/>
            <w:tcBorders>
              <w:bottom w:val="single" w:sz="4" w:space="0" w:color="auto"/>
            </w:tcBorders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284" w:type="dxa"/>
          </w:tcPr>
          <w:p w:rsidR="003F0529" w:rsidRPr="00871087" w:rsidRDefault="003F0529" w:rsidP="00E031FF">
            <w:pPr>
              <w:ind w:left="-108"/>
              <w:contextualSpacing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425" w:type="dxa"/>
          </w:tcPr>
          <w:p w:rsidR="003F0529" w:rsidRPr="00871087" w:rsidRDefault="003F0529" w:rsidP="00E031FF">
            <w:pPr>
              <w:ind w:right="-108"/>
              <w:contextualSpacing/>
              <w:rPr>
                <w:bCs/>
                <w:sz w:val="26"/>
                <w:szCs w:val="26"/>
                <w:lang w:val="ru-RU"/>
              </w:rPr>
            </w:pPr>
            <w:r w:rsidRPr="00871087">
              <w:rPr>
                <w:bCs/>
                <w:sz w:val="26"/>
                <w:szCs w:val="26"/>
                <w:lang w:val="ru-RU"/>
              </w:rPr>
              <w:t>20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3F0529" w:rsidRPr="00871087" w:rsidRDefault="003F0529" w:rsidP="00E031FF">
            <w:pPr>
              <w:contextualSpacing/>
              <w:rPr>
                <w:bCs/>
                <w:sz w:val="26"/>
                <w:szCs w:val="26"/>
                <w:lang w:val="ru-RU"/>
              </w:rPr>
            </w:pPr>
            <w:proofErr w:type="gramStart"/>
            <w:r w:rsidRPr="00871087">
              <w:rPr>
                <w:bCs/>
                <w:sz w:val="26"/>
                <w:szCs w:val="26"/>
                <w:lang w:val="ru-RU"/>
              </w:rPr>
              <w:t>г</w:t>
            </w:r>
            <w:proofErr w:type="gramEnd"/>
            <w:r w:rsidRPr="00871087">
              <w:rPr>
                <w:bCs/>
                <w:sz w:val="26"/>
                <w:szCs w:val="26"/>
                <w:lang w:val="ru-RU"/>
              </w:rPr>
              <w:t>.</w:t>
            </w:r>
          </w:p>
        </w:tc>
        <w:tc>
          <w:tcPr>
            <w:tcW w:w="4359" w:type="dxa"/>
          </w:tcPr>
          <w:p w:rsidR="003F0529" w:rsidRPr="00871087" w:rsidRDefault="003F0529" w:rsidP="00E031FF">
            <w:pPr>
              <w:contextualSpacing/>
              <w:rPr>
                <w:bCs/>
                <w:sz w:val="26"/>
                <w:szCs w:val="26"/>
                <w:lang w:val="ru-RU"/>
              </w:rPr>
            </w:pPr>
          </w:p>
        </w:tc>
      </w:tr>
      <w:tr w:rsidR="009164E3" w:rsidRPr="00871087" w:rsidTr="00505570">
        <w:tc>
          <w:tcPr>
            <w:tcW w:w="959" w:type="dxa"/>
            <w:gridSpan w:val="3"/>
          </w:tcPr>
          <w:p w:rsidR="003F0529" w:rsidRPr="00871087" w:rsidRDefault="003F0529" w:rsidP="00E031FF">
            <w:pPr>
              <w:ind w:right="-108"/>
              <w:contextualSpacing/>
              <w:rPr>
                <w:bCs/>
                <w:sz w:val="26"/>
                <w:szCs w:val="26"/>
                <w:lang w:val="ru-RU"/>
              </w:rPr>
            </w:pPr>
            <w:r w:rsidRPr="00871087">
              <w:rPr>
                <w:bCs/>
                <w:sz w:val="26"/>
                <w:szCs w:val="26"/>
                <w:lang w:val="ru-RU"/>
              </w:rPr>
              <w:t>исх. №</w:t>
            </w:r>
          </w:p>
        </w:tc>
        <w:tc>
          <w:tcPr>
            <w:tcW w:w="3260" w:type="dxa"/>
            <w:gridSpan w:val="5"/>
            <w:tcBorders>
              <w:bottom w:val="single" w:sz="4" w:space="0" w:color="auto"/>
            </w:tcBorders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992" w:type="dxa"/>
          </w:tcPr>
          <w:p w:rsidR="003F0529" w:rsidRPr="00871087" w:rsidRDefault="003F0529" w:rsidP="00E031FF">
            <w:pPr>
              <w:contextualSpacing/>
              <w:jc w:val="center"/>
              <w:rPr>
                <w:bCs/>
                <w:sz w:val="26"/>
                <w:szCs w:val="26"/>
                <w:lang w:val="ru-RU"/>
              </w:rPr>
            </w:pPr>
          </w:p>
        </w:tc>
        <w:tc>
          <w:tcPr>
            <w:tcW w:w="4359" w:type="dxa"/>
          </w:tcPr>
          <w:p w:rsidR="003F0529" w:rsidRPr="00871087" w:rsidRDefault="003F0529" w:rsidP="00E031FF">
            <w:pPr>
              <w:contextualSpacing/>
              <w:rPr>
                <w:bCs/>
                <w:sz w:val="26"/>
                <w:szCs w:val="26"/>
                <w:lang w:val="ru-RU"/>
              </w:rPr>
            </w:pPr>
          </w:p>
        </w:tc>
      </w:tr>
    </w:tbl>
    <w:p w:rsidR="003D61AB" w:rsidRDefault="003D61AB" w:rsidP="00E031FF">
      <w:pPr>
        <w:widowControl/>
        <w:suppressAutoHyphens w:val="0"/>
        <w:autoSpaceDE w:val="0"/>
        <w:autoSpaceDN w:val="0"/>
        <w:adjustRightInd w:val="0"/>
        <w:contextualSpacing/>
        <w:jc w:val="center"/>
        <w:rPr>
          <w:b/>
          <w:bCs/>
          <w:sz w:val="26"/>
          <w:szCs w:val="26"/>
        </w:rPr>
      </w:pPr>
    </w:p>
    <w:p w:rsidR="000C762B" w:rsidRPr="008A74FD" w:rsidRDefault="000C762B" w:rsidP="000C762B">
      <w:pPr>
        <w:widowControl/>
        <w:suppressAutoHyphens w:val="0"/>
        <w:autoSpaceDE w:val="0"/>
        <w:autoSpaceDN w:val="0"/>
        <w:adjustRightInd w:val="0"/>
        <w:jc w:val="center"/>
        <w:rPr>
          <w:b/>
          <w:bCs/>
          <w:sz w:val="26"/>
          <w:szCs w:val="26"/>
          <w:lang w:val="ru-RU"/>
        </w:rPr>
      </w:pPr>
      <w:r>
        <w:rPr>
          <w:b/>
          <w:bCs/>
          <w:sz w:val="26"/>
          <w:szCs w:val="26"/>
          <w:lang w:val="ru-RU"/>
        </w:rPr>
        <w:t>ЗАЯВЛЕНИЕ</w:t>
      </w:r>
    </w:p>
    <w:p w:rsidR="000C762B" w:rsidRDefault="000C762B" w:rsidP="000C762B">
      <w:pPr>
        <w:widowControl/>
        <w:suppressAutoHyphens w:val="0"/>
        <w:autoSpaceDE w:val="0"/>
        <w:autoSpaceDN w:val="0"/>
        <w:adjustRightInd w:val="0"/>
        <w:jc w:val="center"/>
        <w:rPr>
          <w:rFonts w:ascii="Courier New" w:eastAsia="Times New Roman" w:hAnsi="Courier New" w:cs="Courier New"/>
          <w:kern w:val="0"/>
          <w:sz w:val="20"/>
          <w:szCs w:val="20"/>
          <w:lang w:val="ru-RU" w:eastAsia="ru-RU"/>
        </w:rPr>
      </w:pPr>
      <w:r>
        <w:rPr>
          <w:b/>
          <w:bCs/>
          <w:sz w:val="26"/>
          <w:szCs w:val="26"/>
          <w:lang w:val="ru-RU"/>
        </w:rPr>
        <w:t xml:space="preserve">о выдаче паспорта объекта культурного наследия </w:t>
      </w:r>
      <w:r w:rsidRPr="00163E2B">
        <w:rPr>
          <w:b/>
          <w:bCs/>
          <w:sz w:val="26"/>
          <w:szCs w:val="26"/>
        </w:rPr>
        <w:br/>
      </w:r>
    </w:p>
    <w:p w:rsidR="000C762B" w:rsidRDefault="000C762B" w:rsidP="000C762B">
      <w:pPr>
        <w:widowControl/>
        <w:suppressAutoHyphens w:val="0"/>
        <w:autoSpaceDE w:val="0"/>
        <w:autoSpaceDN w:val="0"/>
        <w:adjustRightInd w:val="0"/>
        <w:jc w:val="both"/>
        <w:outlineLvl w:val="0"/>
        <w:rPr>
          <w:rFonts w:ascii="Courier New" w:eastAsia="Times New Roman" w:hAnsi="Courier New" w:cs="Courier New"/>
          <w:kern w:val="0"/>
          <w:sz w:val="20"/>
          <w:szCs w:val="20"/>
          <w:lang w:val="ru-RU" w:eastAsia="ru-RU"/>
        </w:rPr>
      </w:pPr>
    </w:p>
    <w:p w:rsidR="000C762B" w:rsidRPr="009C28B2" w:rsidRDefault="000C762B" w:rsidP="000C762B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eastAsia="Times New Roman"/>
          <w:kern w:val="0"/>
          <w:lang w:val="ru-RU" w:eastAsia="ru-RU"/>
        </w:rPr>
      </w:pPr>
      <w:r>
        <w:rPr>
          <w:rFonts w:eastAsia="Times New Roman"/>
          <w:kern w:val="0"/>
          <w:lang w:val="ru-RU" w:eastAsia="ru-RU"/>
        </w:rPr>
        <w:t xml:space="preserve">Прошу </w:t>
      </w:r>
      <w:r w:rsidRPr="009C28B2">
        <w:rPr>
          <w:rFonts w:eastAsia="Times New Roman"/>
          <w:kern w:val="0"/>
          <w:lang w:val="ru-RU" w:eastAsia="ru-RU"/>
        </w:rPr>
        <w:t>выдат</w:t>
      </w:r>
      <w:r>
        <w:rPr>
          <w:rFonts w:eastAsia="Times New Roman"/>
          <w:kern w:val="0"/>
          <w:lang w:val="ru-RU" w:eastAsia="ru-RU"/>
        </w:rPr>
        <w:t xml:space="preserve">ь паспорт объекта культурного наследия на </w:t>
      </w:r>
      <w:r w:rsidRPr="009C28B2">
        <w:rPr>
          <w:rFonts w:eastAsia="Times New Roman"/>
          <w:kern w:val="0"/>
          <w:lang w:val="ru-RU" w:eastAsia="ru-RU"/>
        </w:rPr>
        <w:t>объект</w:t>
      </w:r>
      <w:r>
        <w:rPr>
          <w:rFonts w:eastAsia="Times New Roman"/>
          <w:kern w:val="0"/>
          <w:lang w:val="ru-RU" w:eastAsia="ru-RU"/>
        </w:rPr>
        <w:t xml:space="preserve"> </w:t>
      </w:r>
      <w:r w:rsidRPr="009C28B2">
        <w:rPr>
          <w:rFonts w:eastAsia="Times New Roman"/>
          <w:kern w:val="0"/>
          <w:lang w:val="ru-RU" w:eastAsia="ru-RU"/>
        </w:rPr>
        <w:t>культурного наследия _____________________________________________________</w:t>
      </w:r>
      <w:r>
        <w:rPr>
          <w:rFonts w:eastAsia="Times New Roman"/>
          <w:kern w:val="0"/>
          <w:lang w:val="ru-RU" w:eastAsia="ru-RU"/>
        </w:rPr>
        <w:t>________________</w:t>
      </w:r>
      <w:r w:rsidRPr="009C28B2">
        <w:rPr>
          <w:rFonts w:eastAsia="Times New Roman"/>
          <w:kern w:val="0"/>
          <w:lang w:val="ru-RU" w:eastAsia="ru-RU"/>
        </w:rPr>
        <w:t>,</w:t>
      </w:r>
    </w:p>
    <w:p w:rsidR="000C762B" w:rsidRPr="00A0505F" w:rsidRDefault="000C762B" w:rsidP="000C762B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sz w:val="20"/>
          <w:szCs w:val="20"/>
          <w:lang w:val="ru-RU" w:eastAsia="ru-RU"/>
        </w:rPr>
      </w:pPr>
      <w:r w:rsidRPr="009C28B2">
        <w:rPr>
          <w:rFonts w:eastAsia="Times New Roman"/>
          <w:kern w:val="0"/>
          <w:lang w:val="ru-RU" w:eastAsia="ru-RU"/>
        </w:rPr>
        <w:t xml:space="preserve">                         </w:t>
      </w:r>
      <w:r>
        <w:rPr>
          <w:rFonts w:eastAsia="Times New Roman"/>
          <w:kern w:val="0"/>
          <w:lang w:val="ru-RU" w:eastAsia="ru-RU"/>
        </w:rPr>
        <w:t xml:space="preserve">                   </w:t>
      </w:r>
      <w:r w:rsidRPr="009C28B2">
        <w:rPr>
          <w:rFonts w:eastAsia="Times New Roman"/>
          <w:kern w:val="0"/>
          <w:lang w:val="ru-RU" w:eastAsia="ru-RU"/>
        </w:rPr>
        <w:t xml:space="preserve">  </w:t>
      </w:r>
      <w:r w:rsidRPr="00A0505F">
        <w:rPr>
          <w:rFonts w:eastAsia="Times New Roman"/>
          <w:kern w:val="0"/>
          <w:sz w:val="20"/>
          <w:szCs w:val="20"/>
          <w:lang w:val="ru-RU" w:eastAsia="ru-RU"/>
        </w:rPr>
        <w:t>(наименование объекта культурного наследия)</w:t>
      </w:r>
    </w:p>
    <w:p w:rsidR="000C762B" w:rsidRPr="009C28B2" w:rsidRDefault="000C762B" w:rsidP="000C762B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  <w:proofErr w:type="gramStart"/>
      <w:r w:rsidRPr="009C28B2">
        <w:rPr>
          <w:rFonts w:eastAsia="Times New Roman"/>
          <w:kern w:val="0"/>
          <w:lang w:val="ru-RU" w:eastAsia="ru-RU"/>
        </w:rPr>
        <w:t>расположенный</w:t>
      </w:r>
      <w:proofErr w:type="gramEnd"/>
      <w:r w:rsidRPr="009C28B2">
        <w:rPr>
          <w:rFonts w:eastAsia="Times New Roman"/>
          <w:kern w:val="0"/>
          <w:lang w:val="ru-RU" w:eastAsia="ru-RU"/>
        </w:rPr>
        <w:t xml:space="preserve"> по адресу ___________________________________________________</w:t>
      </w:r>
      <w:r>
        <w:rPr>
          <w:rFonts w:eastAsia="Times New Roman"/>
          <w:kern w:val="0"/>
          <w:lang w:val="ru-RU" w:eastAsia="ru-RU"/>
        </w:rPr>
        <w:t>___</w:t>
      </w:r>
    </w:p>
    <w:p w:rsidR="000C762B" w:rsidRPr="009C28B2" w:rsidRDefault="000C762B" w:rsidP="000C762B">
      <w:pPr>
        <w:widowControl/>
        <w:suppressAutoHyphens w:val="0"/>
        <w:autoSpaceDE w:val="0"/>
        <w:autoSpaceDN w:val="0"/>
        <w:adjustRightInd w:val="0"/>
        <w:jc w:val="both"/>
        <w:rPr>
          <w:rFonts w:eastAsia="Times New Roman"/>
          <w:kern w:val="0"/>
          <w:lang w:val="ru-RU" w:eastAsia="ru-RU"/>
        </w:rPr>
      </w:pPr>
      <w:r w:rsidRPr="009C28B2">
        <w:rPr>
          <w:rFonts w:eastAsia="Times New Roman"/>
          <w:kern w:val="0"/>
          <w:lang w:val="ru-RU" w:eastAsia="ru-RU"/>
        </w:rPr>
        <w:t>___________________________________________________________________________</w:t>
      </w:r>
      <w:r>
        <w:rPr>
          <w:rFonts w:eastAsia="Times New Roman"/>
          <w:kern w:val="0"/>
          <w:lang w:val="ru-RU" w:eastAsia="ru-RU"/>
        </w:rPr>
        <w:t>__</w:t>
      </w:r>
    </w:p>
    <w:p w:rsidR="00022999" w:rsidRPr="003D61AB" w:rsidRDefault="00022999" w:rsidP="000C762B">
      <w:pPr>
        <w:widowControl/>
        <w:suppressAutoHyphens w:val="0"/>
        <w:autoSpaceDE w:val="0"/>
        <w:autoSpaceDN w:val="0"/>
        <w:adjustRightInd w:val="0"/>
        <w:contextualSpacing/>
        <w:jc w:val="center"/>
        <w:rPr>
          <w:sz w:val="16"/>
          <w:szCs w:val="16"/>
        </w:rPr>
      </w:pPr>
    </w:p>
    <w:p w:rsidR="00022999" w:rsidRPr="003D61AB" w:rsidRDefault="00022999" w:rsidP="00E031FF">
      <w:pPr>
        <w:ind w:right="-53"/>
        <w:contextualSpacing/>
        <w:jc w:val="both"/>
      </w:pPr>
      <w:r w:rsidRPr="003D61AB">
        <w:t>Приложение:</w:t>
      </w:r>
    </w:p>
    <w:p w:rsidR="00022999" w:rsidRPr="003D61AB" w:rsidRDefault="00022999" w:rsidP="00E031FF">
      <w:pPr>
        <w:widowControl/>
        <w:numPr>
          <w:ilvl w:val="0"/>
          <w:numId w:val="41"/>
        </w:numPr>
        <w:suppressAutoHyphens w:val="0"/>
        <w:ind w:right="-53"/>
        <w:contextualSpacing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___________________________________________________________</w:t>
      </w:r>
    </w:p>
    <w:p w:rsidR="00022999" w:rsidRPr="003D61AB" w:rsidRDefault="00022999" w:rsidP="00E031FF">
      <w:pPr>
        <w:widowControl/>
        <w:numPr>
          <w:ilvl w:val="0"/>
          <w:numId w:val="41"/>
        </w:numPr>
        <w:suppressAutoHyphens w:val="0"/>
        <w:ind w:right="-53"/>
        <w:contextualSpacing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</w:t>
      </w:r>
    </w:p>
    <w:p w:rsidR="00022999" w:rsidRPr="003D61AB" w:rsidRDefault="00022999" w:rsidP="00E031FF">
      <w:pPr>
        <w:widowControl/>
        <w:numPr>
          <w:ilvl w:val="0"/>
          <w:numId w:val="41"/>
        </w:numPr>
        <w:suppressAutoHyphens w:val="0"/>
        <w:ind w:right="-53"/>
        <w:contextualSpacing/>
        <w:jc w:val="both"/>
        <w:rPr>
          <w:sz w:val="18"/>
          <w:szCs w:val="18"/>
        </w:rPr>
      </w:pPr>
      <w:r w:rsidRPr="003D61AB">
        <w:rPr>
          <w:sz w:val="18"/>
          <w:szCs w:val="18"/>
        </w:rPr>
        <w:t>____________________________________________________________</w:t>
      </w:r>
    </w:p>
    <w:p w:rsidR="00022999" w:rsidRPr="003D61AB" w:rsidRDefault="00022999" w:rsidP="00E031FF">
      <w:pPr>
        <w:ind w:left="720" w:right="-53"/>
        <w:contextualSpacing/>
        <w:jc w:val="center"/>
        <w:rPr>
          <w:sz w:val="18"/>
          <w:szCs w:val="18"/>
        </w:rPr>
      </w:pPr>
      <w:r w:rsidRPr="003D61AB">
        <w:rPr>
          <w:sz w:val="18"/>
          <w:szCs w:val="18"/>
        </w:rPr>
        <w:t xml:space="preserve">(перечисляются прилагаемые к заявлению документы (их копии) с указанием их реквизитов, </w:t>
      </w:r>
    </w:p>
    <w:p w:rsidR="00022999" w:rsidRDefault="00022999" w:rsidP="00E031FF">
      <w:pPr>
        <w:ind w:left="720" w:right="-53"/>
        <w:contextualSpacing/>
        <w:jc w:val="center"/>
        <w:rPr>
          <w:sz w:val="18"/>
          <w:szCs w:val="18"/>
        </w:rPr>
      </w:pPr>
      <w:r w:rsidRPr="003D61AB">
        <w:rPr>
          <w:sz w:val="18"/>
          <w:szCs w:val="18"/>
        </w:rPr>
        <w:t>количества листов и экземпляров документов)</w:t>
      </w:r>
    </w:p>
    <w:p w:rsidR="000C762B" w:rsidRDefault="000C762B" w:rsidP="00E031FF">
      <w:pPr>
        <w:ind w:left="720" w:right="-53"/>
        <w:contextualSpacing/>
        <w:jc w:val="center"/>
        <w:rPr>
          <w:sz w:val="18"/>
          <w:szCs w:val="18"/>
          <w:lang w:val="ru-RU"/>
        </w:rPr>
      </w:pPr>
    </w:p>
    <w:p w:rsidR="00A140BD" w:rsidRPr="00A140BD" w:rsidRDefault="00A140BD" w:rsidP="00E031FF">
      <w:pPr>
        <w:ind w:left="720" w:right="-53"/>
        <w:contextualSpacing/>
        <w:jc w:val="center"/>
        <w:rPr>
          <w:sz w:val="18"/>
          <w:szCs w:val="18"/>
          <w:lang w:val="ru-RU"/>
        </w:rPr>
      </w:pPr>
    </w:p>
    <w:p w:rsidR="008E515D" w:rsidRPr="003D61AB" w:rsidRDefault="00DD3324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«____»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________ 20__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>___</w:t>
      </w:r>
      <w:r w:rsidR="008E515D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 года ________________________/_________________________/</w:t>
      </w:r>
    </w:p>
    <w:p w:rsidR="008E515D" w:rsidRPr="003D61AB" w:rsidRDefault="008E515D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                        </w:t>
      </w:r>
      <w:r w:rsidR="00A0505F"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                                        </w:t>
      </w:r>
      <w:r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</w:t>
      </w:r>
      <w:r w:rsidR="00DD3324"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      </w:t>
      </w:r>
      <w:r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(подпись)            </w:t>
      </w:r>
      <w:r w:rsidR="004D1276"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                     </w:t>
      </w:r>
      <w:r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(</w:t>
      </w:r>
      <w:r w:rsidR="009D7D67"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Ф.И.О. </w:t>
      </w:r>
      <w:r w:rsidRPr="003D61AB">
        <w:rPr>
          <w:rFonts w:eastAsia="Times New Roman"/>
          <w:kern w:val="0"/>
          <w:sz w:val="18"/>
          <w:szCs w:val="18"/>
          <w:lang w:val="ru-RU" w:eastAsia="ru-RU"/>
        </w:rPr>
        <w:t>заявителя)</w:t>
      </w:r>
    </w:p>
    <w:p w:rsidR="00BE796E" w:rsidRDefault="00BE796E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3D61AB">
        <w:rPr>
          <w:rFonts w:eastAsia="Times New Roman"/>
          <w:kern w:val="0"/>
          <w:sz w:val="18"/>
          <w:szCs w:val="18"/>
          <w:lang w:val="ru-RU" w:eastAsia="ru-RU"/>
        </w:rPr>
        <w:t>(печать ставится при наличии)</w:t>
      </w:r>
    </w:p>
    <w:p w:rsidR="00A140BD" w:rsidRPr="003D61AB" w:rsidRDefault="00A140BD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18"/>
          <w:szCs w:val="18"/>
          <w:lang w:val="ru-RU" w:eastAsia="ru-RU"/>
        </w:rPr>
      </w:pPr>
    </w:p>
    <w:p w:rsidR="00612677" w:rsidRPr="00871087" w:rsidRDefault="00612677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612677" w:rsidRDefault="001748A2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Даю согласие н</w:t>
      </w:r>
      <w:r w:rsidR="00612677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а обработку </w:t>
      </w:r>
      <w:r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своих </w:t>
      </w:r>
      <w:r w:rsidR="00612677" w:rsidRPr="00871087">
        <w:rPr>
          <w:rFonts w:eastAsia="Times New Roman"/>
          <w:kern w:val="0"/>
          <w:sz w:val="22"/>
          <w:szCs w:val="22"/>
          <w:lang w:val="ru-RU" w:eastAsia="ru-RU"/>
        </w:rPr>
        <w:t xml:space="preserve">персональных данных </w:t>
      </w:r>
    </w:p>
    <w:p w:rsidR="00A140BD" w:rsidRPr="00871087" w:rsidRDefault="00A140BD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2"/>
          <w:szCs w:val="22"/>
          <w:lang w:val="ru-RU" w:eastAsia="ru-RU"/>
        </w:rPr>
      </w:pPr>
    </w:p>
    <w:p w:rsidR="001748A2" w:rsidRPr="00871087" w:rsidRDefault="001748A2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22"/>
          <w:szCs w:val="22"/>
          <w:lang w:val="ru-RU" w:eastAsia="ru-RU"/>
        </w:rPr>
      </w:pPr>
      <w:r w:rsidRPr="00871087">
        <w:rPr>
          <w:rFonts w:eastAsia="Times New Roman"/>
          <w:kern w:val="0"/>
          <w:sz w:val="22"/>
          <w:szCs w:val="22"/>
          <w:lang w:val="ru-RU" w:eastAsia="ru-RU"/>
        </w:rPr>
        <w:t>«____» ________ 20_____ года ________________________/_________________________/</w:t>
      </w:r>
    </w:p>
    <w:p w:rsidR="00165F9A" w:rsidRPr="003D61AB" w:rsidRDefault="001748A2" w:rsidP="00E031FF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eastAsia="Times New Roman"/>
          <w:kern w:val="0"/>
          <w:sz w:val="18"/>
          <w:szCs w:val="18"/>
          <w:lang w:val="ru-RU" w:eastAsia="ru-RU"/>
        </w:rPr>
      </w:pPr>
      <w:r w:rsidRPr="003D61AB">
        <w:rPr>
          <w:rFonts w:eastAsia="Times New Roman"/>
          <w:kern w:val="0"/>
          <w:sz w:val="18"/>
          <w:szCs w:val="18"/>
          <w:lang w:val="ru-RU" w:eastAsia="ru-RU"/>
        </w:rPr>
        <w:t xml:space="preserve">                                                                               (подпись)                                     (Ф.И.О. заявителя)</w:t>
      </w:r>
    </w:p>
    <w:p w:rsidR="00022999" w:rsidRPr="00163E2B" w:rsidRDefault="00022999" w:rsidP="00E031FF">
      <w:pPr>
        <w:contextualSpacing/>
        <w:jc w:val="center"/>
        <w:rPr>
          <w:sz w:val="2"/>
          <w:szCs w:val="2"/>
        </w:rPr>
      </w:pPr>
    </w:p>
    <w:tbl>
      <w:tblPr>
        <w:tblW w:w="0" w:type="auto"/>
        <w:tblLayout w:type="fixed"/>
        <w:tblLook w:val="04A0"/>
      </w:tblPr>
      <w:tblGrid>
        <w:gridCol w:w="457"/>
        <w:gridCol w:w="236"/>
        <w:gridCol w:w="266"/>
        <w:gridCol w:w="1293"/>
        <w:gridCol w:w="266"/>
        <w:gridCol w:w="3260"/>
        <w:gridCol w:w="266"/>
        <w:gridCol w:w="266"/>
        <w:gridCol w:w="3260"/>
      </w:tblGrid>
      <w:tr w:rsidR="00022999" w:rsidRPr="00163E2B" w:rsidTr="0078726A">
        <w:tc>
          <w:tcPr>
            <w:tcW w:w="5778" w:type="dxa"/>
            <w:gridSpan w:val="6"/>
          </w:tcPr>
          <w:p w:rsidR="00022999" w:rsidRPr="00163E2B" w:rsidRDefault="00022999" w:rsidP="00E031FF">
            <w:pPr>
              <w:contextualSpacing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792" w:type="dxa"/>
            <w:gridSpan w:val="3"/>
          </w:tcPr>
          <w:p w:rsidR="00022999" w:rsidRPr="00163E2B" w:rsidRDefault="00022999" w:rsidP="00E031FF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</w:tr>
      <w:tr w:rsidR="00022999" w:rsidRPr="00163E2B" w:rsidTr="0078726A">
        <w:trPr>
          <w:gridAfter w:val="2"/>
          <w:wAfter w:w="3526" w:type="dxa"/>
        </w:trPr>
        <w:tc>
          <w:tcPr>
            <w:tcW w:w="457" w:type="dxa"/>
          </w:tcPr>
          <w:p w:rsidR="00022999" w:rsidRPr="00163E2B" w:rsidRDefault="00022999" w:rsidP="00E031FF">
            <w:pPr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236" w:type="dxa"/>
          </w:tcPr>
          <w:p w:rsidR="00022999" w:rsidRPr="00163E2B" w:rsidRDefault="00022999" w:rsidP="00E031FF">
            <w:pPr>
              <w:ind w:right="-108"/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gridSpan w:val="2"/>
          </w:tcPr>
          <w:p w:rsidR="00022999" w:rsidRPr="00163E2B" w:rsidRDefault="00022999" w:rsidP="00E031FF">
            <w:pPr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3792" w:type="dxa"/>
            <w:gridSpan w:val="3"/>
          </w:tcPr>
          <w:p w:rsidR="00022999" w:rsidRPr="00163E2B" w:rsidRDefault="00022999" w:rsidP="00E031FF">
            <w:pPr>
              <w:contextualSpacing/>
              <w:rPr>
                <w:b/>
                <w:bCs/>
                <w:sz w:val="26"/>
                <w:szCs w:val="26"/>
              </w:rPr>
            </w:pPr>
          </w:p>
        </w:tc>
      </w:tr>
      <w:tr w:rsidR="00022999" w:rsidRPr="00163E2B" w:rsidTr="0078726A">
        <w:trPr>
          <w:gridAfter w:val="1"/>
          <w:wAfter w:w="3260" w:type="dxa"/>
        </w:trPr>
        <w:tc>
          <w:tcPr>
            <w:tcW w:w="959" w:type="dxa"/>
            <w:gridSpan w:val="3"/>
          </w:tcPr>
          <w:p w:rsidR="00022999" w:rsidRPr="00163E2B" w:rsidRDefault="00022999" w:rsidP="00E031FF">
            <w:pPr>
              <w:ind w:right="-108"/>
              <w:contextualSpacing/>
              <w:rPr>
                <w:bCs/>
                <w:sz w:val="26"/>
                <w:szCs w:val="26"/>
              </w:rPr>
            </w:pPr>
          </w:p>
        </w:tc>
        <w:tc>
          <w:tcPr>
            <w:tcW w:w="1559" w:type="dxa"/>
            <w:gridSpan w:val="2"/>
          </w:tcPr>
          <w:p w:rsidR="00022999" w:rsidRPr="00163E2B" w:rsidRDefault="00022999" w:rsidP="00E031FF">
            <w:pPr>
              <w:contextualSpacing/>
              <w:jc w:val="center"/>
              <w:rPr>
                <w:bCs/>
                <w:sz w:val="26"/>
                <w:szCs w:val="26"/>
              </w:rPr>
            </w:pPr>
          </w:p>
        </w:tc>
        <w:tc>
          <w:tcPr>
            <w:tcW w:w="3792" w:type="dxa"/>
            <w:gridSpan w:val="3"/>
          </w:tcPr>
          <w:p w:rsidR="00022999" w:rsidRPr="00163E2B" w:rsidRDefault="00022999" w:rsidP="00E031FF">
            <w:pPr>
              <w:contextualSpacing/>
              <w:rPr>
                <w:bCs/>
                <w:sz w:val="26"/>
                <w:szCs w:val="26"/>
              </w:rPr>
            </w:pPr>
          </w:p>
        </w:tc>
      </w:tr>
    </w:tbl>
    <w:p w:rsidR="00F125F2" w:rsidRPr="00022999" w:rsidRDefault="00F125F2" w:rsidP="00E031FF">
      <w:pPr>
        <w:widowControl/>
        <w:suppressAutoHyphens w:val="0"/>
        <w:autoSpaceDE w:val="0"/>
        <w:autoSpaceDN w:val="0"/>
        <w:adjustRightInd w:val="0"/>
        <w:contextualSpacing/>
        <w:jc w:val="center"/>
        <w:rPr>
          <w:lang w:val="ru-RU"/>
        </w:rPr>
      </w:pPr>
    </w:p>
    <w:sectPr w:rsidR="00F125F2" w:rsidRPr="00022999" w:rsidSect="007043D8">
      <w:headerReference w:type="default" r:id="rId21"/>
      <w:headerReference w:type="first" r:id="rId22"/>
      <w:pgSz w:w="11906" w:h="16838"/>
      <w:pgMar w:top="1134" w:right="851" w:bottom="993" w:left="1701" w:header="567" w:footer="720" w:gutter="0"/>
      <w:pgNumType w:start="1"/>
      <w:cols w:space="720"/>
      <w:titlePg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E3B" w:rsidRDefault="00525E3B" w:rsidP="00570CDD">
      <w:r>
        <w:separator/>
      </w:r>
    </w:p>
  </w:endnote>
  <w:endnote w:type="continuationSeparator" w:id="1">
    <w:p w:rsidR="00525E3B" w:rsidRDefault="00525E3B" w:rsidP="00570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ndale Sans UI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MS PMincho">
    <w:altName w:val="MS Mincho"/>
    <w:charset w:val="80"/>
    <w:family w:val="roman"/>
    <w:pitch w:val="variable"/>
    <w:sig w:usb0="00000000" w:usb1="6AC7FDFB" w:usb2="08000012" w:usb3="00000000" w:csb0="0002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E3B" w:rsidRDefault="00525E3B" w:rsidP="00570CDD">
      <w:r>
        <w:separator/>
      </w:r>
    </w:p>
  </w:footnote>
  <w:footnote w:type="continuationSeparator" w:id="1">
    <w:p w:rsidR="00525E3B" w:rsidRDefault="00525E3B" w:rsidP="00570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3B" w:rsidRPr="007043D8" w:rsidRDefault="00525E3B">
    <w:pPr>
      <w:pStyle w:val="ad"/>
      <w:jc w:val="center"/>
      <w:rPr>
        <w:lang w:val="ru-RU"/>
      </w:rPr>
    </w:pPr>
    <w:fldSimple w:instr="PAGE   \* MERGEFORMAT">
      <w:r w:rsidR="00876B91" w:rsidRPr="00876B91">
        <w:rPr>
          <w:noProof/>
          <w:lang w:val="ru-RU"/>
        </w:rPr>
        <w:t>2</w:t>
      </w:r>
    </w:fldSimple>
  </w:p>
  <w:p w:rsidR="00525E3B" w:rsidRDefault="00525E3B" w:rsidP="00163E2B">
    <w:pPr>
      <w:pStyle w:val="ad"/>
      <w:tabs>
        <w:tab w:val="clear" w:pos="4762"/>
        <w:tab w:val="clear" w:pos="9525"/>
        <w:tab w:val="left" w:pos="5139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E3B" w:rsidRPr="00855067" w:rsidRDefault="00525E3B" w:rsidP="004E6608">
    <w:pPr>
      <w:tabs>
        <w:tab w:val="left" w:pos="2265"/>
        <w:tab w:val="center" w:pos="4677"/>
      </w:tabs>
      <w:spacing w:after="120"/>
      <w:rPr>
        <w:b/>
        <w:lang w:val="en-US"/>
      </w:rPr>
    </w:pPr>
    <w:r>
      <w:rPr>
        <w:noProof/>
        <w:lang w:val="ru-RU" w:eastAsia="ru-RU"/>
      </w:rPr>
      <w:tab/>
    </w:r>
    <w:r>
      <w:rPr>
        <w:noProof/>
        <w:lang w:val="ru-RU" w:eastAsia="ru-RU"/>
      </w:rPr>
      <w:tab/>
    </w:r>
    <w:r w:rsidRPr="00D926D3"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Рисунок 25" o:spid="_x0000_i1025" type="#_x0000_t75" alt="GerbTOugl" style="width:56.25pt;height:51pt;visibility:visible">
          <v:imagedata r:id="rId1" o:title="GerbTOugl"/>
        </v:shape>
      </w:pict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525E3B" w:rsidRPr="00386933" w:rsidTr="00D926D3">
      <w:trPr>
        <w:trHeight w:val="567"/>
      </w:trPr>
      <w:tc>
        <w:tcPr>
          <w:tcW w:w="9356" w:type="dxa"/>
        </w:tcPr>
        <w:p w:rsidR="00525E3B" w:rsidRPr="001F0845" w:rsidRDefault="00525E3B" w:rsidP="00D926D3">
          <w:pPr>
            <w:pStyle w:val="ad"/>
            <w:spacing w:line="360" w:lineRule="exact"/>
            <w:jc w:val="center"/>
            <w:rPr>
              <w:b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</w:tc>
    </w:tr>
    <w:tr w:rsidR="00525E3B" w:rsidRPr="00386933" w:rsidTr="00D926D3">
      <w:trPr>
        <w:trHeight w:val="567"/>
      </w:trPr>
      <w:tc>
        <w:tcPr>
          <w:tcW w:w="9356" w:type="dxa"/>
        </w:tcPr>
        <w:p w:rsidR="00525E3B" w:rsidRPr="00386933" w:rsidRDefault="00525E3B" w:rsidP="00D926D3">
          <w:pPr>
            <w:pStyle w:val="3"/>
            <w:jc w:val="center"/>
            <w:rPr>
              <w:spacing w:val="40"/>
              <w:szCs w:val="36"/>
            </w:rPr>
          </w:pPr>
          <w:r w:rsidRPr="00386933">
            <w:rPr>
              <w:spacing w:val="40"/>
              <w:sz w:val="36"/>
              <w:szCs w:val="36"/>
            </w:rPr>
            <w:t>ПРИКАЗ</w:t>
          </w:r>
        </w:p>
      </w:tc>
    </w:tr>
  </w:tbl>
  <w:p w:rsidR="00525E3B" w:rsidRPr="00D926D3" w:rsidRDefault="00525E3B" w:rsidP="00D926D3">
    <w:pPr>
      <w:pStyle w:val="ad"/>
      <w:tabs>
        <w:tab w:val="clear" w:pos="4762"/>
        <w:tab w:val="clear" w:pos="9525"/>
        <w:tab w:val="left" w:pos="5785"/>
      </w:tabs>
      <w:rPr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  <w:color w:val="000000"/>
        <w:sz w:val="28"/>
        <w:szCs w:val="28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lang w:val="ru-RU"/>
      </w:r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  <w:rPr>
        <w:lang w:val="ru-RU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DE4EE4"/>
    <w:multiLevelType w:val="hybridMultilevel"/>
    <w:tmpl w:val="B0400F3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02743C39"/>
    <w:multiLevelType w:val="hybridMultilevel"/>
    <w:tmpl w:val="08481E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2DE2A1E"/>
    <w:multiLevelType w:val="hybridMultilevel"/>
    <w:tmpl w:val="2CD43420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5">
    <w:nsid w:val="02FF2360"/>
    <w:multiLevelType w:val="hybridMultilevel"/>
    <w:tmpl w:val="A0EE787C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32D0E83"/>
    <w:multiLevelType w:val="hybridMultilevel"/>
    <w:tmpl w:val="FA985ED6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1">
      <w:start w:val="1"/>
      <w:numFmt w:val="decimal"/>
      <w:lvlText w:val="%2)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07A16D88"/>
    <w:multiLevelType w:val="hybridMultilevel"/>
    <w:tmpl w:val="AF5CCBE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8">
    <w:nsid w:val="0A0230A5"/>
    <w:multiLevelType w:val="hybridMultilevel"/>
    <w:tmpl w:val="05CA52D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0ABF033C"/>
    <w:multiLevelType w:val="hybridMultilevel"/>
    <w:tmpl w:val="923443C4"/>
    <w:lvl w:ilvl="0" w:tplc="B852D03E">
      <w:start w:val="23"/>
      <w:numFmt w:val="decimal"/>
      <w:lvlText w:val="%1."/>
      <w:lvlJc w:val="left"/>
      <w:pPr>
        <w:ind w:left="1070" w:hanging="360"/>
      </w:pPr>
      <w:rPr>
        <w:rFonts w:eastAsia="Andale Sans UI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00922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6004183"/>
    <w:multiLevelType w:val="hybridMultilevel"/>
    <w:tmpl w:val="BA500A62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18010436"/>
    <w:multiLevelType w:val="hybridMultilevel"/>
    <w:tmpl w:val="7B4EDC9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13">
    <w:nsid w:val="18B32FB5"/>
    <w:multiLevelType w:val="hybridMultilevel"/>
    <w:tmpl w:val="23EED388"/>
    <w:lvl w:ilvl="0" w:tplc="2EA00A80">
      <w:start w:val="1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956213B"/>
    <w:multiLevelType w:val="hybridMultilevel"/>
    <w:tmpl w:val="27C89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966F84"/>
    <w:multiLevelType w:val="hybridMultilevel"/>
    <w:tmpl w:val="ED2C77CC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6">
    <w:nsid w:val="1F1801BC"/>
    <w:multiLevelType w:val="hybridMultilevel"/>
    <w:tmpl w:val="5952FADC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21E75035"/>
    <w:multiLevelType w:val="hybridMultilevel"/>
    <w:tmpl w:val="FAD439B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18">
    <w:nsid w:val="2483679D"/>
    <w:multiLevelType w:val="hybridMultilevel"/>
    <w:tmpl w:val="623E5FB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265539BF"/>
    <w:multiLevelType w:val="hybridMultilevel"/>
    <w:tmpl w:val="40B82A82"/>
    <w:lvl w:ilvl="0" w:tplc="04190011">
      <w:start w:val="1"/>
      <w:numFmt w:val="decimal"/>
      <w:lvlText w:val="%1)"/>
      <w:lvlJc w:val="left"/>
      <w:pPr>
        <w:ind w:left="1980" w:hanging="360"/>
      </w:pPr>
    </w:lvl>
    <w:lvl w:ilvl="1" w:tplc="04190019" w:tentative="1">
      <w:start w:val="1"/>
      <w:numFmt w:val="lowerLetter"/>
      <w:lvlText w:val="%2."/>
      <w:lvlJc w:val="left"/>
      <w:pPr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20">
    <w:nsid w:val="2AA120EE"/>
    <w:multiLevelType w:val="hybridMultilevel"/>
    <w:tmpl w:val="1E8671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1">
    <w:nsid w:val="2BD42BCF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2">
    <w:nsid w:val="326913D6"/>
    <w:multiLevelType w:val="hybridMultilevel"/>
    <w:tmpl w:val="663478D2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3">
    <w:nsid w:val="342E7B44"/>
    <w:multiLevelType w:val="hybridMultilevel"/>
    <w:tmpl w:val="0E58C40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928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>
    <w:nsid w:val="397D265F"/>
    <w:multiLevelType w:val="hybridMultilevel"/>
    <w:tmpl w:val="9988937A"/>
    <w:lvl w:ilvl="0" w:tplc="04190011">
      <w:start w:val="1"/>
      <w:numFmt w:val="decimal"/>
      <w:lvlText w:val="%1)"/>
      <w:lvlJc w:val="left"/>
      <w:pPr>
        <w:ind w:left="3479" w:hanging="360"/>
      </w:pPr>
    </w:lvl>
    <w:lvl w:ilvl="1" w:tplc="04190019" w:tentative="1">
      <w:start w:val="1"/>
      <w:numFmt w:val="lowerLetter"/>
      <w:lvlText w:val="%2."/>
      <w:lvlJc w:val="left"/>
      <w:pPr>
        <w:ind w:left="4199" w:hanging="360"/>
      </w:pPr>
    </w:lvl>
    <w:lvl w:ilvl="2" w:tplc="0419001B" w:tentative="1">
      <w:start w:val="1"/>
      <w:numFmt w:val="lowerRoman"/>
      <w:lvlText w:val="%3."/>
      <w:lvlJc w:val="right"/>
      <w:pPr>
        <w:ind w:left="4919" w:hanging="180"/>
      </w:pPr>
    </w:lvl>
    <w:lvl w:ilvl="3" w:tplc="0419000F" w:tentative="1">
      <w:start w:val="1"/>
      <w:numFmt w:val="decimal"/>
      <w:lvlText w:val="%4."/>
      <w:lvlJc w:val="left"/>
      <w:pPr>
        <w:ind w:left="5639" w:hanging="360"/>
      </w:pPr>
    </w:lvl>
    <w:lvl w:ilvl="4" w:tplc="04190019" w:tentative="1">
      <w:start w:val="1"/>
      <w:numFmt w:val="lowerLetter"/>
      <w:lvlText w:val="%5."/>
      <w:lvlJc w:val="left"/>
      <w:pPr>
        <w:ind w:left="6359" w:hanging="360"/>
      </w:pPr>
    </w:lvl>
    <w:lvl w:ilvl="5" w:tplc="0419001B" w:tentative="1">
      <w:start w:val="1"/>
      <w:numFmt w:val="lowerRoman"/>
      <w:lvlText w:val="%6."/>
      <w:lvlJc w:val="right"/>
      <w:pPr>
        <w:ind w:left="7079" w:hanging="180"/>
      </w:pPr>
    </w:lvl>
    <w:lvl w:ilvl="6" w:tplc="0419000F" w:tentative="1">
      <w:start w:val="1"/>
      <w:numFmt w:val="decimal"/>
      <w:lvlText w:val="%7."/>
      <w:lvlJc w:val="left"/>
      <w:pPr>
        <w:ind w:left="7799" w:hanging="360"/>
      </w:pPr>
    </w:lvl>
    <w:lvl w:ilvl="7" w:tplc="04190019" w:tentative="1">
      <w:start w:val="1"/>
      <w:numFmt w:val="lowerLetter"/>
      <w:lvlText w:val="%8."/>
      <w:lvlJc w:val="left"/>
      <w:pPr>
        <w:ind w:left="8519" w:hanging="360"/>
      </w:pPr>
    </w:lvl>
    <w:lvl w:ilvl="8" w:tplc="0419001B" w:tentative="1">
      <w:start w:val="1"/>
      <w:numFmt w:val="lowerRoman"/>
      <w:lvlText w:val="%9."/>
      <w:lvlJc w:val="right"/>
      <w:pPr>
        <w:ind w:left="9239" w:hanging="180"/>
      </w:pPr>
    </w:lvl>
  </w:abstractNum>
  <w:abstractNum w:abstractNumId="25">
    <w:nsid w:val="3B0E4717"/>
    <w:multiLevelType w:val="hybridMultilevel"/>
    <w:tmpl w:val="1F787FEA"/>
    <w:lvl w:ilvl="0" w:tplc="E76C9BD8">
      <w:start w:val="1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">
    <w:nsid w:val="3E2E34AA"/>
    <w:multiLevelType w:val="hybridMultilevel"/>
    <w:tmpl w:val="0522642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27">
    <w:nsid w:val="45661011"/>
    <w:multiLevelType w:val="hybridMultilevel"/>
    <w:tmpl w:val="77FA28F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>
    <w:nsid w:val="48DC638C"/>
    <w:multiLevelType w:val="hybridMultilevel"/>
    <w:tmpl w:val="FF248C7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1642D33"/>
    <w:multiLevelType w:val="hybridMultilevel"/>
    <w:tmpl w:val="203C0F4C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0">
    <w:nsid w:val="517E1D83"/>
    <w:multiLevelType w:val="hybridMultilevel"/>
    <w:tmpl w:val="E14804D8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1">
    <w:nsid w:val="57692E4C"/>
    <w:multiLevelType w:val="hybridMultilevel"/>
    <w:tmpl w:val="6CA8CEE0"/>
    <w:lvl w:ilvl="0" w:tplc="9F063A58">
      <w:start w:val="1"/>
      <w:numFmt w:val="decimal"/>
      <w:lvlText w:val="%1."/>
      <w:lvlJc w:val="left"/>
      <w:pPr>
        <w:ind w:left="1760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32">
    <w:nsid w:val="58C71FE5"/>
    <w:multiLevelType w:val="hybridMultilevel"/>
    <w:tmpl w:val="9306F55C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3">
    <w:nsid w:val="609460EB"/>
    <w:multiLevelType w:val="hybridMultilevel"/>
    <w:tmpl w:val="C272265E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9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4">
    <w:nsid w:val="63F5083D"/>
    <w:multiLevelType w:val="hybridMultilevel"/>
    <w:tmpl w:val="84B8F818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5">
    <w:nsid w:val="67DD46CB"/>
    <w:multiLevelType w:val="hybridMultilevel"/>
    <w:tmpl w:val="27D2E95E"/>
    <w:lvl w:ilvl="0" w:tplc="9F0035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691106AA"/>
    <w:multiLevelType w:val="hybridMultilevel"/>
    <w:tmpl w:val="13FE415E"/>
    <w:lvl w:ilvl="0" w:tplc="0419000F">
      <w:start w:val="1"/>
      <w:numFmt w:val="decimal"/>
      <w:lvlText w:val="%1."/>
      <w:lvlJc w:val="left"/>
      <w:pPr>
        <w:ind w:left="1426" w:hanging="360"/>
      </w:pPr>
    </w:lvl>
    <w:lvl w:ilvl="1" w:tplc="04190019" w:tentative="1">
      <w:start w:val="1"/>
      <w:numFmt w:val="lowerLetter"/>
      <w:lvlText w:val="%2.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7">
    <w:nsid w:val="69A64C05"/>
    <w:multiLevelType w:val="hybridMultilevel"/>
    <w:tmpl w:val="539AC6F2"/>
    <w:lvl w:ilvl="0" w:tplc="32764CB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C235130"/>
    <w:multiLevelType w:val="hybridMultilevel"/>
    <w:tmpl w:val="EF72AC3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1">
      <w:start w:val="1"/>
      <w:numFmt w:val="decimal"/>
      <w:lvlText w:val="%2)"/>
      <w:lvlJc w:val="left"/>
      <w:pPr>
        <w:ind w:left="3479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2F724A"/>
    <w:multiLevelType w:val="hybridMultilevel"/>
    <w:tmpl w:val="A9665E1A"/>
    <w:lvl w:ilvl="0" w:tplc="04190011">
      <w:start w:val="1"/>
      <w:numFmt w:val="decimal"/>
      <w:lvlText w:val="%1)"/>
      <w:lvlJc w:val="left"/>
      <w:pPr>
        <w:ind w:left="1426" w:hanging="360"/>
      </w:pPr>
    </w:lvl>
    <w:lvl w:ilvl="1" w:tplc="04190011">
      <w:start w:val="1"/>
      <w:numFmt w:val="decimal"/>
      <w:lvlText w:val="%2)"/>
      <w:lvlJc w:val="left"/>
      <w:pPr>
        <w:ind w:left="2146" w:hanging="360"/>
      </w:pPr>
    </w:lvl>
    <w:lvl w:ilvl="2" w:tplc="0419001B" w:tentative="1">
      <w:start w:val="1"/>
      <w:numFmt w:val="lowerRoman"/>
      <w:lvlText w:val="%3."/>
      <w:lvlJc w:val="right"/>
      <w:pPr>
        <w:ind w:left="2866" w:hanging="180"/>
      </w:pPr>
    </w:lvl>
    <w:lvl w:ilvl="3" w:tplc="0419000F" w:tentative="1">
      <w:start w:val="1"/>
      <w:numFmt w:val="decimal"/>
      <w:lvlText w:val="%4."/>
      <w:lvlJc w:val="left"/>
      <w:pPr>
        <w:ind w:left="3586" w:hanging="360"/>
      </w:pPr>
    </w:lvl>
    <w:lvl w:ilvl="4" w:tplc="04190019" w:tentative="1">
      <w:start w:val="1"/>
      <w:numFmt w:val="lowerLetter"/>
      <w:lvlText w:val="%5."/>
      <w:lvlJc w:val="left"/>
      <w:pPr>
        <w:ind w:left="4306" w:hanging="360"/>
      </w:pPr>
    </w:lvl>
    <w:lvl w:ilvl="5" w:tplc="0419001B" w:tentative="1">
      <w:start w:val="1"/>
      <w:numFmt w:val="lowerRoman"/>
      <w:lvlText w:val="%6."/>
      <w:lvlJc w:val="right"/>
      <w:pPr>
        <w:ind w:left="5026" w:hanging="180"/>
      </w:pPr>
    </w:lvl>
    <w:lvl w:ilvl="6" w:tplc="0419000F" w:tentative="1">
      <w:start w:val="1"/>
      <w:numFmt w:val="decimal"/>
      <w:lvlText w:val="%7."/>
      <w:lvlJc w:val="left"/>
      <w:pPr>
        <w:ind w:left="5746" w:hanging="360"/>
      </w:pPr>
    </w:lvl>
    <w:lvl w:ilvl="7" w:tplc="04190019" w:tentative="1">
      <w:start w:val="1"/>
      <w:numFmt w:val="lowerLetter"/>
      <w:lvlText w:val="%8."/>
      <w:lvlJc w:val="left"/>
      <w:pPr>
        <w:ind w:left="6466" w:hanging="360"/>
      </w:pPr>
    </w:lvl>
    <w:lvl w:ilvl="8" w:tplc="0419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40">
    <w:nsid w:val="78367291"/>
    <w:multiLevelType w:val="hybridMultilevel"/>
    <w:tmpl w:val="A3F43946"/>
    <w:lvl w:ilvl="0" w:tplc="0DA2766C">
      <w:start w:val="1"/>
      <w:numFmt w:val="decimal"/>
      <w:lvlText w:val="%1."/>
      <w:lvlJc w:val="left"/>
      <w:pPr>
        <w:ind w:left="1666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1">
    <w:nsid w:val="7C703080"/>
    <w:multiLevelType w:val="hybridMultilevel"/>
    <w:tmpl w:val="9954A2F0"/>
    <w:lvl w:ilvl="0" w:tplc="0419000F">
      <w:start w:val="1"/>
      <w:numFmt w:val="decimal"/>
      <w:lvlText w:val="%1."/>
      <w:lvlJc w:val="left"/>
      <w:pPr>
        <w:ind w:left="1756" w:hanging="1050"/>
      </w:pPr>
      <w:rPr>
        <w:rFonts w:hint="default"/>
      </w:rPr>
    </w:lvl>
    <w:lvl w:ilvl="1" w:tplc="93ACBC3E">
      <w:start w:val="1"/>
      <w:numFmt w:val="decimal"/>
      <w:lvlText w:val="%2)"/>
      <w:lvlJc w:val="left"/>
      <w:pPr>
        <w:ind w:left="92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2">
    <w:nsid w:val="7D2B1F71"/>
    <w:multiLevelType w:val="hybridMultilevel"/>
    <w:tmpl w:val="E73A1A1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1">
      <w:start w:val="1"/>
      <w:numFmt w:val="decimal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1"/>
  </w:num>
  <w:num w:numId="2">
    <w:abstractNumId w:val="21"/>
  </w:num>
  <w:num w:numId="3">
    <w:abstractNumId w:val="8"/>
  </w:num>
  <w:num w:numId="4">
    <w:abstractNumId w:val="11"/>
  </w:num>
  <w:num w:numId="5">
    <w:abstractNumId w:val="38"/>
  </w:num>
  <w:num w:numId="6">
    <w:abstractNumId w:val="3"/>
  </w:num>
  <w:num w:numId="7">
    <w:abstractNumId w:val="18"/>
  </w:num>
  <w:num w:numId="8">
    <w:abstractNumId w:val="42"/>
  </w:num>
  <w:num w:numId="9">
    <w:abstractNumId w:val="14"/>
  </w:num>
  <w:num w:numId="10">
    <w:abstractNumId w:val="27"/>
  </w:num>
  <w:num w:numId="11">
    <w:abstractNumId w:val="23"/>
  </w:num>
  <w:num w:numId="12">
    <w:abstractNumId w:val="7"/>
  </w:num>
  <w:num w:numId="13">
    <w:abstractNumId w:val="34"/>
  </w:num>
  <w:num w:numId="14">
    <w:abstractNumId w:val="35"/>
  </w:num>
  <w:num w:numId="15">
    <w:abstractNumId w:val="28"/>
  </w:num>
  <w:num w:numId="16">
    <w:abstractNumId w:val="16"/>
  </w:num>
  <w:num w:numId="17">
    <w:abstractNumId w:val="17"/>
  </w:num>
  <w:num w:numId="18">
    <w:abstractNumId w:val="4"/>
  </w:num>
  <w:num w:numId="19">
    <w:abstractNumId w:val="41"/>
  </w:num>
  <w:num w:numId="20">
    <w:abstractNumId w:val="36"/>
  </w:num>
  <w:num w:numId="21">
    <w:abstractNumId w:val="40"/>
  </w:num>
  <w:num w:numId="22">
    <w:abstractNumId w:val="32"/>
  </w:num>
  <w:num w:numId="23">
    <w:abstractNumId w:val="20"/>
  </w:num>
  <w:num w:numId="24">
    <w:abstractNumId w:val="22"/>
  </w:num>
  <w:num w:numId="25">
    <w:abstractNumId w:val="33"/>
  </w:num>
  <w:num w:numId="26">
    <w:abstractNumId w:val="39"/>
  </w:num>
  <w:num w:numId="27">
    <w:abstractNumId w:val="15"/>
  </w:num>
  <w:num w:numId="28">
    <w:abstractNumId w:val="5"/>
  </w:num>
  <w:num w:numId="29">
    <w:abstractNumId w:val="30"/>
  </w:num>
  <w:num w:numId="30">
    <w:abstractNumId w:val="6"/>
  </w:num>
  <w:num w:numId="31">
    <w:abstractNumId w:val="2"/>
  </w:num>
  <w:num w:numId="32">
    <w:abstractNumId w:val="19"/>
  </w:num>
  <w:num w:numId="33">
    <w:abstractNumId w:val="29"/>
  </w:num>
  <w:num w:numId="34">
    <w:abstractNumId w:val="10"/>
  </w:num>
  <w:num w:numId="35">
    <w:abstractNumId w:val="26"/>
  </w:num>
  <w:num w:numId="36">
    <w:abstractNumId w:val="12"/>
  </w:num>
  <w:num w:numId="37">
    <w:abstractNumId w:val="25"/>
  </w:num>
  <w:num w:numId="38">
    <w:abstractNumId w:val="13"/>
  </w:num>
  <w:num w:numId="39">
    <w:abstractNumId w:val="24"/>
  </w:num>
  <w:num w:numId="40">
    <w:abstractNumId w:val="9"/>
  </w:num>
  <w:num w:numId="41">
    <w:abstractNumId w:val="37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oNotTrackMoves/>
  <w:defaultTabStop w:val="706"/>
  <w:defaultTableStyle w:val="a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746B"/>
    <w:rsid w:val="00000A28"/>
    <w:rsid w:val="00016073"/>
    <w:rsid w:val="000222A0"/>
    <w:rsid w:val="00022999"/>
    <w:rsid w:val="00026011"/>
    <w:rsid w:val="00031F01"/>
    <w:rsid w:val="0003413F"/>
    <w:rsid w:val="00036BE5"/>
    <w:rsid w:val="00040957"/>
    <w:rsid w:val="000443AF"/>
    <w:rsid w:val="00044CA5"/>
    <w:rsid w:val="0004604A"/>
    <w:rsid w:val="00050E1B"/>
    <w:rsid w:val="000532E8"/>
    <w:rsid w:val="00062914"/>
    <w:rsid w:val="00064490"/>
    <w:rsid w:val="000654FB"/>
    <w:rsid w:val="00067317"/>
    <w:rsid w:val="00073F98"/>
    <w:rsid w:val="00081619"/>
    <w:rsid w:val="0008257E"/>
    <w:rsid w:val="000915E9"/>
    <w:rsid w:val="000921F2"/>
    <w:rsid w:val="000941BA"/>
    <w:rsid w:val="000A5FD1"/>
    <w:rsid w:val="000B1C33"/>
    <w:rsid w:val="000B3AA4"/>
    <w:rsid w:val="000C003F"/>
    <w:rsid w:val="000C32F3"/>
    <w:rsid w:val="000C5816"/>
    <w:rsid w:val="000C762B"/>
    <w:rsid w:val="000E0777"/>
    <w:rsid w:val="000E2BD5"/>
    <w:rsid w:val="000E3AF2"/>
    <w:rsid w:val="000E60D9"/>
    <w:rsid w:val="000F2143"/>
    <w:rsid w:val="000F530F"/>
    <w:rsid w:val="000F71B3"/>
    <w:rsid w:val="00110EE5"/>
    <w:rsid w:val="00112D23"/>
    <w:rsid w:val="00116AA5"/>
    <w:rsid w:val="00131ED9"/>
    <w:rsid w:val="0013228D"/>
    <w:rsid w:val="0014290A"/>
    <w:rsid w:val="00143C74"/>
    <w:rsid w:val="00144E6B"/>
    <w:rsid w:val="00150300"/>
    <w:rsid w:val="00154CFD"/>
    <w:rsid w:val="00160AD2"/>
    <w:rsid w:val="00163E2B"/>
    <w:rsid w:val="00165F9A"/>
    <w:rsid w:val="001714FB"/>
    <w:rsid w:val="001719F8"/>
    <w:rsid w:val="001748A2"/>
    <w:rsid w:val="00174AB8"/>
    <w:rsid w:val="001805B2"/>
    <w:rsid w:val="00180FB8"/>
    <w:rsid w:val="00185265"/>
    <w:rsid w:val="00185D5C"/>
    <w:rsid w:val="001874C8"/>
    <w:rsid w:val="00187A8F"/>
    <w:rsid w:val="001925E0"/>
    <w:rsid w:val="001A1D47"/>
    <w:rsid w:val="001B002F"/>
    <w:rsid w:val="001B14DF"/>
    <w:rsid w:val="001B2883"/>
    <w:rsid w:val="001B6C54"/>
    <w:rsid w:val="001C26FC"/>
    <w:rsid w:val="001C2D8E"/>
    <w:rsid w:val="001C5015"/>
    <w:rsid w:val="001C7E05"/>
    <w:rsid w:val="001D3446"/>
    <w:rsid w:val="001D773A"/>
    <w:rsid w:val="001D77EC"/>
    <w:rsid w:val="001E1099"/>
    <w:rsid w:val="001E45A0"/>
    <w:rsid w:val="001F79E0"/>
    <w:rsid w:val="002004FD"/>
    <w:rsid w:val="00203421"/>
    <w:rsid w:val="002053EE"/>
    <w:rsid w:val="00205D19"/>
    <w:rsid w:val="00215BBC"/>
    <w:rsid w:val="0022492B"/>
    <w:rsid w:val="0022736F"/>
    <w:rsid w:val="002343BA"/>
    <w:rsid w:val="002355B0"/>
    <w:rsid w:val="00236EB8"/>
    <w:rsid w:val="0024173F"/>
    <w:rsid w:val="00241E81"/>
    <w:rsid w:val="00244983"/>
    <w:rsid w:val="00246703"/>
    <w:rsid w:val="0025142A"/>
    <w:rsid w:val="002527B6"/>
    <w:rsid w:val="00254FF5"/>
    <w:rsid w:val="00257DB0"/>
    <w:rsid w:val="0026013E"/>
    <w:rsid w:val="00260689"/>
    <w:rsid w:val="00263E5B"/>
    <w:rsid w:val="002701BD"/>
    <w:rsid w:val="00276D5F"/>
    <w:rsid w:val="00282466"/>
    <w:rsid w:val="002949F5"/>
    <w:rsid w:val="00294DED"/>
    <w:rsid w:val="00296DD1"/>
    <w:rsid w:val="002B31DD"/>
    <w:rsid w:val="002B4A47"/>
    <w:rsid w:val="002B6413"/>
    <w:rsid w:val="002C21C9"/>
    <w:rsid w:val="002C3B0B"/>
    <w:rsid w:val="002C59DD"/>
    <w:rsid w:val="002C6C7E"/>
    <w:rsid w:val="002D2C0B"/>
    <w:rsid w:val="002D475B"/>
    <w:rsid w:val="002D59DF"/>
    <w:rsid w:val="002E549D"/>
    <w:rsid w:val="002F10C6"/>
    <w:rsid w:val="00306266"/>
    <w:rsid w:val="003078D1"/>
    <w:rsid w:val="00312EAE"/>
    <w:rsid w:val="00314C77"/>
    <w:rsid w:val="003161CA"/>
    <w:rsid w:val="0031729B"/>
    <w:rsid w:val="00321D47"/>
    <w:rsid w:val="00322187"/>
    <w:rsid w:val="0032326F"/>
    <w:rsid w:val="00327B5F"/>
    <w:rsid w:val="00332C40"/>
    <w:rsid w:val="00337D4E"/>
    <w:rsid w:val="003405D2"/>
    <w:rsid w:val="00343267"/>
    <w:rsid w:val="0034612B"/>
    <w:rsid w:val="00347170"/>
    <w:rsid w:val="0035649F"/>
    <w:rsid w:val="00357DAE"/>
    <w:rsid w:val="00362512"/>
    <w:rsid w:val="003702C6"/>
    <w:rsid w:val="00370AE1"/>
    <w:rsid w:val="003713EE"/>
    <w:rsid w:val="0037194C"/>
    <w:rsid w:val="00372DBD"/>
    <w:rsid w:val="0037409F"/>
    <w:rsid w:val="0037544D"/>
    <w:rsid w:val="00383B0D"/>
    <w:rsid w:val="00387650"/>
    <w:rsid w:val="003A77B7"/>
    <w:rsid w:val="003B27FE"/>
    <w:rsid w:val="003C1904"/>
    <w:rsid w:val="003C5423"/>
    <w:rsid w:val="003C60DF"/>
    <w:rsid w:val="003D236D"/>
    <w:rsid w:val="003D61AB"/>
    <w:rsid w:val="003E1F09"/>
    <w:rsid w:val="003F0325"/>
    <w:rsid w:val="003F0529"/>
    <w:rsid w:val="003F25E4"/>
    <w:rsid w:val="003F4667"/>
    <w:rsid w:val="003F5442"/>
    <w:rsid w:val="003F7D7E"/>
    <w:rsid w:val="004002B6"/>
    <w:rsid w:val="00401456"/>
    <w:rsid w:val="004046A9"/>
    <w:rsid w:val="0040515F"/>
    <w:rsid w:val="004106F5"/>
    <w:rsid w:val="0042261B"/>
    <w:rsid w:val="00422AE6"/>
    <w:rsid w:val="00424FD4"/>
    <w:rsid w:val="004354D1"/>
    <w:rsid w:val="00442A06"/>
    <w:rsid w:val="0044492F"/>
    <w:rsid w:val="004558DA"/>
    <w:rsid w:val="004576FA"/>
    <w:rsid w:val="00461287"/>
    <w:rsid w:val="00462954"/>
    <w:rsid w:val="00462CBF"/>
    <w:rsid w:val="00463BA6"/>
    <w:rsid w:val="0046499A"/>
    <w:rsid w:val="004668DA"/>
    <w:rsid w:val="00466CBB"/>
    <w:rsid w:val="0047044B"/>
    <w:rsid w:val="004721B8"/>
    <w:rsid w:val="004742CF"/>
    <w:rsid w:val="00487C90"/>
    <w:rsid w:val="00493903"/>
    <w:rsid w:val="00497380"/>
    <w:rsid w:val="004A4220"/>
    <w:rsid w:val="004C1AD0"/>
    <w:rsid w:val="004C4DA8"/>
    <w:rsid w:val="004C50E9"/>
    <w:rsid w:val="004D0BA0"/>
    <w:rsid w:val="004D1276"/>
    <w:rsid w:val="004D47B0"/>
    <w:rsid w:val="004E1068"/>
    <w:rsid w:val="004E1EE0"/>
    <w:rsid w:val="004E6608"/>
    <w:rsid w:val="004F5F8C"/>
    <w:rsid w:val="004F6534"/>
    <w:rsid w:val="004F6C8A"/>
    <w:rsid w:val="00505570"/>
    <w:rsid w:val="0050697B"/>
    <w:rsid w:val="005102D6"/>
    <w:rsid w:val="00512683"/>
    <w:rsid w:val="00525E3B"/>
    <w:rsid w:val="00531014"/>
    <w:rsid w:val="0053132A"/>
    <w:rsid w:val="00532565"/>
    <w:rsid w:val="0054026D"/>
    <w:rsid w:val="0054272C"/>
    <w:rsid w:val="00542F07"/>
    <w:rsid w:val="005470CA"/>
    <w:rsid w:val="00553FCF"/>
    <w:rsid w:val="00556521"/>
    <w:rsid w:val="00563BEF"/>
    <w:rsid w:val="00565A8C"/>
    <w:rsid w:val="00566747"/>
    <w:rsid w:val="00570CDD"/>
    <w:rsid w:val="00570E6F"/>
    <w:rsid w:val="00571E74"/>
    <w:rsid w:val="0057392C"/>
    <w:rsid w:val="0057726B"/>
    <w:rsid w:val="00590A27"/>
    <w:rsid w:val="00591EDE"/>
    <w:rsid w:val="00597357"/>
    <w:rsid w:val="005A153A"/>
    <w:rsid w:val="005A3A2E"/>
    <w:rsid w:val="005A6BE6"/>
    <w:rsid w:val="005C00AF"/>
    <w:rsid w:val="005D3F82"/>
    <w:rsid w:val="005D477B"/>
    <w:rsid w:val="005D6E6D"/>
    <w:rsid w:val="005E0B8B"/>
    <w:rsid w:val="005E1484"/>
    <w:rsid w:val="005E36A9"/>
    <w:rsid w:val="005E5CE7"/>
    <w:rsid w:val="005E6A3D"/>
    <w:rsid w:val="005F3E3B"/>
    <w:rsid w:val="005F5683"/>
    <w:rsid w:val="00600DD1"/>
    <w:rsid w:val="00602FF8"/>
    <w:rsid w:val="00603976"/>
    <w:rsid w:val="00604870"/>
    <w:rsid w:val="00610C2B"/>
    <w:rsid w:val="00610CDD"/>
    <w:rsid w:val="00612677"/>
    <w:rsid w:val="0062433A"/>
    <w:rsid w:val="00626ADA"/>
    <w:rsid w:val="0063377E"/>
    <w:rsid w:val="00634089"/>
    <w:rsid w:val="006372E1"/>
    <w:rsid w:val="00637D40"/>
    <w:rsid w:val="006405BC"/>
    <w:rsid w:val="00644CCD"/>
    <w:rsid w:val="006460AD"/>
    <w:rsid w:val="0065060D"/>
    <w:rsid w:val="00653F3D"/>
    <w:rsid w:val="00660511"/>
    <w:rsid w:val="00660890"/>
    <w:rsid w:val="0066396E"/>
    <w:rsid w:val="00664854"/>
    <w:rsid w:val="00664A3C"/>
    <w:rsid w:val="00665793"/>
    <w:rsid w:val="00665A8C"/>
    <w:rsid w:val="00666431"/>
    <w:rsid w:val="0066704B"/>
    <w:rsid w:val="006718A4"/>
    <w:rsid w:val="00675F3C"/>
    <w:rsid w:val="00676D21"/>
    <w:rsid w:val="00677BEF"/>
    <w:rsid w:val="006810A4"/>
    <w:rsid w:val="006834C0"/>
    <w:rsid w:val="00685707"/>
    <w:rsid w:val="00686441"/>
    <w:rsid w:val="00687D53"/>
    <w:rsid w:val="006925F6"/>
    <w:rsid w:val="006A3610"/>
    <w:rsid w:val="006B0376"/>
    <w:rsid w:val="006B055D"/>
    <w:rsid w:val="006B0FB9"/>
    <w:rsid w:val="006C121C"/>
    <w:rsid w:val="006C5734"/>
    <w:rsid w:val="006D0203"/>
    <w:rsid w:val="006D0FB0"/>
    <w:rsid w:val="006D4EC8"/>
    <w:rsid w:val="006F3423"/>
    <w:rsid w:val="00700532"/>
    <w:rsid w:val="00701CC0"/>
    <w:rsid w:val="00701E92"/>
    <w:rsid w:val="0070414D"/>
    <w:rsid w:val="007043D8"/>
    <w:rsid w:val="0070510E"/>
    <w:rsid w:val="007057DC"/>
    <w:rsid w:val="00711E85"/>
    <w:rsid w:val="00712999"/>
    <w:rsid w:val="00717193"/>
    <w:rsid w:val="00717D1E"/>
    <w:rsid w:val="007215ED"/>
    <w:rsid w:val="00721A19"/>
    <w:rsid w:val="00723293"/>
    <w:rsid w:val="00723484"/>
    <w:rsid w:val="007235D7"/>
    <w:rsid w:val="007238FE"/>
    <w:rsid w:val="007265ED"/>
    <w:rsid w:val="00726A27"/>
    <w:rsid w:val="00727480"/>
    <w:rsid w:val="00730177"/>
    <w:rsid w:val="0073046E"/>
    <w:rsid w:val="007354B3"/>
    <w:rsid w:val="007367BE"/>
    <w:rsid w:val="00736ED6"/>
    <w:rsid w:val="00741EB9"/>
    <w:rsid w:val="007421DC"/>
    <w:rsid w:val="007425F3"/>
    <w:rsid w:val="00743ABA"/>
    <w:rsid w:val="007505A6"/>
    <w:rsid w:val="00750646"/>
    <w:rsid w:val="00750BDA"/>
    <w:rsid w:val="00750EBA"/>
    <w:rsid w:val="00751FAC"/>
    <w:rsid w:val="007570F9"/>
    <w:rsid w:val="00757C8D"/>
    <w:rsid w:val="007704A1"/>
    <w:rsid w:val="00770F8F"/>
    <w:rsid w:val="007761D1"/>
    <w:rsid w:val="00785914"/>
    <w:rsid w:val="0078726A"/>
    <w:rsid w:val="007877D9"/>
    <w:rsid w:val="00791547"/>
    <w:rsid w:val="00794755"/>
    <w:rsid w:val="00797523"/>
    <w:rsid w:val="00797626"/>
    <w:rsid w:val="00797C12"/>
    <w:rsid w:val="007A0161"/>
    <w:rsid w:val="007A1122"/>
    <w:rsid w:val="007A20C1"/>
    <w:rsid w:val="007A6749"/>
    <w:rsid w:val="007A6833"/>
    <w:rsid w:val="007B18F7"/>
    <w:rsid w:val="007B4736"/>
    <w:rsid w:val="007B5E12"/>
    <w:rsid w:val="007C0454"/>
    <w:rsid w:val="007C217A"/>
    <w:rsid w:val="007C6996"/>
    <w:rsid w:val="007C7CD3"/>
    <w:rsid w:val="007D0F5A"/>
    <w:rsid w:val="007D1D72"/>
    <w:rsid w:val="007D3EE1"/>
    <w:rsid w:val="007E14B6"/>
    <w:rsid w:val="007F2703"/>
    <w:rsid w:val="007F29DB"/>
    <w:rsid w:val="007F5D24"/>
    <w:rsid w:val="007F5EC8"/>
    <w:rsid w:val="007F67E6"/>
    <w:rsid w:val="00801917"/>
    <w:rsid w:val="00810A6A"/>
    <w:rsid w:val="0081298E"/>
    <w:rsid w:val="008147C7"/>
    <w:rsid w:val="00821BC5"/>
    <w:rsid w:val="0082276A"/>
    <w:rsid w:val="008265A8"/>
    <w:rsid w:val="008313C5"/>
    <w:rsid w:val="008318B8"/>
    <w:rsid w:val="00833D90"/>
    <w:rsid w:val="0083573C"/>
    <w:rsid w:val="00840A9C"/>
    <w:rsid w:val="00841F3E"/>
    <w:rsid w:val="0084234D"/>
    <w:rsid w:val="00843333"/>
    <w:rsid w:val="008444A4"/>
    <w:rsid w:val="00850D9E"/>
    <w:rsid w:val="00862BF4"/>
    <w:rsid w:val="00870E31"/>
    <w:rsid w:val="00871087"/>
    <w:rsid w:val="00872507"/>
    <w:rsid w:val="008767EC"/>
    <w:rsid w:val="00876B91"/>
    <w:rsid w:val="00886FCF"/>
    <w:rsid w:val="008919FE"/>
    <w:rsid w:val="00892BEA"/>
    <w:rsid w:val="00895911"/>
    <w:rsid w:val="00897EC8"/>
    <w:rsid w:val="008A047A"/>
    <w:rsid w:val="008A1D75"/>
    <w:rsid w:val="008A34FE"/>
    <w:rsid w:val="008A3A8B"/>
    <w:rsid w:val="008A4D7E"/>
    <w:rsid w:val="008A74FD"/>
    <w:rsid w:val="008B0390"/>
    <w:rsid w:val="008B1208"/>
    <w:rsid w:val="008B2571"/>
    <w:rsid w:val="008B581D"/>
    <w:rsid w:val="008B6BE3"/>
    <w:rsid w:val="008B6EB9"/>
    <w:rsid w:val="008B76D2"/>
    <w:rsid w:val="008C4C53"/>
    <w:rsid w:val="008D35C6"/>
    <w:rsid w:val="008D64DD"/>
    <w:rsid w:val="008E0F50"/>
    <w:rsid w:val="008E273F"/>
    <w:rsid w:val="008E402C"/>
    <w:rsid w:val="008E515D"/>
    <w:rsid w:val="008E543E"/>
    <w:rsid w:val="008F20D7"/>
    <w:rsid w:val="008F3EA4"/>
    <w:rsid w:val="00900798"/>
    <w:rsid w:val="00906569"/>
    <w:rsid w:val="009129D6"/>
    <w:rsid w:val="00914476"/>
    <w:rsid w:val="009164E3"/>
    <w:rsid w:val="0092135D"/>
    <w:rsid w:val="00922210"/>
    <w:rsid w:val="00922E60"/>
    <w:rsid w:val="00931020"/>
    <w:rsid w:val="0093288D"/>
    <w:rsid w:val="0093313D"/>
    <w:rsid w:val="00935859"/>
    <w:rsid w:val="0093788D"/>
    <w:rsid w:val="009466BA"/>
    <w:rsid w:val="00951174"/>
    <w:rsid w:val="00966F29"/>
    <w:rsid w:val="00966F8F"/>
    <w:rsid w:val="00977B33"/>
    <w:rsid w:val="00980B63"/>
    <w:rsid w:val="00982FDE"/>
    <w:rsid w:val="0098314C"/>
    <w:rsid w:val="00987180"/>
    <w:rsid w:val="009935E9"/>
    <w:rsid w:val="009A109F"/>
    <w:rsid w:val="009A38EF"/>
    <w:rsid w:val="009B0A94"/>
    <w:rsid w:val="009B5A58"/>
    <w:rsid w:val="009C28B2"/>
    <w:rsid w:val="009C330F"/>
    <w:rsid w:val="009C77F7"/>
    <w:rsid w:val="009D3E86"/>
    <w:rsid w:val="009D7D67"/>
    <w:rsid w:val="009E3533"/>
    <w:rsid w:val="009E3C0F"/>
    <w:rsid w:val="009F3B49"/>
    <w:rsid w:val="009F5009"/>
    <w:rsid w:val="00A05035"/>
    <w:rsid w:val="00A0505F"/>
    <w:rsid w:val="00A05EA0"/>
    <w:rsid w:val="00A07AF2"/>
    <w:rsid w:val="00A102EE"/>
    <w:rsid w:val="00A10E85"/>
    <w:rsid w:val="00A1321E"/>
    <w:rsid w:val="00A140BD"/>
    <w:rsid w:val="00A165A0"/>
    <w:rsid w:val="00A21144"/>
    <w:rsid w:val="00A21D19"/>
    <w:rsid w:val="00A24834"/>
    <w:rsid w:val="00A32B0E"/>
    <w:rsid w:val="00A34D6E"/>
    <w:rsid w:val="00A35712"/>
    <w:rsid w:val="00A3768B"/>
    <w:rsid w:val="00A41196"/>
    <w:rsid w:val="00A41E46"/>
    <w:rsid w:val="00A421C9"/>
    <w:rsid w:val="00A4223C"/>
    <w:rsid w:val="00A429C8"/>
    <w:rsid w:val="00A46685"/>
    <w:rsid w:val="00A51334"/>
    <w:rsid w:val="00A5179E"/>
    <w:rsid w:val="00A55423"/>
    <w:rsid w:val="00A6264F"/>
    <w:rsid w:val="00A67BEE"/>
    <w:rsid w:val="00A74217"/>
    <w:rsid w:val="00A813FC"/>
    <w:rsid w:val="00A87D24"/>
    <w:rsid w:val="00A94E9B"/>
    <w:rsid w:val="00A95621"/>
    <w:rsid w:val="00A95B91"/>
    <w:rsid w:val="00AA1628"/>
    <w:rsid w:val="00AA6ABB"/>
    <w:rsid w:val="00AC68FD"/>
    <w:rsid w:val="00AD14C2"/>
    <w:rsid w:val="00AD2C2D"/>
    <w:rsid w:val="00AD2E47"/>
    <w:rsid w:val="00AD35CC"/>
    <w:rsid w:val="00AD48A7"/>
    <w:rsid w:val="00AE4148"/>
    <w:rsid w:val="00AE50A7"/>
    <w:rsid w:val="00AF106E"/>
    <w:rsid w:val="00AF328F"/>
    <w:rsid w:val="00AF4197"/>
    <w:rsid w:val="00AF7B36"/>
    <w:rsid w:val="00B007ED"/>
    <w:rsid w:val="00B0081D"/>
    <w:rsid w:val="00B00EE2"/>
    <w:rsid w:val="00B02A39"/>
    <w:rsid w:val="00B02EBB"/>
    <w:rsid w:val="00B06A94"/>
    <w:rsid w:val="00B17EAF"/>
    <w:rsid w:val="00B17F4D"/>
    <w:rsid w:val="00B2130B"/>
    <w:rsid w:val="00B31387"/>
    <w:rsid w:val="00B45755"/>
    <w:rsid w:val="00B47766"/>
    <w:rsid w:val="00B56F44"/>
    <w:rsid w:val="00B629FB"/>
    <w:rsid w:val="00B63479"/>
    <w:rsid w:val="00B66040"/>
    <w:rsid w:val="00B6746B"/>
    <w:rsid w:val="00B7714E"/>
    <w:rsid w:val="00B82247"/>
    <w:rsid w:val="00B82A2D"/>
    <w:rsid w:val="00B831DA"/>
    <w:rsid w:val="00B869B2"/>
    <w:rsid w:val="00B87C2C"/>
    <w:rsid w:val="00B966D0"/>
    <w:rsid w:val="00BA5D57"/>
    <w:rsid w:val="00BA667E"/>
    <w:rsid w:val="00BA7357"/>
    <w:rsid w:val="00BB4694"/>
    <w:rsid w:val="00BB556E"/>
    <w:rsid w:val="00BC1816"/>
    <w:rsid w:val="00BC18F7"/>
    <w:rsid w:val="00BC552F"/>
    <w:rsid w:val="00BD4A7D"/>
    <w:rsid w:val="00BE09A1"/>
    <w:rsid w:val="00BE6B04"/>
    <w:rsid w:val="00BE6F8E"/>
    <w:rsid w:val="00BE796E"/>
    <w:rsid w:val="00BF6E74"/>
    <w:rsid w:val="00C0044A"/>
    <w:rsid w:val="00C020B9"/>
    <w:rsid w:val="00C03118"/>
    <w:rsid w:val="00C10ABE"/>
    <w:rsid w:val="00C1225B"/>
    <w:rsid w:val="00C15D1A"/>
    <w:rsid w:val="00C24031"/>
    <w:rsid w:val="00C30AE2"/>
    <w:rsid w:val="00C40E03"/>
    <w:rsid w:val="00C52939"/>
    <w:rsid w:val="00C53B4B"/>
    <w:rsid w:val="00C54377"/>
    <w:rsid w:val="00C6341F"/>
    <w:rsid w:val="00C6656D"/>
    <w:rsid w:val="00C668B6"/>
    <w:rsid w:val="00C71B4F"/>
    <w:rsid w:val="00C7204F"/>
    <w:rsid w:val="00C7475C"/>
    <w:rsid w:val="00C82E4E"/>
    <w:rsid w:val="00C830FF"/>
    <w:rsid w:val="00C86605"/>
    <w:rsid w:val="00C92377"/>
    <w:rsid w:val="00C940BF"/>
    <w:rsid w:val="00C9586A"/>
    <w:rsid w:val="00CA2AA8"/>
    <w:rsid w:val="00CB1BD2"/>
    <w:rsid w:val="00CC1202"/>
    <w:rsid w:val="00CC4BBC"/>
    <w:rsid w:val="00CC6ACD"/>
    <w:rsid w:val="00CC7841"/>
    <w:rsid w:val="00CD38A5"/>
    <w:rsid w:val="00CD5E29"/>
    <w:rsid w:val="00CE33EA"/>
    <w:rsid w:val="00CF2A73"/>
    <w:rsid w:val="00CF686C"/>
    <w:rsid w:val="00D00768"/>
    <w:rsid w:val="00D01978"/>
    <w:rsid w:val="00D0640B"/>
    <w:rsid w:val="00D10899"/>
    <w:rsid w:val="00D13CEF"/>
    <w:rsid w:val="00D145EE"/>
    <w:rsid w:val="00D1772C"/>
    <w:rsid w:val="00D20F26"/>
    <w:rsid w:val="00D21A14"/>
    <w:rsid w:val="00D22098"/>
    <w:rsid w:val="00D220AA"/>
    <w:rsid w:val="00D30B0B"/>
    <w:rsid w:val="00D3760B"/>
    <w:rsid w:val="00D412CF"/>
    <w:rsid w:val="00D44465"/>
    <w:rsid w:val="00D52856"/>
    <w:rsid w:val="00D621A7"/>
    <w:rsid w:val="00D66951"/>
    <w:rsid w:val="00D67E25"/>
    <w:rsid w:val="00D71347"/>
    <w:rsid w:val="00D72616"/>
    <w:rsid w:val="00D72DCC"/>
    <w:rsid w:val="00D81FB7"/>
    <w:rsid w:val="00D83868"/>
    <w:rsid w:val="00D917CD"/>
    <w:rsid w:val="00D926D3"/>
    <w:rsid w:val="00D96290"/>
    <w:rsid w:val="00D9719B"/>
    <w:rsid w:val="00D97CF4"/>
    <w:rsid w:val="00DA33DA"/>
    <w:rsid w:val="00DA60EC"/>
    <w:rsid w:val="00DA7CBD"/>
    <w:rsid w:val="00DB5C05"/>
    <w:rsid w:val="00DB65F8"/>
    <w:rsid w:val="00DB73EA"/>
    <w:rsid w:val="00DC36D3"/>
    <w:rsid w:val="00DD0ABF"/>
    <w:rsid w:val="00DD1153"/>
    <w:rsid w:val="00DD3324"/>
    <w:rsid w:val="00DD369B"/>
    <w:rsid w:val="00DD5212"/>
    <w:rsid w:val="00DD70B4"/>
    <w:rsid w:val="00DE077D"/>
    <w:rsid w:val="00DE1BC5"/>
    <w:rsid w:val="00DE266E"/>
    <w:rsid w:val="00DE26B3"/>
    <w:rsid w:val="00DE7529"/>
    <w:rsid w:val="00DE7CE8"/>
    <w:rsid w:val="00DF0AAB"/>
    <w:rsid w:val="00DF3B3C"/>
    <w:rsid w:val="00DF459C"/>
    <w:rsid w:val="00DF4993"/>
    <w:rsid w:val="00DF5383"/>
    <w:rsid w:val="00E004E9"/>
    <w:rsid w:val="00E031FF"/>
    <w:rsid w:val="00E054A5"/>
    <w:rsid w:val="00E122C7"/>
    <w:rsid w:val="00E223F2"/>
    <w:rsid w:val="00E24ABD"/>
    <w:rsid w:val="00E2565A"/>
    <w:rsid w:val="00E31320"/>
    <w:rsid w:val="00E379A8"/>
    <w:rsid w:val="00E56462"/>
    <w:rsid w:val="00E56547"/>
    <w:rsid w:val="00E664F4"/>
    <w:rsid w:val="00E66CD3"/>
    <w:rsid w:val="00E72F0B"/>
    <w:rsid w:val="00E76258"/>
    <w:rsid w:val="00E76AA6"/>
    <w:rsid w:val="00E805D6"/>
    <w:rsid w:val="00E814A5"/>
    <w:rsid w:val="00E95035"/>
    <w:rsid w:val="00E964F0"/>
    <w:rsid w:val="00EA7895"/>
    <w:rsid w:val="00EB28B0"/>
    <w:rsid w:val="00EC0B44"/>
    <w:rsid w:val="00EC29E2"/>
    <w:rsid w:val="00EC69C3"/>
    <w:rsid w:val="00EC7DA3"/>
    <w:rsid w:val="00ED1EBF"/>
    <w:rsid w:val="00ED4DB2"/>
    <w:rsid w:val="00ED56B4"/>
    <w:rsid w:val="00ED6485"/>
    <w:rsid w:val="00EE2F64"/>
    <w:rsid w:val="00EE78F1"/>
    <w:rsid w:val="00EF542A"/>
    <w:rsid w:val="00F037B6"/>
    <w:rsid w:val="00F03AC3"/>
    <w:rsid w:val="00F04F04"/>
    <w:rsid w:val="00F057A7"/>
    <w:rsid w:val="00F05B5C"/>
    <w:rsid w:val="00F065D4"/>
    <w:rsid w:val="00F125F2"/>
    <w:rsid w:val="00F15E01"/>
    <w:rsid w:val="00F175FE"/>
    <w:rsid w:val="00F2123E"/>
    <w:rsid w:val="00F32D69"/>
    <w:rsid w:val="00F34186"/>
    <w:rsid w:val="00F418B8"/>
    <w:rsid w:val="00F43DBF"/>
    <w:rsid w:val="00F515D9"/>
    <w:rsid w:val="00F52592"/>
    <w:rsid w:val="00F57324"/>
    <w:rsid w:val="00F6362B"/>
    <w:rsid w:val="00F65917"/>
    <w:rsid w:val="00F70640"/>
    <w:rsid w:val="00F71304"/>
    <w:rsid w:val="00F71317"/>
    <w:rsid w:val="00F7677A"/>
    <w:rsid w:val="00F76D03"/>
    <w:rsid w:val="00F80E28"/>
    <w:rsid w:val="00F81BCF"/>
    <w:rsid w:val="00F81E81"/>
    <w:rsid w:val="00F8256A"/>
    <w:rsid w:val="00F878F8"/>
    <w:rsid w:val="00F920E3"/>
    <w:rsid w:val="00F92475"/>
    <w:rsid w:val="00F92F5C"/>
    <w:rsid w:val="00F9466A"/>
    <w:rsid w:val="00F96BF1"/>
    <w:rsid w:val="00FA4F7E"/>
    <w:rsid w:val="00FB125A"/>
    <w:rsid w:val="00FB39CB"/>
    <w:rsid w:val="00FB4D50"/>
    <w:rsid w:val="00FB4D6E"/>
    <w:rsid w:val="00FC2388"/>
    <w:rsid w:val="00FC23AD"/>
    <w:rsid w:val="00FC60F7"/>
    <w:rsid w:val="00FD121F"/>
    <w:rsid w:val="00FD24D4"/>
    <w:rsid w:val="00FD2CD9"/>
    <w:rsid w:val="00FE09E7"/>
    <w:rsid w:val="00FE32D9"/>
    <w:rsid w:val="00FE6FC5"/>
    <w:rsid w:val="00FF1CD9"/>
    <w:rsid w:val="00FF3DA9"/>
    <w:rsid w:val="00FF52DC"/>
    <w:rsid w:val="00FF7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paragraph" w:styleId="1">
    <w:name w:val="heading 1"/>
    <w:basedOn w:val="a"/>
    <w:next w:val="a"/>
    <w:link w:val="10"/>
    <w:uiPriority w:val="9"/>
    <w:qFormat/>
    <w:rsid w:val="00D926D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26D3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3">
    <w:name w:val="heading 3"/>
    <w:basedOn w:val="a0"/>
    <w:next w:val="a1"/>
    <w:qFormat/>
    <w:pPr>
      <w:outlineLvl w:val="2"/>
    </w:pPr>
    <w:rPr>
      <w:rFonts w:ascii="Times New Roman" w:eastAsia="MS PMincho" w:hAnsi="Times New Roman"/>
      <w:b/>
      <w:bCs/>
    </w:rPr>
  </w:style>
  <w:style w:type="character" w:default="1" w:styleId="a2">
    <w:name w:val="Default Paragraph Font"/>
    <w:aliases w:val=" Знак Знак2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0">
    <w:name w:val="Заголовок"/>
    <w:basedOn w:val="a"/>
    <w:next w:val="a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pPr>
      <w:spacing w:after="120"/>
    </w:pPr>
  </w:style>
  <w:style w:type="paragraph" w:customStyle="1" w:styleId="a5">
    <w:basedOn w:val="a"/>
    <w:rsid w:val="00DD70B4"/>
    <w:pPr>
      <w:widowControl/>
      <w:suppressAutoHyphens w:val="0"/>
    </w:pPr>
    <w:rPr>
      <w:rFonts w:ascii="Verdana" w:eastAsia="Times New Roman" w:hAnsi="Verdana" w:cs="Verdana"/>
      <w:kern w:val="0"/>
      <w:sz w:val="20"/>
      <w:szCs w:val="20"/>
      <w:lang w:val="en-US" w:eastAsia="en-US"/>
    </w:rPr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  <w:rPr>
      <w:rFonts w:eastAsia="Times New Roman" w:cs="Times New Roman"/>
      <w:color w:val="000000"/>
      <w:sz w:val="28"/>
      <w:szCs w:val="28"/>
      <w:lang w:val="ru-RU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  <w:rPr>
      <w:lang w:val="ru-RU"/>
    </w:rPr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3z2">
    <w:name w:val="WW8Num3z2"/>
    <w:rPr>
      <w:lang w:val="ru-RU"/>
    </w:rPr>
  </w:style>
  <w:style w:type="character" w:customStyle="1" w:styleId="WW8Num4z0">
    <w:name w:val="WW8Num4z0"/>
  </w:style>
  <w:style w:type="character" w:customStyle="1" w:styleId="WW8Num4z1">
    <w:name w:val="WW8Num4z1"/>
    <w:rPr>
      <w:rFonts w:eastAsia="Times New Roman"/>
    </w:rPr>
  </w:style>
  <w:style w:type="character" w:customStyle="1" w:styleId="WW8Num4z2">
    <w:name w:val="WW8Num4z2"/>
    <w:rPr>
      <w:lang w:val="ru-RU"/>
    </w:rPr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a6">
    <w:name w:val="Символ нумерации"/>
  </w:style>
  <w:style w:type="character" w:customStyle="1" w:styleId="11">
    <w:name w:val="Основной шрифт абзаца1"/>
  </w:style>
  <w:style w:type="character" w:styleId="a7">
    <w:name w:val="Strong"/>
    <w:qFormat/>
    <w:rPr>
      <w:b/>
      <w:bCs/>
    </w:rPr>
  </w:style>
  <w:style w:type="character" w:styleId="a8">
    <w:name w:val="Hyperlink"/>
    <w:rPr>
      <w:color w:val="000080"/>
      <w:u w:val="single"/>
      <w:lang/>
    </w:rPr>
  </w:style>
  <w:style w:type="character" w:customStyle="1" w:styleId="DefaultParagraphFont">
    <w:name w:val="Default Paragraph Font"/>
  </w:style>
  <w:style w:type="character" w:customStyle="1" w:styleId="CharStyle10">
    <w:name w:val="Char Style 10"/>
    <w:rPr>
      <w:sz w:val="22"/>
      <w:szCs w:val="22"/>
    </w:rPr>
  </w:style>
  <w:style w:type="character" w:customStyle="1" w:styleId="CharStyle18">
    <w:name w:val="Char Style 18"/>
    <w:rPr>
      <w:sz w:val="21"/>
      <w:szCs w:val="21"/>
    </w:rPr>
  </w:style>
  <w:style w:type="character" w:customStyle="1" w:styleId="CharStyle7">
    <w:name w:val="Char Style 7"/>
    <w:rPr>
      <w:b/>
      <w:bCs/>
      <w:spacing w:val="-10"/>
      <w:sz w:val="23"/>
      <w:szCs w:val="23"/>
    </w:rPr>
  </w:style>
  <w:style w:type="character" w:customStyle="1" w:styleId="a9">
    <w:name w:val="Маркеры списка"/>
    <w:rPr>
      <w:rFonts w:ascii="OpenSymbol" w:eastAsia="OpenSymbol" w:hAnsi="OpenSymbol" w:cs="OpenSymbol"/>
    </w:rPr>
  </w:style>
  <w:style w:type="paragraph" w:styleId="aa">
    <w:name w:val="List"/>
    <w:basedOn w:val="a1"/>
    <w:rPr>
      <w:rFonts w:cs="Tahoma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pPr>
      <w:suppressLineNumbers/>
    </w:pPr>
    <w:rPr>
      <w:rFonts w:cs="Tahoma"/>
    </w:rPr>
  </w:style>
  <w:style w:type="paragraph" w:customStyle="1" w:styleId="ab">
    <w:name w:val="Содержимое таблицы"/>
    <w:basedOn w:val="a"/>
    <w:pPr>
      <w:suppressLineNumbers/>
    </w:pPr>
  </w:style>
  <w:style w:type="paragraph" w:customStyle="1" w:styleId="ConsPlusDocList">
    <w:name w:val="  ConsPlusDocList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styleId="ac">
    <w:name w:val="Normal (Web)"/>
    <w:basedOn w:val="a"/>
    <w:uiPriority w:val="99"/>
    <w:pPr>
      <w:spacing w:before="280" w:after="280"/>
    </w:pPr>
  </w:style>
  <w:style w:type="paragraph" w:customStyle="1" w:styleId="ConsPlusCell">
    <w:name w:val="  ConsPlusCell"/>
    <w:next w:val="a"/>
    <w:pPr>
      <w:widowControl w:val="0"/>
      <w:suppressAutoHyphens/>
      <w:autoSpaceDE w:val="0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ConsPlusNonformat">
    <w:name w:val="  ConsPlusNonformat"/>
    <w:next w:val="a"/>
    <w:pPr>
      <w:widowControl w:val="0"/>
      <w:suppressAutoHyphens/>
      <w:autoSpaceDE w:val="0"/>
    </w:pPr>
    <w:rPr>
      <w:rFonts w:ascii="Courier New" w:eastAsia="Courier New" w:hAnsi="Courier New" w:cs="Courier New"/>
      <w:kern w:val="1"/>
      <w:lang w:val="de-DE" w:eastAsia="fa-IR" w:bidi="fa-IR"/>
    </w:rPr>
  </w:style>
  <w:style w:type="paragraph" w:customStyle="1" w:styleId="ConsPlusTitle">
    <w:name w:val="  ConsPlusTitle"/>
    <w:next w:val="a"/>
    <w:pPr>
      <w:widowControl w:val="0"/>
      <w:suppressAutoHyphens/>
      <w:autoSpaceDE w:val="0"/>
    </w:pPr>
    <w:rPr>
      <w:rFonts w:ascii="Arial" w:eastAsia="Arial" w:hAnsi="Arial" w:cs="Arial"/>
      <w:b/>
      <w:bCs/>
      <w:kern w:val="1"/>
      <w:lang w:val="de-DE" w:eastAsia="fa-IR" w:bidi="fa-IR"/>
    </w:rPr>
  </w:style>
  <w:style w:type="paragraph" w:customStyle="1" w:styleId="21">
    <w:name w:val="Основной текст 21"/>
    <w:basedOn w:val="a"/>
    <w:pPr>
      <w:autoSpaceDE w:val="0"/>
    </w:pPr>
    <w:rPr>
      <w:b/>
      <w:bCs/>
      <w:i/>
      <w:iCs/>
    </w:rPr>
  </w:style>
  <w:style w:type="paragraph" w:styleId="ad">
    <w:name w:val="header"/>
    <w:basedOn w:val="a"/>
    <w:link w:val="ae"/>
    <w:uiPriority w:val="99"/>
    <w:pPr>
      <w:suppressLineNumbers/>
      <w:tabs>
        <w:tab w:val="center" w:pos="4762"/>
        <w:tab w:val="right" w:pos="9525"/>
      </w:tabs>
    </w:pPr>
  </w:style>
  <w:style w:type="character" w:customStyle="1" w:styleId="ae">
    <w:name w:val="Верхний колонтитул Знак"/>
    <w:link w:val="ad"/>
    <w:uiPriority w:val="99"/>
    <w:rsid w:val="00570CDD"/>
    <w:rPr>
      <w:rFonts w:eastAsia="Andale Sans UI"/>
      <w:kern w:val="1"/>
      <w:sz w:val="24"/>
      <w:szCs w:val="24"/>
      <w:lang/>
    </w:rPr>
  </w:style>
  <w:style w:type="paragraph" w:styleId="af">
    <w:name w:val="footer"/>
    <w:basedOn w:val="a"/>
    <w:pPr>
      <w:suppressLineNumbers/>
      <w:tabs>
        <w:tab w:val="center" w:pos="5386"/>
        <w:tab w:val="right" w:pos="10772"/>
      </w:tabs>
    </w:pPr>
  </w:style>
  <w:style w:type="paragraph" w:customStyle="1" w:styleId="Style6">
    <w:name w:val="Style 6"/>
    <w:basedOn w:val="a"/>
    <w:pPr>
      <w:shd w:val="clear" w:color="auto" w:fill="FFFFFF"/>
      <w:spacing w:after="60" w:line="240" w:lineRule="atLeast"/>
    </w:pPr>
    <w:rPr>
      <w:b/>
      <w:bCs/>
      <w:spacing w:val="-10"/>
      <w:sz w:val="23"/>
      <w:szCs w:val="23"/>
      <w:lang w:val="en-US"/>
    </w:rPr>
  </w:style>
  <w:style w:type="paragraph" w:customStyle="1" w:styleId="ConsPlusDocList0">
    <w:name w:val="  ConsPlusDocList"/>
    <w:pPr>
      <w:widowControl w:val="0"/>
      <w:suppressAutoHyphens/>
      <w:spacing w:line="100" w:lineRule="atLeast"/>
    </w:pPr>
    <w:rPr>
      <w:rFonts w:ascii="Arial" w:eastAsia="Arial" w:hAnsi="Arial" w:cs="Arial"/>
      <w:kern w:val="1"/>
      <w:lang w:val="de-DE" w:eastAsia="fa-IR" w:bidi="fa-IR"/>
    </w:rPr>
  </w:style>
  <w:style w:type="paragraph" w:customStyle="1" w:styleId="Style9">
    <w:name w:val="Style 9"/>
    <w:basedOn w:val="a"/>
    <w:pPr>
      <w:shd w:val="clear" w:color="auto" w:fill="FFFFFF"/>
      <w:spacing w:after="540" w:line="240" w:lineRule="atLeast"/>
    </w:pPr>
    <w:rPr>
      <w:sz w:val="22"/>
      <w:szCs w:val="22"/>
      <w:lang w:val="en-US"/>
    </w:rPr>
  </w:style>
  <w:style w:type="paragraph" w:customStyle="1" w:styleId="af0">
    <w:name w:val="Заголовок таблицы"/>
    <w:basedOn w:val="ab"/>
    <w:pPr>
      <w:jc w:val="center"/>
    </w:pPr>
    <w:rPr>
      <w:b/>
      <w:bCs/>
    </w:rPr>
  </w:style>
  <w:style w:type="paragraph" w:styleId="22">
    <w:name w:val="Body Text 2"/>
    <w:basedOn w:val="a"/>
    <w:link w:val="23"/>
    <w:uiPriority w:val="99"/>
    <w:semiHidden/>
    <w:unhideWhenUsed/>
    <w:rsid w:val="00570CDD"/>
    <w:pPr>
      <w:spacing w:after="120" w:line="480" w:lineRule="auto"/>
    </w:pPr>
  </w:style>
  <w:style w:type="character" w:customStyle="1" w:styleId="23">
    <w:name w:val="Основной текст 2 Знак"/>
    <w:link w:val="22"/>
    <w:uiPriority w:val="99"/>
    <w:semiHidden/>
    <w:rsid w:val="00570CDD"/>
    <w:rPr>
      <w:rFonts w:eastAsia="Andale Sans UI"/>
      <w:kern w:val="1"/>
      <w:sz w:val="24"/>
      <w:szCs w:val="24"/>
      <w:lang/>
    </w:rPr>
  </w:style>
  <w:style w:type="character" w:styleId="af1">
    <w:name w:val="FollowedHyperlink"/>
    <w:uiPriority w:val="99"/>
    <w:semiHidden/>
    <w:unhideWhenUsed/>
    <w:rsid w:val="00660511"/>
    <w:rPr>
      <w:color w:val="800080"/>
      <w:u w:val="single"/>
    </w:rPr>
  </w:style>
  <w:style w:type="paragraph" w:customStyle="1" w:styleId="ConsPlusNormal">
    <w:name w:val="ConsPlusNormal"/>
    <w:link w:val="ConsPlusNormal0"/>
    <w:rsid w:val="00F418B8"/>
    <w:pPr>
      <w:autoSpaceDE w:val="0"/>
      <w:autoSpaceDN w:val="0"/>
      <w:adjustRightInd w:val="0"/>
    </w:pPr>
    <w:rPr>
      <w:sz w:val="26"/>
      <w:szCs w:val="26"/>
    </w:rPr>
  </w:style>
  <w:style w:type="paragraph" w:customStyle="1" w:styleId="ConsPlusTitle0">
    <w:name w:val="ConsPlusTitle"/>
    <w:rsid w:val="00DD70B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0">
    <w:name w:val="ConsPlusNonformat"/>
    <w:uiPriority w:val="99"/>
    <w:rsid w:val="00BE6F8E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f2">
    <w:name w:val="Body Text Indent"/>
    <w:basedOn w:val="a"/>
    <w:rsid w:val="00050E1B"/>
    <w:pPr>
      <w:spacing w:after="120"/>
      <w:ind w:left="283"/>
    </w:pPr>
  </w:style>
  <w:style w:type="paragraph" w:customStyle="1" w:styleId="ListParagraph">
    <w:name w:val="List Paragraph"/>
    <w:basedOn w:val="a"/>
    <w:rsid w:val="00050E1B"/>
    <w:pPr>
      <w:widowControl/>
      <w:suppressAutoHyphens w:val="0"/>
      <w:spacing w:after="200" w:line="276" w:lineRule="auto"/>
      <w:ind w:left="720"/>
    </w:pPr>
    <w:rPr>
      <w:rFonts w:ascii="Calibri" w:eastAsia="Times New Roman" w:hAnsi="Calibri"/>
      <w:kern w:val="0"/>
      <w:sz w:val="22"/>
      <w:szCs w:val="22"/>
      <w:lang w:val="ru-RU" w:eastAsia="en-US"/>
    </w:rPr>
  </w:style>
  <w:style w:type="paragraph" w:customStyle="1" w:styleId="Style11">
    <w:name w:val="Style11"/>
    <w:basedOn w:val="a"/>
    <w:rsid w:val="00050E1B"/>
    <w:pPr>
      <w:suppressAutoHyphens w:val="0"/>
      <w:autoSpaceDE w:val="0"/>
      <w:autoSpaceDN w:val="0"/>
      <w:adjustRightInd w:val="0"/>
      <w:spacing w:line="288" w:lineRule="exact"/>
      <w:jc w:val="both"/>
    </w:pPr>
    <w:rPr>
      <w:rFonts w:eastAsia="Calibri"/>
      <w:kern w:val="0"/>
      <w:lang w:val="ru-RU" w:eastAsia="ru-RU"/>
    </w:rPr>
  </w:style>
  <w:style w:type="paragraph" w:customStyle="1" w:styleId="Style12">
    <w:name w:val="Style12"/>
    <w:basedOn w:val="a"/>
    <w:rsid w:val="00050E1B"/>
    <w:pPr>
      <w:suppressAutoHyphens w:val="0"/>
      <w:autoSpaceDE w:val="0"/>
      <w:autoSpaceDN w:val="0"/>
      <w:adjustRightInd w:val="0"/>
      <w:spacing w:line="276" w:lineRule="exact"/>
      <w:jc w:val="both"/>
    </w:pPr>
    <w:rPr>
      <w:rFonts w:eastAsia="Calibri"/>
      <w:kern w:val="0"/>
      <w:lang w:val="ru-RU" w:eastAsia="ru-RU"/>
    </w:rPr>
  </w:style>
  <w:style w:type="paragraph" w:customStyle="1" w:styleId="Default">
    <w:name w:val="Default"/>
    <w:rsid w:val="00050E1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basedOn w:val="a2"/>
    <w:rsid w:val="00AF7B36"/>
  </w:style>
  <w:style w:type="paragraph" w:customStyle="1" w:styleId="western">
    <w:name w:val="western"/>
    <w:basedOn w:val="a"/>
    <w:rsid w:val="008A34FE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paragraph" w:styleId="af3">
    <w:name w:val="Balloon Text"/>
    <w:basedOn w:val="a"/>
    <w:link w:val="af4"/>
    <w:uiPriority w:val="99"/>
    <w:semiHidden/>
    <w:unhideWhenUsed/>
    <w:rsid w:val="00DD369B"/>
    <w:rPr>
      <w:rFonts w:ascii="Tahoma" w:hAnsi="Tahoma"/>
      <w:sz w:val="16"/>
      <w:szCs w:val="16"/>
    </w:rPr>
  </w:style>
  <w:style w:type="character" w:customStyle="1" w:styleId="af4">
    <w:name w:val="Текст выноски Знак"/>
    <w:link w:val="af3"/>
    <w:uiPriority w:val="99"/>
    <w:semiHidden/>
    <w:rsid w:val="00DD369B"/>
    <w:rPr>
      <w:rFonts w:ascii="Tahoma" w:eastAsia="Andale Sans UI" w:hAnsi="Tahoma" w:cs="Tahoma"/>
      <w:kern w:val="1"/>
      <w:sz w:val="16"/>
      <w:szCs w:val="16"/>
      <w:lang/>
    </w:rPr>
  </w:style>
  <w:style w:type="character" w:styleId="af5">
    <w:name w:val="annotation reference"/>
    <w:uiPriority w:val="99"/>
    <w:semiHidden/>
    <w:unhideWhenUsed/>
    <w:rsid w:val="007235D7"/>
    <w:rPr>
      <w:sz w:val="16"/>
      <w:szCs w:val="16"/>
    </w:rPr>
  </w:style>
  <w:style w:type="paragraph" w:styleId="af6">
    <w:name w:val="annotation text"/>
    <w:basedOn w:val="a"/>
    <w:link w:val="af7"/>
    <w:uiPriority w:val="99"/>
    <w:semiHidden/>
    <w:unhideWhenUsed/>
    <w:rsid w:val="007235D7"/>
    <w:rPr>
      <w:sz w:val="20"/>
      <w:szCs w:val="20"/>
    </w:rPr>
  </w:style>
  <w:style w:type="character" w:customStyle="1" w:styleId="af7">
    <w:name w:val="Текст примечания Знак"/>
    <w:link w:val="af6"/>
    <w:uiPriority w:val="99"/>
    <w:semiHidden/>
    <w:rsid w:val="007235D7"/>
    <w:rPr>
      <w:rFonts w:eastAsia="Andale Sans UI"/>
      <w:kern w:val="1"/>
      <w:lang/>
    </w:rPr>
  </w:style>
  <w:style w:type="paragraph" w:styleId="af8">
    <w:name w:val="annotation subject"/>
    <w:basedOn w:val="af6"/>
    <w:next w:val="af6"/>
    <w:link w:val="af9"/>
    <w:uiPriority w:val="99"/>
    <w:semiHidden/>
    <w:unhideWhenUsed/>
    <w:rsid w:val="007235D7"/>
    <w:rPr>
      <w:b/>
      <w:bCs/>
    </w:rPr>
  </w:style>
  <w:style w:type="character" w:customStyle="1" w:styleId="af9">
    <w:name w:val="Тема примечания Знак"/>
    <w:link w:val="af8"/>
    <w:uiPriority w:val="99"/>
    <w:semiHidden/>
    <w:rsid w:val="007235D7"/>
    <w:rPr>
      <w:rFonts w:eastAsia="Andale Sans UI"/>
      <w:b/>
      <w:bCs/>
      <w:kern w:val="1"/>
      <w:lang/>
    </w:rPr>
  </w:style>
  <w:style w:type="character" w:customStyle="1" w:styleId="20">
    <w:name w:val="Заголовок 2 Знак"/>
    <w:link w:val="2"/>
    <w:uiPriority w:val="9"/>
    <w:semiHidden/>
    <w:rsid w:val="00D926D3"/>
    <w:rPr>
      <w:rFonts w:ascii="Cambria" w:eastAsia="Times New Roman" w:hAnsi="Cambria" w:cs="Times New Roman"/>
      <w:b/>
      <w:bCs/>
      <w:i/>
      <w:iCs/>
      <w:kern w:val="1"/>
      <w:sz w:val="28"/>
      <w:szCs w:val="28"/>
      <w:lang/>
    </w:rPr>
  </w:style>
  <w:style w:type="paragraph" w:customStyle="1" w:styleId="14">
    <w:name w:val="Обычный1"/>
    <w:rsid w:val="00D926D3"/>
    <w:rPr>
      <w:snapToGrid w:val="0"/>
    </w:rPr>
  </w:style>
  <w:style w:type="character" w:customStyle="1" w:styleId="10">
    <w:name w:val="Заголовок 1 Знак"/>
    <w:link w:val="1"/>
    <w:uiPriority w:val="9"/>
    <w:rsid w:val="00D926D3"/>
    <w:rPr>
      <w:rFonts w:ascii="Cambria" w:eastAsia="Times New Roman" w:hAnsi="Cambria" w:cs="Times New Roman"/>
      <w:b/>
      <w:bCs/>
      <w:kern w:val="32"/>
      <w:sz w:val="32"/>
      <w:szCs w:val="32"/>
      <w:lang/>
    </w:rPr>
  </w:style>
  <w:style w:type="paragraph" w:customStyle="1" w:styleId="afa">
    <w:name w:val="Исполнитель"/>
    <w:basedOn w:val="a"/>
    <w:autoRedefine/>
    <w:rsid w:val="00D926D3"/>
    <w:pPr>
      <w:widowControl/>
      <w:suppressAutoHyphens w:val="0"/>
    </w:pPr>
    <w:rPr>
      <w:rFonts w:eastAsia="Times New Roman"/>
      <w:kern w:val="0"/>
      <w:sz w:val="20"/>
      <w:szCs w:val="20"/>
      <w:lang w:val="ru-RU" w:eastAsia="ru-RU"/>
    </w:rPr>
  </w:style>
  <w:style w:type="paragraph" w:customStyle="1" w:styleId="afb">
    <w:name w:val="a"/>
    <w:basedOn w:val="a"/>
    <w:rsid w:val="00D926D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val="ru-RU" w:eastAsia="ru-RU"/>
    </w:rPr>
  </w:style>
  <w:style w:type="character" w:customStyle="1" w:styleId="afc">
    <w:name w:val="Гипертекстовая ссылка"/>
    <w:uiPriority w:val="99"/>
    <w:rsid w:val="00044CA5"/>
    <w:rPr>
      <w:b/>
      <w:bCs/>
      <w:color w:val="008000"/>
      <w:sz w:val="20"/>
      <w:szCs w:val="20"/>
    </w:rPr>
  </w:style>
  <w:style w:type="paragraph" w:styleId="afd">
    <w:name w:val="footnote text"/>
    <w:basedOn w:val="a"/>
    <w:link w:val="afe"/>
    <w:uiPriority w:val="99"/>
    <w:rsid w:val="003F0529"/>
    <w:pPr>
      <w:widowControl/>
      <w:suppressAutoHyphens w:val="0"/>
      <w:autoSpaceDE w:val="0"/>
      <w:autoSpaceDN w:val="0"/>
    </w:pPr>
    <w:rPr>
      <w:rFonts w:eastAsia="Times New Roman"/>
      <w:kern w:val="0"/>
      <w:sz w:val="20"/>
      <w:szCs w:val="20"/>
      <w:lang w:val="ru-RU" w:eastAsia="ru-RU"/>
    </w:rPr>
  </w:style>
  <w:style w:type="character" w:customStyle="1" w:styleId="afe">
    <w:name w:val="Текст сноски Знак"/>
    <w:link w:val="afd"/>
    <w:uiPriority w:val="99"/>
    <w:rsid w:val="003F0529"/>
    <w:rPr>
      <w:rFonts w:eastAsia="Times New Roman"/>
    </w:rPr>
  </w:style>
  <w:style w:type="character" w:styleId="aff">
    <w:name w:val="footnote reference"/>
    <w:uiPriority w:val="99"/>
    <w:rsid w:val="003F0529"/>
    <w:rPr>
      <w:rFonts w:cs="Times New Roman"/>
      <w:vertAlign w:val="superscript"/>
    </w:rPr>
  </w:style>
  <w:style w:type="table" w:styleId="aff0">
    <w:name w:val="Table Grid"/>
    <w:basedOn w:val="a3"/>
    <w:uiPriority w:val="59"/>
    <w:rsid w:val="003F052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1">
    <w:name w:val="No Spacing"/>
    <w:uiPriority w:val="1"/>
    <w:qFormat/>
    <w:rsid w:val="00F81BCF"/>
    <w:pPr>
      <w:widowControl w:val="0"/>
      <w:suppressAutoHyphens/>
    </w:pPr>
    <w:rPr>
      <w:rFonts w:eastAsia="Andale Sans UI"/>
      <w:kern w:val="1"/>
      <w:sz w:val="24"/>
      <w:szCs w:val="24"/>
      <w:lang/>
    </w:rPr>
  </w:style>
  <w:style w:type="character" w:customStyle="1" w:styleId="aff2">
    <w:name w:val="Основной текст_"/>
    <w:link w:val="6"/>
    <w:rsid w:val="00D220AA"/>
    <w:rPr>
      <w:spacing w:val="9"/>
      <w:shd w:val="clear" w:color="auto" w:fill="FFFFFF"/>
    </w:rPr>
  </w:style>
  <w:style w:type="character" w:customStyle="1" w:styleId="15">
    <w:name w:val="Основной текст1"/>
    <w:rsid w:val="00D220AA"/>
    <w:rPr>
      <w:spacing w:val="8"/>
      <w:sz w:val="25"/>
      <w:szCs w:val="25"/>
      <w:shd w:val="clear" w:color="auto" w:fill="FFFFFF"/>
    </w:rPr>
  </w:style>
  <w:style w:type="paragraph" w:customStyle="1" w:styleId="6">
    <w:name w:val="Основной текст6"/>
    <w:basedOn w:val="a"/>
    <w:link w:val="aff2"/>
    <w:rsid w:val="00D220AA"/>
    <w:pPr>
      <w:widowControl/>
      <w:shd w:val="clear" w:color="auto" w:fill="FFFFFF"/>
      <w:suppressAutoHyphens w:val="0"/>
      <w:spacing w:before="420" w:line="324" w:lineRule="exact"/>
      <w:jc w:val="both"/>
    </w:pPr>
    <w:rPr>
      <w:rFonts w:eastAsia="Times New Roman"/>
      <w:spacing w:val="9"/>
      <w:kern w:val="0"/>
      <w:sz w:val="20"/>
      <w:szCs w:val="20"/>
      <w:lang w:val="ru-RU" w:eastAsia="ru-RU"/>
    </w:rPr>
  </w:style>
  <w:style w:type="paragraph" w:customStyle="1" w:styleId="ConsPlusCell0">
    <w:name w:val="ConsPlusCell"/>
    <w:uiPriority w:val="99"/>
    <w:rsid w:val="00165F9A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16">
    <w:name w:val="1"/>
    <w:basedOn w:val="a"/>
    <w:rsid w:val="00E004E9"/>
    <w:pPr>
      <w:widowControl/>
      <w:suppressAutoHyphens w:val="0"/>
      <w:spacing w:before="100" w:beforeAutospacing="1" w:after="100" w:afterAutospacing="1"/>
    </w:pPr>
    <w:rPr>
      <w:rFonts w:ascii="Tahoma" w:eastAsia="Times New Roman" w:hAnsi="Tahoma"/>
      <w:kern w:val="0"/>
      <w:sz w:val="20"/>
      <w:szCs w:val="20"/>
      <w:lang w:val="en-US" w:eastAsia="en-US"/>
    </w:rPr>
  </w:style>
  <w:style w:type="character" w:customStyle="1" w:styleId="ConsPlusNormal0">
    <w:name w:val="ConsPlusNormal Знак"/>
    <w:link w:val="ConsPlusNormal"/>
    <w:locked/>
    <w:rsid w:val="00E004E9"/>
    <w:rPr>
      <w:sz w:val="26"/>
      <w:szCs w:val="26"/>
    </w:rPr>
  </w:style>
  <w:style w:type="character" w:customStyle="1" w:styleId="blk">
    <w:name w:val="blk"/>
    <w:rsid w:val="00841F3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61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7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1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78480F6FA0EC5E7317C01C5DE513B5161D98E954C66D95C84DDAF1ECB915EC50E29555618F119D482CC8K" TargetMode="External"/><Relationship Id="rId13" Type="http://schemas.openxmlformats.org/officeDocument/2006/relationships/hyperlink" Target="consultantplus://offline/ref=18621B864A4D3C9AB4F97CB249274966E2F2AD0047ADB72A15DA81F8D3D2J7F" TargetMode="External"/><Relationship Id="rId18" Type="http://schemas.openxmlformats.org/officeDocument/2006/relationships/hyperlink" Target="consultantplus://offline/ref=D47576BC89D99E0886F91E43DFAB418F1516166CB52D762A554E00300C1CA2AECA9BAE2Dh6UAK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38B46B08337732C1D072557F9F86D162F5E4DC12645D2E7FA8183CC2BA32079D2AB4C5ED84B5C0AD1o2E" TargetMode="External"/><Relationship Id="rId17" Type="http://schemas.openxmlformats.org/officeDocument/2006/relationships/hyperlink" Target="consultantplus://offline/ref=938B46B08337732C1D072557F9F86D162F5E4FC02C42D2E7FA8183CC2BDAo3E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938B46B08337732C1D072557F9F86D162F5842C92442D2E7FA8183CC2BDAo3E" TargetMode="External"/><Relationship Id="rId20" Type="http://schemas.openxmlformats.org/officeDocument/2006/relationships/hyperlink" Target="consultantplus://offline/ref=87BD3FEA36AB8E1120ED0644DEAC051D715D39F0720FF2C908F35BEA54A2D30E1373ACA8F2BB8D0363q4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38B46B08337732C1D072557F9F86D162F5F43C62248D2E7FA8183CC2BA32079D2AB4C5ED84B5E05D1o0E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938B46B08337732C1D072557F9F86D162F5E4FC02C44D2E7FA8183CC2BDAo3E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18621B864A4D3C9AB4F97CB249274966E1FEA30248FCE028448F8FDFJDF" TargetMode="External"/><Relationship Id="rId19" Type="http://schemas.openxmlformats.org/officeDocument/2006/relationships/hyperlink" Target="consultantplus://offline/ref=D47576BC89D99E0886F91E43DFAB418F1516166CB52D762A554E00300C1CA2AECA9BAE2Ch6UB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78480F6FA0EC5E7317C00250F37FEB121E9BBE5DC1679E97158EF7BBE645EA05A2D55334CC559149CA0199D424C4K" TargetMode="External"/><Relationship Id="rId14" Type="http://schemas.openxmlformats.org/officeDocument/2006/relationships/hyperlink" Target="consultantplus://offline/ref=77051E5A41015BC06926F6FBE9C89ACD659E93F4A09AE9C8F28C0D2146s5SFK" TargetMode="External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1578D5-4F01-4A1D-9A7E-55BD962EE4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4520</Words>
  <Characters>25765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_____________                                                                               № _______________</vt:lpstr>
    </vt:vector>
  </TitlesOfParts>
  <Company>DC</Company>
  <LinksUpToDate>false</LinksUpToDate>
  <CharactersWithSpaces>30225</CharactersWithSpaces>
  <SharedDoc>false</SharedDoc>
  <HLinks>
    <vt:vector size="102" baseType="variant">
      <vt:variant>
        <vt:i4>3997748</vt:i4>
      </vt:variant>
      <vt:variant>
        <vt:i4>50</vt:i4>
      </vt:variant>
      <vt:variant>
        <vt:i4>0</vt:i4>
      </vt:variant>
      <vt:variant>
        <vt:i4>5</vt:i4>
      </vt:variant>
      <vt:variant>
        <vt:lpwstr>consultantplus://offline/ref=87BD3FEA36AB8E1120ED0644DEAC051D715D39F0720FF2C908F35BEA54A2D30E1373ACA8F2BB8D0363q4G</vt:lpwstr>
      </vt:variant>
      <vt:variant>
        <vt:lpwstr/>
      </vt:variant>
      <vt:variant>
        <vt:i4>7012452</vt:i4>
      </vt:variant>
      <vt:variant>
        <vt:i4>47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consultantplus://offline/ref=D47576BC89D99E0886F91E43DFAB418F1516166CB52D762A554E00300C1CA2AECA9BAE2Ch6UBK</vt:lpwstr>
      </vt:variant>
      <vt:variant>
        <vt:lpwstr/>
      </vt:variant>
      <vt:variant>
        <vt:i4>7012448</vt:i4>
      </vt:variant>
      <vt:variant>
        <vt:i4>44</vt:i4>
      </vt:variant>
      <vt:variant>
        <vt:i4>0</vt:i4>
      </vt:variant>
      <vt:variant>
        <vt:i4>5</vt:i4>
      </vt:variant>
      <vt:variant>
        <vt:lpwstr>consultantplus://offline/ref=D47576BC89D99E0886F91E43DFAB418F1516166CB52D762A554E00300C1CA2AECA9BAE2Dh6UAK</vt:lpwstr>
      </vt:variant>
      <vt:variant>
        <vt:lpwstr/>
      </vt:variant>
      <vt:variant>
        <vt:i4>3604592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P75</vt:lpwstr>
      </vt:variant>
      <vt:variant>
        <vt:i4>6357043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Par313</vt:lpwstr>
      </vt:variant>
      <vt:variant>
        <vt:i4>1179729</vt:i4>
      </vt:variant>
      <vt:variant>
        <vt:i4>35</vt:i4>
      </vt:variant>
      <vt:variant>
        <vt:i4>0</vt:i4>
      </vt:variant>
      <vt:variant>
        <vt:i4>5</vt:i4>
      </vt:variant>
      <vt:variant>
        <vt:lpwstr>consultantplus://offline/ref=938B46B08337732C1D072557F9F86D162F5E4FC02C42D2E7FA8183CC2BDAo3E</vt:lpwstr>
      </vt:variant>
      <vt:variant>
        <vt:lpwstr/>
      </vt:variant>
      <vt:variant>
        <vt:i4>1179654</vt:i4>
      </vt:variant>
      <vt:variant>
        <vt:i4>32</vt:i4>
      </vt:variant>
      <vt:variant>
        <vt:i4>0</vt:i4>
      </vt:variant>
      <vt:variant>
        <vt:i4>5</vt:i4>
      </vt:variant>
      <vt:variant>
        <vt:lpwstr>consultantplus://offline/ref=938B46B08337732C1D072557F9F86D162F5842C92442D2E7FA8183CC2BDAo3E</vt:lpwstr>
      </vt:variant>
      <vt:variant>
        <vt:lpwstr/>
      </vt:variant>
      <vt:variant>
        <vt:i4>1179735</vt:i4>
      </vt:variant>
      <vt:variant>
        <vt:i4>29</vt:i4>
      </vt:variant>
      <vt:variant>
        <vt:i4>0</vt:i4>
      </vt:variant>
      <vt:variant>
        <vt:i4>5</vt:i4>
      </vt:variant>
      <vt:variant>
        <vt:lpwstr>consultantplus://offline/ref=938B46B08337732C1D072557F9F86D162F5E4FC02C44D2E7FA8183CC2BDAo3E</vt:lpwstr>
      </vt:variant>
      <vt:variant>
        <vt:lpwstr/>
      </vt:variant>
      <vt:variant>
        <vt:i4>4194316</vt:i4>
      </vt:variant>
      <vt:variant>
        <vt:i4>26</vt:i4>
      </vt:variant>
      <vt:variant>
        <vt:i4>0</vt:i4>
      </vt:variant>
      <vt:variant>
        <vt:i4>5</vt:i4>
      </vt:variant>
      <vt:variant>
        <vt:lpwstr>consultantplus://offline/ref=77051E5A41015BC06926F6FBE9C89ACD659E93F4A09AE9C8F28C0D2146s5SFK</vt:lpwstr>
      </vt:variant>
      <vt:variant>
        <vt:lpwstr/>
      </vt:variant>
      <vt:variant>
        <vt:i4>4522079</vt:i4>
      </vt:variant>
      <vt:variant>
        <vt:i4>23</vt:i4>
      </vt:variant>
      <vt:variant>
        <vt:i4>0</vt:i4>
      </vt:variant>
      <vt:variant>
        <vt:i4>5</vt:i4>
      </vt:variant>
      <vt:variant>
        <vt:lpwstr>consultantplus://offline/ref=18621B864A4D3C9AB4F97CB249274966E2F2AD0047ADB72A15DA81F8D3D2J7F</vt:lpwstr>
      </vt:variant>
      <vt:variant>
        <vt:lpwstr/>
      </vt:variant>
      <vt:variant>
        <vt:i4>2556005</vt:i4>
      </vt:variant>
      <vt:variant>
        <vt:i4>20</vt:i4>
      </vt:variant>
      <vt:variant>
        <vt:i4>0</vt:i4>
      </vt:variant>
      <vt:variant>
        <vt:i4>5</vt:i4>
      </vt:variant>
      <vt:variant>
        <vt:lpwstr>consultantplus://offline/ref=938B46B08337732C1D072557F9F86D162F5E4DC12645D2E7FA8183CC2BA32079D2AB4C5ED84B5C0AD1o2E</vt:lpwstr>
      </vt:variant>
      <vt:variant>
        <vt:lpwstr/>
      </vt:variant>
      <vt:variant>
        <vt:i4>2556015</vt:i4>
      </vt:variant>
      <vt:variant>
        <vt:i4>17</vt:i4>
      </vt:variant>
      <vt:variant>
        <vt:i4>0</vt:i4>
      </vt:variant>
      <vt:variant>
        <vt:i4>5</vt:i4>
      </vt:variant>
      <vt:variant>
        <vt:lpwstr>consultantplus://offline/ref=938B46B08337732C1D072557F9F86D162F5F43C62248D2E7FA8183CC2BA32079D2AB4C5ED84B5E05D1o0E</vt:lpwstr>
      </vt:variant>
      <vt:variant>
        <vt:lpwstr/>
      </vt:variant>
      <vt:variant>
        <vt:i4>1966165</vt:i4>
      </vt:variant>
      <vt:variant>
        <vt:i4>14</vt:i4>
      </vt:variant>
      <vt:variant>
        <vt:i4>0</vt:i4>
      </vt:variant>
      <vt:variant>
        <vt:i4>5</vt:i4>
      </vt:variant>
      <vt:variant>
        <vt:lpwstr>consultantplus://offline/ref=18621B864A4D3C9AB4F97CB249274966E1FEA30248FCE028448F8FDFJDF</vt:lpwstr>
      </vt:variant>
      <vt:variant>
        <vt:lpwstr/>
      </vt:variant>
      <vt:variant>
        <vt:i4>7012405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Par2781</vt:lpwstr>
      </vt:variant>
      <vt:variant>
        <vt:i4>6488116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Par1633</vt:lpwstr>
      </vt:variant>
      <vt:variant>
        <vt:i4>7995495</vt:i4>
      </vt:variant>
      <vt:variant>
        <vt:i4>5</vt:i4>
      </vt:variant>
      <vt:variant>
        <vt:i4>0</vt:i4>
      </vt:variant>
      <vt:variant>
        <vt:i4>5</vt:i4>
      </vt:variant>
      <vt:variant>
        <vt:lpwstr>consultantplus://offline/ref=78480F6FA0EC5E7317C00250F37FEB121E9BBE5DC1679E97158EF7BBE645EA05A2D55334CC559149CA0199D424C4K</vt:lpwstr>
      </vt:variant>
      <vt:variant>
        <vt:lpwstr/>
      </vt:variant>
      <vt:variant>
        <vt:i4>7340084</vt:i4>
      </vt:variant>
      <vt:variant>
        <vt:i4>2</vt:i4>
      </vt:variant>
      <vt:variant>
        <vt:i4>0</vt:i4>
      </vt:variant>
      <vt:variant>
        <vt:i4>5</vt:i4>
      </vt:variant>
      <vt:variant>
        <vt:lpwstr>consultantplus://offline/ref=78480F6FA0EC5E7317C01C5DE513B5161D98E954C66D95C84DDAF1ECB915EC50E29555618F119D482CC8K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_____________                                                                               № _______________</dc:title>
  <dc:subject/>
  <dc:creator>als</dc:creator>
  <cp:keywords/>
  <cp:lastModifiedBy>Кожуркова Татьяна Борисовна</cp:lastModifiedBy>
  <cp:revision>2</cp:revision>
  <cp:lastPrinted>2019-03-26T02:39:00Z</cp:lastPrinted>
  <dcterms:created xsi:type="dcterms:W3CDTF">2019-03-26T02:44:00Z</dcterms:created>
  <dcterms:modified xsi:type="dcterms:W3CDTF">2019-03-26T02:44:00Z</dcterms:modified>
</cp:coreProperties>
</file>