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b/>
          <w:sz w:val="26"/>
          <w:szCs w:val="26"/>
        </w:rPr>
        <w:t>об обсуждении идеи (концепции) предлагаемого правового регулирования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Настоящим </w:t>
      </w:r>
      <w:r w:rsidR="004757C0" w:rsidRPr="004757C0">
        <w:rPr>
          <w:rFonts w:ascii="Times New Roman" w:hAnsi="Times New Roman" w:cs="Times New Roman"/>
          <w:b/>
          <w:sz w:val="26"/>
          <w:szCs w:val="26"/>
        </w:rPr>
        <w:t>Департамент по социально-экономическому развитию села Томской области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r w:rsidR="00F07C8A" w:rsidRPr="00F07C8A">
        <w:rPr>
          <w:rFonts w:ascii="Times New Roman" w:hAnsi="Times New Roman" w:cs="Times New Roman"/>
          <w:sz w:val="26"/>
          <w:szCs w:val="26"/>
        </w:rPr>
        <w:t>и</w:t>
      </w:r>
      <w:r w:rsidRPr="00F07C8A">
        <w:rPr>
          <w:rFonts w:ascii="Times New Roman" w:hAnsi="Times New Roman" w:cs="Times New Roman"/>
          <w:sz w:val="26"/>
          <w:szCs w:val="26"/>
        </w:rPr>
        <w:t>звещает  о  начале  обсуждения  идеи  (концепции)  предлагаемого правового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r w:rsidRPr="00F07C8A">
        <w:rPr>
          <w:rFonts w:ascii="Times New Roman" w:hAnsi="Times New Roman" w:cs="Times New Roman"/>
          <w:sz w:val="26"/>
          <w:szCs w:val="26"/>
        </w:rPr>
        <w:t>регулирования и сборе предложений заинтересованных лиц</w:t>
      </w:r>
      <w:r w:rsidR="000E0AAB">
        <w:rPr>
          <w:rFonts w:ascii="Times New Roman" w:hAnsi="Times New Roman" w:cs="Times New Roman"/>
          <w:sz w:val="26"/>
          <w:szCs w:val="26"/>
        </w:rPr>
        <w:t xml:space="preserve"> о порядке предоставления субсидий </w:t>
      </w:r>
      <w:r w:rsidR="000E0AAB" w:rsidRPr="000E0AAB">
        <w:rPr>
          <w:rFonts w:ascii="Times New Roman" w:hAnsi="Times New Roman" w:cs="Times New Roman"/>
          <w:sz w:val="26"/>
          <w:szCs w:val="26"/>
        </w:rPr>
        <w:t>на возмещение части затрат на реализацию мероприятий в области мелиорации земель сельскохозяйственного назначения</w:t>
      </w:r>
      <w:r w:rsidRPr="00F07C8A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Предложения принимаются по адресу</w:t>
      </w:r>
      <w:r w:rsidRPr="00F07C8A">
        <w:rPr>
          <w:rFonts w:ascii="Times New Roman" w:hAnsi="Times New Roman" w:cs="Times New Roman"/>
          <w:sz w:val="26"/>
          <w:szCs w:val="26"/>
        </w:rPr>
        <w:t xml:space="preserve">: </w:t>
      </w:r>
      <w:r w:rsidR="004757C0" w:rsidRPr="004757C0">
        <w:rPr>
          <w:rFonts w:ascii="Times New Roman" w:hAnsi="Times New Roman" w:cs="Times New Roman"/>
          <w:sz w:val="26"/>
          <w:szCs w:val="26"/>
        </w:rPr>
        <w:t>по адресу: 634003, г. Томск, ул. Пушкина, д. 16/1, а также по адресу электр</w:t>
      </w:r>
      <w:r w:rsidR="004757C0">
        <w:rPr>
          <w:rFonts w:ascii="Times New Roman" w:hAnsi="Times New Roman" w:cs="Times New Roman"/>
          <w:sz w:val="26"/>
          <w:szCs w:val="26"/>
        </w:rPr>
        <w:t>онной почты: bdv@agro.tomsk.ru.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 xml:space="preserve">Сроки приема </w:t>
      </w:r>
      <w:r w:rsidRPr="001004F3">
        <w:rPr>
          <w:rFonts w:ascii="Times New Roman" w:hAnsi="Times New Roman" w:cs="Times New Roman"/>
          <w:b/>
          <w:sz w:val="26"/>
          <w:szCs w:val="26"/>
        </w:rPr>
        <w:t>предложений</w:t>
      </w:r>
      <w:r w:rsidRPr="001004F3">
        <w:rPr>
          <w:rFonts w:ascii="Times New Roman" w:hAnsi="Times New Roman" w:cs="Times New Roman"/>
          <w:sz w:val="26"/>
          <w:szCs w:val="26"/>
        </w:rPr>
        <w:t xml:space="preserve">: </w:t>
      </w:r>
      <w:r w:rsidRPr="001004F3">
        <w:rPr>
          <w:rFonts w:ascii="Times New Roman" w:hAnsi="Times New Roman" w:cs="Times New Roman"/>
          <w:sz w:val="26"/>
          <w:szCs w:val="26"/>
          <w:lang w:val="en-US"/>
        </w:rPr>
        <w:t>c</w:t>
      </w:r>
      <w:r w:rsidRPr="001004F3">
        <w:rPr>
          <w:rFonts w:ascii="Times New Roman" w:hAnsi="Times New Roman" w:cs="Times New Roman"/>
          <w:sz w:val="26"/>
          <w:szCs w:val="26"/>
        </w:rPr>
        <w:t xml:space="preserve"> </w:t>
      </w:r>
      <w:r w:rsidR="001004F3" w:rsidRPr="001004F3">
        <w:rPr>
          <w:rFonts w:ascii="Times New Roman" w:hAnsi="Times New Roman" w:cs="Times New Roman"/>
          <w:sz w:val="26"/>
          <w:szCs w:val="26"/>
        </w:rPr>
        <w:t>15</w:t>
      </w:r>
      <w:r w:rsidRPr="001004F3">
        <w:rPr>
          <w:rFonts w:ascii="Times New Roman" w:hAnsi="Times New Roman" w:cs="Times New Roman"/>
          <w:sz w:val="26"/>
          <w:szCs w:val="26"/>
        </w:rPr>
        <w:t>.</w:t>
      </w:r>
      <w:r w:rsidR="00812F95" w:rsidRPr="001004F3">
        <w:rPr>
          <w:rFonts w:ascii="Times New Roman" w:hAnsi="Times New Roman" w:cs="Times New Roman"/>
          <w:sz w:val="26"/>
          <w:szCs w:val="26"/>
        </w:rPr>
        <w:t>02</w:t>
      </w:r>
      <w:r w:rsidRPr="001004F3">
        <w:rPr>
          <w:rFonts w:ascii="Times New Roman" w:hAnsi="Times New Roman" w:cs="Times New Roman"/>
          <w:sz w:val="26"/>
          <w:szCs w:val="26"/>
        </w:rPr>
        <w:t>.201</w:t>
      </w:r>
      <w:r w:rsidR="00812F95" w:rsidRPr="001004F3">
        <w:rPr>
          <w:rFonts w:ascii="Times New Roman" w:hAnsi="Times New Roman" w:cs="Times New Roman"/>
          <w:sz w:val="26"/>
          <w:szCs w:val="26"/>
        </w:rPr>
        <w:t>9</w:t>
      </w:r>
      <w:r w:rsidRPr="001004F3">
        <w:rPr>
          <w:rFonts w:ascii="Times New Roman" w:hAnsi="Times New Roman" w:cs="Times New Roman"/>
          <w:sz w:val="26"/>
          <w:szCs w:val="26"/>
        </w:rPr>
        <w:t xml:space="preserve"> по </w:t>
      </w:r>
      <w:r w:rsidR="001004F3" w:rsidRPr="001004F3">
        <w:rPr>
          <w:rFonts w:ascii="Times New Roman" w:hAnsi="Times New Roman" w:cs="Times New Roman"/>
          <w:sz w:val="26"/>
          <w:szCs w:val="26"/>
        </w:rPr>
        <w:t>25</w:t>
      </w:r>
      <w:r w:rsidRPr="001004F3">
        <w:rPr>
          <w:rFonts w:ascii="Times New Roman" w:hAnsi="Times New Roman" w:cs="Times New Roman"/>
          <w:sz w:val="26"/>
          <w:szCs w:val="26"/>
        </w:rPr>
        <w:t>.</w:t>
      </w:r>
      <w:r w:rsidR="00812F95" w:rsidRPr="001004F3">
        <w:rPr>
          <w:rFonts w:ascii="Times New Roman" w:hAnsi="Times New Roman" w:cs="Times New Roman"/>
          <w:sz w:val="26"/>
          <w:szCs w:val="26"/>
        </w:rPr>
        <w:t>02</w:t>
      </w:r>
      <w:r w:rsidRPr="001004F3">
        <w:rPr>
          <w:rFonts w:ascii="Times New Roman" w:hAnsi="Times New Roman" w:cs="Times New Roman"/>
          <w:sz w:val="26"/>
          <w:szCs w:val="26"/>
        </w:rPr>
        <w:t>.201</w:t>
      </w:r>
      <w:r w:rsidR="00812F95" w:rsidRPr="001004F3">
        <w:rPr>
          <w:rFonts w:ascii="Times New Roman" w:hAnsi="Times New Roman" w:cs="Times New Roman"/>
          <w:sz w:val="26"/>
          <w:szCs w:val="26"/>
        </w:rPr>
        <w:t>9</w:t>
      </w:r>
      <w:r w:rsidRPr="001004F3">
        <w:rPr>
          <w:rFonts w:ascii="Times New Roman" w:hAnsi="Times New Roman" w:cs="Times New Roman"/>
          <w:sz w:val="26"/>
          <w:szCs w:val="26"/>
        </w:rPr>
        <w:t>.</w:t>
      </w:r>
    </w:p>
    <w:p w:rsidR="00733B5F" w:rsidRPr="001004F3" w:rsidRDefault="00733B5F" w:rsidP="00A77B66">
      <w:pPr>
        <w:autoSpaceDE w:val="0"/>
        <w:autoSpaceDN w:val="0"/>
        <w:adjustRightInd w:val="0"/>
        <w:spacing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>Место  размещения уведомления в информационно-телекоммуникационной сети</w:t>
      </w:r>
      <w:r w:rsidR="00A77B66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Интернет (полный электронный адрес):</w:t>
      </w:r>
      <w:r w:rsidRPr="00F07C8A">
        <w:rPr>
          <w:rFonts w:ascii="Times New Roman" w:hAnsi="Times New Roman" w:cs="Times New Roman"/>
          <w:sz w:val="26"/>
          <w:szCs w:val="26"/>
        </w:rPr>
        <w:t xml:space="preserve"> </w:t>
      </w:r>
      <w:r w:rsidR="00F07C8A" w:rsidRPr="00F07C8A">
        <w:rPr>
          <w:rFonts w:ascii="Times New Roman" w:hAnsi="Times New Roman" w:cs="Times New Roman"/>
          <w:sz w:val="26"/>
          <w:szCs w:val="26"/>
        </w:rPr>
        <w:t>https://</w:t>
      </w:r>
      <w:r w:rsidR="00F07C8A" w:rsidRPr="001004F3">
        <w:rPr>
          <w:rFonts w:ascii="Times New Roman" w:hAnsi="Times New Roman" w:cs="Times New Roman"/>
          <w:sz w:val="26"/>
          <w:szCs w:val="26"/>
        </w:rPr>
        <w:t>tomsk.gov.ru/rating/front/index/type/5</w:t>
      </w:r>
      <w:r w:rsidRPr="001004F3">
        <w:rPr>
          <w:rFonts w:ascii="Times New Roman" w:hAnsi="Times New Roman" w:cs="Times New Roman"/>
          <w:sz w:val="26"/>
          <w:szCs w:val="26"/>
        </w:rPr>
        <w:t>.</w:t>
      </w:r>
    </w:p>
    <w:p w:rsidR="00733B5F" w:rsidRPr="001004F3" w:rsidRDefault="00AF3198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004F3">
        <w:rPr>
          <w:rFonts w:ascii="Times New Roman" w:hAnsi="Times New Roman" w:cs="Times New Roman"/>
          <w:sz w:val="26"/>
          <w:szCs w:val="26"/>
        </w:rPr>
        <w:t xml:space="preserve">    </w:t>
      </w:r>
      <w:r w:rsidR="00733B5F" w:rsidRPr="001004F3">
        <w:rPr>
          <w:rFonts w:ascii="Times New Roman" w:hAnsi="Times New Roman" w:cs="Times New Roman"/>
          <w:sz w:val="26"/>
          <w:szCs w:val="26"/>
        </w:rPr>
        <w:t>Все  поступившие  предложения  будут  рассмотрены.  Сводка  предложений</w:t>
      </w:r>
      <w:r w:rsidR="00012AFC" w:rsidRPr="001004F3">
        <w:rPr>
          <w:rFonts w:ascii="Times New Roman" w:hAnsi="Times New Roman" w:cs="Times New Roman"/>
          <w:sz w:val="26"/>
          <w:szCs w:val="26"/>
        </w:rPr>
        <w:t xml:space="preserve"> </w:t>
      </w:r>
      <w:r w:rsidR="00733B5F" w:rsidRPr="001004F3">
        <w:rPr>
          <w:rFonts w:ascii="Times New Roman" w:hAnsi="Times New Roman" w:cs="Times New Roman"/>
          <w:sz w:val="26"/>
          <w:szCs w:val="26"/>
        </w:rPr>
        <w:t xml:space="preserve">будет размещена на сайте </w:t>
      </w:r>
      <w:r w:rsidR="00F07C8A" w:rsidRPr="001004F3">
        <w:rPr>
          <w:rFonts w:ascii="Times New Roman" w:hAnsi="Times New Roman" w:cs="Times New Roman"/>
          <w:sz w:val="26"/>
          <w:szCs w:val="26"/>
        </w:rPr>
        <w:t>https://tomsk.gov.ru/rating/front/index/type/5</w:t>
      </w:r>
      <w:r w:rsidR="00733B5F" w:rsidRPr="001004F3">
        <w:rPr>
          <w:rFonts w:ascii="Times New Roman" w:hAnsi="Times New Roman" w:cs="Times New Roman"/>
          <w:sz w:val="26"/>
          <w:szCs w:val="26"/>
        </w:rPr>
        <w:t xml:space="preserve"> не позднее</w:t>
      </w:r>
      <w:r w:rsidR="00012AFC" w:rsidRPr="001004F3">
        <w:rPr>
          <w:rFonts w:ascii="Times New Roman" w:hAnsi="Times New Roman" w:cs="Times New Roman"/>
          <w:sz w:val="26"/>
          <w:szCs w:val="26"/>
        </w:rPr>
        <w:t xml:space="preserve"> </w:t>
      </w:r>
      <w:r w:rsidR="001004F3" w:rsidRPr="001004F3">
        <w:rPr>
          <w:rFonts w:ascii="Times New Roman" w:hAnsi="Times New Roman" w:cs="Times New Roman"/>
          <w:sz w:val="26"/>
          <w:szCs w:val="26"/>
        </w:rPr>
        <w:t>27</w:t>
      </w:r>
      <w:r w:rsidR="00733B5F" w:rsidRPr="001004F3">
        <w:rPr>
          <w:rFonts w:ascii="Times New Roman" w:hAnsi="Times New Roman" w:cs="Times New Roman"/>
          <w:sz w:val="26"/>
          <w:szCs w:val="26"/>
        </w:rPr>
        <w:t>.</w:t>
      </w:r>
      <w:r w:rsidR="00812F95" w:rsidRPr="001004F3">
        <w:rPr>
          <w:rFonts w:ascii="Times New Roman" w:hAnsi="Times New Roman" w:cs="Times New Roman"/>
          <w:sz w:val="26"/>
          <w:szCs w:val="26"/>
        </w:rPr>
        <w:t>0</w:t>
      </w:r>
      <w:r w:rsidR="00733B5F" w:rsidRPr="001004F3">
        <w:rPr>
          <w:rFonts w:ascii="Times New Roman" w:hAnsi="Times New Roman" w:cs="Times New Roman"/>
          <w:sz w:val="26"/>
          <w:szCs w:val="26"/>
        </w:rPr>
        <w:t>2.201</w:t>
      </w:r>
      <w:r w:rsidR="00812F95" w:rsidRPr="001004F3">
        <w:rPr>
          <w:rFonts w:ascii="Times New Roman" w:hAnsi="Times New Roman" w:cs="Times New Roman"/>
          <w:sz w:val="26"/>
          <w:szCs w:val="26"/>
        </w:rPr>
        <w:t>9</w:t>
      </w:r>
      <w:r w:rsidR="00733B5F" w:rsidRPr="001004F3">
        <w:rPr>
          <w:rFonts w:ascii="Times New Roman" w:hAnsi="Times New Roman" w:cs="Times New Roman"/>
          <w:sz w:val="26"/>
          <w:szCs w:val="26"/>
        </w:rPr>
        <w:t>.</w:t>
      </w:r>
    </w:p>
    <w:p w:rsidR="003B2C1B" w:rsidRDefault="003B2C1B" w:rsidP="003B2C1B">
      <w:pPr>
        <w:widowControl w:val="0"/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004F3">
        <w:rPr>
          <w:rFonts w:ascii="Times New Roman" w:hAnsi="Times New Roman" w:cs="Times New Roman"/>
          <w:sz w:val="26"/>
          <w:szCs w:val="26"/>
        </w:rPr>
        <w:t xml:space="preserve">    </w:t>
      </w:r>
      <w:r w:rsidR="00733B5F" w:rsidRPr="001004F3">
        <w:rPr>
          <w:rFonts w:ascii="Times New Roman" w:hAnsi="Times New Roman" w:cs="Times New Roman"/>
          <w:b/>
          <w:sz w:val="26"/>
          <w:szCs w:val="26"/>
        </w:rPr>
        <w:t>1. Описание  проблемы,  на  решение  которой  направлено  предлагаемое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правовое регулирование:</w:t>
      </w:r>
      <w:r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6E1E" w:rsidRDefault="004757C0" w:rsidP="00B66E1E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757C0">
        <w:rPr>
          <w:rFonts w:ascii="Times New Roman" w:hAnsi="Times New Roman" w:cs="Times New Roman"/>
          <w:sz w:val="26"/>
          <w:szCs w:val="26"/>
        </w:rPr>
        <w:t>Затруднительное чтение и применение действующего постановления Администрации Томской области от 08.02.2016 № 36а «Об утверждении положений о предоставлении бюджетных средств на государственную поддержку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производства в Томской области» в связи с многократными внесениями изменений в него.</w:t>
      </w:r>
    </w:p>
    <w:p w:rsidR="00BC70E3" w:rsidRPr="001004F3" w:rsidRDefault="00F3248D" w:rsidP="00BC70E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004F3">
        <w:rPr>
          <w:rFonts w:ascii="Times New Roman" w:hAnsi="Times New Roman" w:cs="Times New Roman"/>
          <w:sz w:val="26"/>
          <w:szCs w:val="26"/>
        </w:rPr>
        <w:t>В настоящее время значительная часть внутрихозяйственных осушительных  мелиоративных систем  на площади 15,3 тыс. гектаров находится в неудовлетворительном состоянии</w:t>
      </w:r>
      <w:r w:rsidR="001004F3">
        <w:rPr>
          <w:rFonts w:ascii="Times New Roman" w:hAnsi="Times New Roman" w:cs="Times New Roman"/>
          <w:sz w:val="26"/>
          <w:szCs w:val="26"/>
        </w:rPr>
        <w:t>.</w:t>
      </w:r>
      <w:r w:rsidRPr="001004F3">
        <w:rPr>
          <w:rFonts w:ascii="Times New Roman" w:hAnsi="Times New Roman" w:cs="Times New Roman"/>
          <w:sz w:val="26"/>
          <w:szCs w:val="26"/>
        </w:rPr>
        <w:t xml:space="preserve"> Осушенные земли переувлажнены, заросли кустарником и лесом. Мелиоративные осушительные системы на площади 10,7 тыс. гектаров пришли в полную негодность и не подлежат восстановлению. </w:t>
      </w:r>
    </w:p>
    <w:p w:rsidR="00BC70E3" w:rsidRPr="001004F3" w:rsidRDefault="00F3248D" w:rsidP="00BC70E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004F3">
        <w:rPr>
          <w:rFonts w:ascii="Times New Roman" w:hAnsi="Times New Roman" w:cs="Times New Roman"/>
          <w:sz w:val="26"/>
          <w:szCs w:val="26"/>
        </w:rPr>
        <w:t>Внутрихозяйственные мелиоративные  осушительные системы и гидротехнические сооружения  на площади 26,0 тыс. га используются, но требуют реконструкции. В связи с тем, что организации, содержащие эти объекты на балансе, обанкротились, осушительные системы не имеют собственников (балансодержателей). Внутрихозяйственные мелиоративные оросительные системы и гидротехнические сооружения на площади 2,5 тыс. га используются, но требуется модернизация и реконструкция поливных систем.</w:t>
      </w:r>
    </w:p>
    <w:p w:rsidR="00F3248D" w:rsidRPr="001004F3" w:rsidRDefault="001004F3" w:rsidP="00BC70E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Таким образом, г</w:t>
      </w:r>
      <w:r w:rsidR="00F3248D" w:rsidRPr="001004F3">
        <w:rPr>
          <w:rFonts w:ascii="Times New Roman" w:hAnsi="Times New Roman" w:cs="Times New Roman"/>
          <w:sz w:val="26"/>
          <w:szCs w:val="26"/>
        </w:rPr>
        <w:t>лавными препятствиями устойчивого развития растениеводства в Томской области являются:</w:t>
      </w:r>
    </w:p>
    <w:p w:rsidR="00F3248D" w:rsidRPr="001004F3" w:rsidRDefault="00F3248D" w:rsidP="00BC70E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004F3">
        <w:rPr>
          <w:rFonts w:ascii="Times New Roman" w:hAnsi="Times New Roman" w:cs="Times New Roman"/>
          <w:sz w:val="26"/>
          <w:szCs w:val="26"/>
        </w:rPr>
        <w:t xml:space="preserve">а) плохое техническое состояние мелиоративных систем; </w:t>
      </w:r>
    </w:p>
    <w:p w:rsidR="00F3248D" w:rsidRPr="001004F3" w:rsidRDefault="00F3248D" w:rsidP="00BC70E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004F3">
        <w:rPr>
          <w:rFonts w:ascii="Times New Roman" w:hAnsi="Times New Roman" w:cs="Times New Roman"/>
          <w:sz w:val="26"/>
          <w:szCs w:val="26"/>
        </w:rPr>
        <w:t>б) высокие риски, связанные со сложными почвенно-климатическими условиями;</w:t>
      </w:r>
    </w:p>
    <w:p w:rsidR="00F3248D" w:rsidRPr="001004F3" w:rsidRDefault="00F3248D" w:rsidP="00BC70E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004F3">
        <w:rPr>
          <w:rFonts w:ascii="Times New Roman" w:hAnsi="Times New Roman" w:cs="Times New Roman"/>
          <w:sz w:val="26"/>
          <w:szCs w:val="26"/>
        </w:rPr>
        <w:t>в) низкий удельный вес хозяйств с современными технологиями и оборудованием;</w:t>
      </w:r>
    </w:p>
    <w:p w:rsidR="00BC70E3" w:rsidRPr="001004F3" w:rsidRDefault="00F3248D" w:rsidP="00BC70E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004F3">
        <w:rPr>
          <w:rFonts w:ascii="Times New Roman" w:hAnsi="Times New Roman" w:cs="Times New Roman"/>
          <w:sz w:val="26"/>
          <w:szCs w:val="26"/>
        </w:rPr>
        <w:t>г) отсутствие экономической мотивации развития внутрихоз</w:t>
      </w:r>
      <w:r w:rsidR="001004F3">
        <w:rPr>
          <w:rFonts w:ascii="Times New Roman" w:hAnsi="Times New Roman" w:cs="Times New Roman"/>
          <w:sz w:val="26"/>
          <w:szCs w:val="26"/>
        </w:rPr>
        <w:t>яйственных мелиоративных систем.</w:t>
      </w:r>
    </w:p>
    <w:p w:rsidR="00F3248D" w:rsidRPr="001004F3" w:rsidRDefault="00F3248D" w:rsidP="00BC70E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004F3">
        <w:rPr>
          <w:rFonts w:ascii="Times New Roman" w:hAnsi="Times New Roman" w:cs="Times New Roman"/>
          <w:sz w:val="26"/>
          <w:szCs w:val="26"/>
        </w:rPr>
        <w:t xml:space="preserve">Для создания условий устойчивого развития сельского хозяйства в Томской области необходимо поддерживать работоспособность и целостность оросительных систем. </w:t>
      </w:r>
      <w:r w:rsidR="001004F3">
        <w:rPr>
          <w:rFonts w:ascii="Times New Roman" w:hAnsi="Times New Roman" w:cs="Times New Roman"/>
          <w:sz w:val="26"/>
          <w:szCs w:val="26"/>
        </w:rPr>
        <w:t>Регион</w:t>
      </w:r>
      <w:r w:rsidRPr="001004F3">
        <w:rPr>
          <w:rFonts w:ascii="Times New Roman" w:hAnsi="Times New Roman" w:cs="Times New Roman"/>
          <w:sz w:val="26"/>
          <w:szCs w:val="26"/>
        </w:rPr>
        <w:t xml:space="preserve"> располагает всеми необходимыми предпосылками для организации эффективных оросительных мероприятий:</w:t>
      </w:r>
    </w:p>
    <w:p w:rsidR="00F3248D" w:rsidRPr="001004F3" w:rsidRDefault="00F3248D" w:rsidP="00BC70E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004F3">
        <w:rPr>
          <w:rFonts w:ascii="Times New Roman" w:hAnsi="Times New Roman" w:cs="Times New Roman"/>
          <w:sz w:val="26"/>
          <w:szCs w:val="26"/>
        </w:rPr>
        <w:t>1) достаточные площади земельных угодий для организации сельскохозяйственного производства;</w:t>
      </w:r>
    </w:p>
    <w:p w:rsidR="00F3248D" w:rsidRPr="001004F3" w:rsidRDefault="00F3248D" w:rsidP="00BC70E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004F3">
        <w:rPr>
          <w:rFonts w:ascii="Times New Roman" w:hAnsi="Times New Roman" w:cs="Times New Roman"/>
          <w:sz w:val="26"/>
          <w:szCs w:val="26"/>
        </w:rPr>
        <w:lastRenderedPageBreak/>
        <w:t>2) апробированные технологии растениеводства;</w:t>
      </w:r>
    </w:p>
    <w:p w:rsidR="00BC70E3" w:rsidRPr="001004F3" w:rsidRDefault="00F3248D" w:rsidP="00BC70E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004F3">
        <w:rPr>
          <w:rFonts w:ascii="Times New Roman" w:hAnsi="Times New Roman" w:cs="Times New Roman"/>
          <w:sz w:val="26"/>
          <w:szCs w:val="26"/>
        </w:rPr>
        <w:t>3) достаточные водные ресурсы.</w:t>
      </w:r>
    </w:p>
    <w:p w:rsidR="00BC70E3" w:rsidRPr="001004F3" w:rsidRDefault="00F3248D" w:rsidP="00BC70E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004F3">
        <w:rPr>
          <w:rFonts w:ascii="Times New Roman" w:hAnsi="Times New Roman" w:cs="Times New Roman"/>
          <w:sz w:val="26"/>
          <w:szCs w:val="26"/>
        </w:rPr>
        <w:t>Технический износ мелиоративных систем является критическим</w:t>
      </w:r>
      <w:r w:rsidR="00BC70E3" w:rsidRPr="001004F3">
        <w:rPr>
          <w:rFonts w:ascii="Times New Roman" w:hAnsi="Times New Roman" w:cs="Times New Roman"/>
          <w:sz w:val="26"/>
          <w:szCs w:val="26"/>
        </w:rPr>
        <w:t>,</w:t>
      </w:r>
      <w:r w:rsidRPr="001004F3">
        <w:rPr>
          <w:rFonts w:ascii="Times New Roman" w:hAnsi="Times New Roman" w:cs="Times New Roman"/>
          <w:sz w:val="26"/>
          <w:szCs w:val="26"/>
        </w:rPr>
        <w:t xml:space="preserve"> и непосредственно связан со снижающейся урожайностью растениеводства. Выбытие оросительной техники опережает ее приобретение.</w:t>
      </w:r>
    </w:p>
    <w:p w:rsidR="00BC70E3" w:rsidRPr="001004F3" w:rsidRDefault="00F3248D" w:rsidP="00BC70E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004F3">
        <w:rPr>
          <w:rFonts w:ascii="Times New Roman" w:hAnsi="Times New Roman" w:cs="Times New Roman"/>
          <w:sz w:val="26"/>
          <w:szCs w:val="26"/>
        </w:rPr>
        <w:t xml:space="preserve">Цель  и  задача  </w:t>
      </w:r>
      <w:r w:rsidR="001004F3" w:rsidRPr="001004F3">
        <w:rPr>
          <w:rFonts w:ascii="Times New Roman" w:hAnsi="Times New Roman" w:cs="Times New Roman"/>
          <w:sz w:val="26"/>
          <w:szCs w:val="26"/>
        </w:rPr>
        <w:t>порядк</w:t>
      </w:r>
      <w:r w:rsidR="001004F3">
        <w:rPr>
          <w:rFonts w:ascii="Times New Roman" w:hAnsi="Times New Roman" w:cs="Times New Roman"/>
          <w:sz w:val="26"/>
          <w:szCs w:val="26"/>
        </w:rPr>
        <w:t>а</w:t>
      </w:r>
      <w:r w:rsidR="001004F3" w:rsidRPr="001004F3">
        <w:rPr>
          <w:rFonts w:ascii="Times New Roman" w:hAnsi="Times New Roman" w:cs="Times New Roman"/>
          <w:sz w:val="26"/>
          <w:szCs w:val="26"/>
        </w:rPr>
        <w:t xml:space="preserve"> предоставления субсидий на возмещение части затрат на реализацию мероприятий в области мелиорации земель сельскохозяйственного назначения</w:t>
      </w:r>
      <w:r w:rsidR="001004F3">
        <w:rPr>
          <w:rFonts w:ascii="Times New Roman" w:hAnsi="Times New Roman" w:cs="Times New Roman"/>
          <w:sz w:val="26"/>
          <w:szCs w:val="26"/>
        </w:rPr>
        <w:t xml:space="preserve"> является</w:t>
      </w:r>
      <w:r w:rsidRPr="001004F3">
        <w:rPr>
          <w:rFonts w:ascii="Times New Roman" w:hAnsi="Times New Roman" w:cs="Times New Roman"/>
          <w:sz w:val="26"/>
          <w:szCs w:val="26"/>
        </w:rPr>
        <w:t xml:space="preserve">  создание  условий  для  увеличения  объемов  производства  продукции  овощеводства  в  Томской  области  за  счет  проведения  мелиоративных  мероприятий,  восстановление  внутрихозяйственных  мелиоративных  систем, а также обеспечения мероприятий по повышению плодородия почв (культуртехнических мероприятий) в Томской области. </w:t>
      </w:r>
      <w:proofErr w:type="gramEnd"/>
    </w:p>
    <w:p w:rsidR="00D95B18" w:rsidRPr="001004F3" w:rsidRDefault="00F3248D" w:rsidP="00D95B18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004F3">
        <w:rPr>
          <w:rFonts w:ascii="Times New Roman" w:hAnsi="Times New Roman" w:cs="Times New Roman"/>
          <w:sz w:val="26"/>
          <w:szCs w:val="26"/>
        </w:rPr>
        <w:t xml:space="preserve"> Основные  мероприятия  </w:t>
      </w:r>
      <w:r w:rsidR="001004F3">
        <w:rPr>
          <w:rFonts w:ascii="Times New Roman" w:hAnsi="Times New Roman" w:cs="Times New Roman"/>
          <w:sz w:val="26"/>
          <w:szCs w:val="26"/>
        </w:rPr>
        <w:t>указанной субсидии</w:t>
      </w:r>
      <w:r w:rsidRPr="001004F3">
        <w:rPr>
          <w:rFonts w:ascii="Times New Roman" w:hAnsi="Times New Roman" w:cs="Times New Roman"/>
          <w:sz w:val="26"/>
          <w:szCs w:val="26"/>
        </w:rPr>
        <w:t xml:space="preserve">:  </w:t>
      </w:r>
    </w:p>
    <w:p w:rsidR="00D95B18" w:rsidRPr="001004F3" w:rsidRDefault="00D95B18" w:rsidP="00D95B18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004F3">
        <w:rPr>
          <w:rFonts w:ascii="Times New Roman" w:hAnsi="Times New Roman" w:cs="Times New Roman"/>
          <w:sz w:val="26"/>
          <w:szCs w:val="26"/>
        </w:rPr>
        <w:t xml:space="preserve">1) гидромелиоративные мероприятия – строительство, реконструкция </w:t>
      </w:r>
      <w:r w:rsidRPr="001004F3">
        <w:rPr>
          <w:rFonts w:ascii="Times New Roman" w:hAnsi="Times New Roman" w:cs="Times New Roman"/>
          <w:sz w:val="26"/>
          <w:szCs w:val="26"/>
        </w:rPr>
        <w:br/>
        <w:t xml:space="preserve">и техническое перевооружение оросительных и осушительных систем общего </w:t>
      </w:r>
      <w:r w:rsidRPr="001004F3">
        <w:rPr>
          <w:rFonts w:ascii="Times New Roman" w:hAnsi="Times New Roman" w:cs="Times New Roman"/>
          <w:sz w:val="26"/>
          <w:szCs w:val="26"/>
        </w:rPr>
        <w:br/>
        <w:t xml:space="preserve">и индивидуального пользования и отдельно расположенных гидротехнических сооружений, а также рыбоводных прудов, принадлежащих на праве собственности (аренды) получателям субсидий, приобретение машин, установок, дождевальных </w:t>
      </w:r>
      <w:r w:rsidRPr="001004F3">
        <w:rPr>
          <w:rFonts w:ascii="Times New Roman" w:hAnsi="Times New Roman" w:cs="Times New Roman"/>
          <w:sz w:val="26"/>
          <w:szCs w:val="26"/>
        </w:rPr>
        <w:br/>
        <w:t>и поливных аппаратов, насосных станций, включенных в сводный сметный расчет стоимости строительства, реконструкции, технического перевооружения (в том числе приобретенных в лизинг), за исключением затрат</w:t>
      </w:r>
      <w:proofErr w:type="gramEnd"/>
      <w:r w:rsidRPr="001004F3">
        <w:rPr>
          <w:rFonts w:ascii="Times New Roman" w:hAnsi="Times New Roman" w:cs="Times New Roman"/>
          <w:sz w:val="26"/>
          <w:szCs w:val="26"/>
        </w:rPr>
        <w:t xml:space="preserve">, связанных с проведением проектных и изыскательских работ и (или) подготовкой проектной документации </w:t>
      </w:r>
      <w:r w:rsidRPr="001004F3">
        <w:rPr>
          <w:rFonts w:ascii="Times New Roman" w:hAnsi="Times New Roman" w:cs="Times New Roman"/>
          <w:sz w:val="26"/>
          <w:szCs w:val="26"/>
        </w:rPr>
        <w:br/>
        <w:t>в отношении указанных объектов;</w:t>
      </w:r>
    </w:p>
    <w:p w:rsidR="00D95B18" w:rsidRDefault="00D95B18" w:rsidP="00D95B18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004F3">
        <w:rPr>
          <w:rFonts w:ascii="Times New Roman" w:hAnsi="Times New Roman" w:cs="Times New Roman"/>
          <w:sz w:val="26"/>
          <w:szCs w:val="26"/>
        </w:rPr>
        <w:t>2) культуртехнические мероприятия на мелиорированных землях (орошаемых и (или) осушаемых), вовлекаемых в сельскохозяйственный оборот</w:t>
      </w:r>
      <w:r w:rsidR="001004F3">
        <w:rPr>
          <w:rFonts w:ascii="Times New Roman" w:hAnsi="Times New Roman" w:cs="Times New Roman"/>
          <w:sz w:val="26"/>
          <w:szCs w:val="26"/>
        </w:rPr>
        <w:t>.</w:t>
      </w:r>
    </w:p>
    <w:p w:rsidR="001004F3" w:rsidRPr="001004F3" w:rsidRDefault="001004F3" w:rsidP="00D95B18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04534" w:rsidRPr="00A77B66" w:rsidRDefault="00733B5F" w:rsidP="001004F3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2. Цели предлагаемого правового регулирования:</w:t>
      </w:r>
      <w:r w:rsidR="003B2C1B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0E0AAB" w:rsidRDefault="00812F95" w:rsidP="001004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12F95">
        <w:rPr>
          <w:rFonts w:ascii="Times New Roman" w:hAnsi="Times New Roman" w:cs="Times New Roman"/>
          <w:sz w:val="26"/>
          <w:szCs w:val="26"/>
        </w:rPr>
        <w:t xml:space="preserve">Совершенствование порядка и условий предоставления субсидий </w:t>
      </w:r>
      <w:r w:rsidR="000E0AAB" w:rsidRPr="000E0AAB">
        <w:rPr>
          <w:rFonts w:ascii="Times New Roman" w:hAnsi="Times New Roman" w:cs="Times New Roman"/>
          <w:sz w:val="26"/>
          <w:szCs w:val="26"/>
        </w:rPr>
        <w:t>на возмещение части затрат на реализацию мероприятий в области мелиорации земель сельскохозяйственного назначения</w:t>
      </w:r>
      <w:r w:rsidR="000E0AAB">
        <w:rPr>
          <w:rFonts w:ascii="Times New Roman" w:hAnsi="Times New Roman" w:cs="Times New Roman"/>
          <w:sz w:val="26"/>
          <w:szCs w:val="26"/>
        </w:rPr>
        <w:t>.</w:t>
      </w:r>
    </w:p>
    <w:p w:rsidR="00733B5F" w:rsidRDefault="00733B5F" w:rsidP="001004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2-1.  Ожидаемый   результат (выраженный  установленными  разработчиком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показателями) предлагаемого правового регулирования</w:t>
      </w:r>
      <w:r w:rsidRPr="00A173E9">
        <w:rPr>
          <w:rFonts w:ascii="Times New Roman" w:hAnsi="Times New Roman" w:cs="Times New Roman"/>
          <w:sz w:val="26"/>
          <w:szCs w:val="26"/>
        </w:rPr>
        <w:t>:</w:t>
      </w:r>
      <w:r w:rsidRPr="00F07C8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004F3" w:rsidRDefault="001004F3" w:rsidP="00C44CF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4C265B" w:rsidRPr="001004F3" w:rsidRDefault="004C265B" w:rsidP="001004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04F3">
        <w:rPr>
          <w:rFonts w:ascii="Times New Roman" w:hAnsi="Times New Roman" w:cs="Times New Roman"/>
          <w:sz w:val="26"/>
          <w:szCs w:val="26"/>
        </w:rPr>
        <w:t xml:space="preserve">1.  Увеличение  природно-ресурсного  потенциала  сельскохозяйственных  угодий  на  площади  </w:t>
      </w:r>
      <w:r w:rsidR="00411C17" w:rsidRPr="001004F3">
        <w:rPr>
          <w:rFonts w:ascii="Times New Roman" w:hAnsi="Times New Roman" w:cs="Times New Roman"/>
          <w:sz w:val="26"/>
          <w:szCs w:val="26"/>
        </w:rPr>
        <w:t>774</w:t>
      </w:r>
      <w:r w:rsidRPr="001004F3">
        <w:rPr>
          <w:rFonts w:ascii="Times New Roman" w:hAnsi="Times New Roman" w:cs="Times New Roman"/>
          <w:sz w:val="26"/>
          <w:szCs w:val="26"/>
        </w:rPr>
        <w:t xml:space="preserve"> га,  в  том  числе  за  счет  реконструкции  и  модернизации  внутрихозяйственных  мелиоративных  систем</w:t>
      </w:r>
      <w:r w:rsidR="001004F3">
        <w:rPr>
          <w:rFonts w:ascii="Times New Roman" w:hAnsi="Times New Roman" w:cs="Times New Roman"/>
          <w:sz w:val="26"/>
          <w:szCs w:val="26"/>
        </w:rPr>
        <w:t xml:space="preserve"> и</w:t>
      </w:r>
      <w:r w:rsidRPr="001004F3">
        <w:rPr>
          <w:rFonts w:ascii="Times New Roman" w:hAnsi="Times New Roman" w:cs="Times New Roman"/>
          <w:sz w:val="26"/>
          <w:szCs w:val="26"/>
        </w:rPr>
        <w:t xml:space="preserve"> за счет </w:t>
      </w:r>
      <w:proofErr w:type="spellStart"/>
      <w:r w:rsidRPr="001004F3">
        <w:rPr>
          <w:rFonts w:ascii="Times New Roman" w:hAnsi="Times New Roman" w:cs="Times New Roman"/>
          <w:sz w:val="26"/>
          <w:szCs w:val="26"/>
        </w:rPr>
        <w:t>культуртехнических</w:t>
      </w:r>
      <w:proofErr w:type="spellEnd"/>
      <w:r w:rsidRPr="001004F3">
        <w:rPr>
          <w:rFonts w:ascii="Times New Roman" w:hAnsi="Times New Roman" w:cs="Times New Roman"/>
          <w:sz w:val="26"/>
          <w:szCs w:val="26"/>
        </w:rPr>
        <w:t xml:space="preserve"> мероприятий на 3000 га.</w:t>
      </w:r>
    </w:p>
    <w:p w:rsidR="004C265B" w:rsidRPr="001004F3" w:rsidRDefault="004C265B" w:rsidP="001004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04F3">
        <w:rPr>
          <w:rFonts w:ascii="Times New Roman" w:hAnsi="Times New Roman" w:cs="Times New Roman"/>
          <w:sz w:val="26"/>
          <w:szCs w:val="26"/>
        </w:rPr>
        <w:t>2.  Увеличение  объемов  производства  продукции  овощеводства;</w:t>
      </w:r>
    </w:p>
    <w:p w:rsidR="004C265B" w:rsidRPr="001004F3" w:rsidRDefault="004C265B" w:rsidP="001004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04F3">
        <w:rPr>
          <w:rFonts w:ascii="Times New Roman" w:hAnsi="Times New Roman" w:cs="Times New Roman"/>
          <w:sz w:val="26"/>
          <w:szCs w:val="26"/>
        </w:rPr>
        <w:t>3.  Увеличение  средней  урожайности  на  орошаемых  полях  в  сельскохозяйственных  организациях;</w:t>
      </w:r>
    </w:p>
    <w:p w:rsidR="00812F95" w:rsidRDefault="004C265B" w:rsidP="001004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04F3">
        <w:rPr>
          <w:rFonts w:ascii="Times New Roman" w:hAnsi="Times New Roman" w:cs="Times New Roman"/>
          <w:sz w:val="26"/>
          <w:szCs w:val="26"/>
        </w:rPr>
        <w:t xml:space="preserve">4.  Создание  </w:t>
      </w:r>
      <w:r w:rsidR="001004F3">
        <w:rPr>
          <w:rFonts w:ascii="Times New Roman" w:hAnsi="Times New Roman" w:cs="Times New Roman"/>
          <w:sz w:val="26"/>
          <w:szCs w:val="26"/>
        </w:rPr>
        <w:t xml:space="preserve">новых </w:t>
      </w:r>
      <w:r w:rsidRPr="001004F3">
        <w:rPr>
          <w:rFonts w:ascii="Times New Roman" w:hAnsi="Times New Roman" w:cs="Times New Roman"/>
          <w:sz w:val="26"/>
          <w:szCs w:val="26"/>
        </w:rPr>
        <w:t>1</w:t>
      </w:r>
      <w:r w:rsidR="001004F3">
        <w:rPr>
          <w:rFonts w:ascii="Times New Roman" w:hAnsi="Times New Roman" w:cs="Times New Roman"/>
          <w:sz w:val="26"/>
          <w:szCs w:val="26"/>
        </w:rPr>
        <w:t>5 рабочих  мест</w:t>
      </w:r>
      <w:r w:rsidR="001004F3" w:rsidRPr="001004F3">
        <w:rPr>
          <w:rFonts w:ascii="Times New Roman" w:hAnsi="Times New Roman" w:cs="Times New Roman"/>
          <w:sz w:val="26"/>
          <w:szCs w:val="26"/>
        </w:rPr>
        <w:t xml:space="preserve"> </w:t>
      </w:r>
      <w:r w:rsidR="001004F3" w:rsidRPr="001004F3">
        <w:rPr>
          <w:rFonts w:ascii="Times New Roman" w:hAnsi="Times New Roman" w:cs="Times New Roman"/>
          <w:sz w:val="26"/>
          <w:szCs w:val="26"/>
        </w:rPr>
        <w:t>до 2020 г</w:t>
      </w:r>
      <w:r w:rsidR="001004F3">
        <w:rPr>
          <w:rFonts w:ascii="Times New Roman" w:hAnsi="Times New Roman" w:cs="Times New Roman"/>
          <w:sz w:val="26"/>
          <w:szCs w:val="26"/>
        </w:rPr>
        <w:t>ода.</w:t>
      </w:r>
    </w:p>
    <w:p w:rsidR="001004F3" w:rsidRPr="001004F3" w:rsidRDefault="001004F3" w:rsidP="001004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33B5F" w:rsidRPr="00F07C8A" w:rsidRDefault="00C44CF2" w:rsidP="001004F3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44CF2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733B5F" w:rsidRPr="00A77B66">
        <w:rPr>
          <w:rFonts w:ascii="Times New Roman" w:hAnsi="Times New Roman" w:cs="Times New Roman"/>
          <w:b/>
          <w:sz w:val="26"/>
          <w:szCs w:val="26"/>
        </w:rPr>
        <w:t>3.  Действующие  нормативные  правовые акты, поручения, другие решения,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из   которых  вытекает  необходимость  разработки  предлагаемого  правового</w:t>
      </w:r>
      <w:r w:rsidR="00A77B66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 xml:space="preserve">регулирования </w:t>
      </w:r>
      <w:proofErr w:type="gramStart"/>
      <w:r w:rsidR="00733B5F" w:rsidRPr="00A77B66">
        <w:rPr>
          <w:rFonts w:ascii="Times New Roman" w:hAnsi="Times New Roman" w:cs="Times New Roman"/>
          <w:b/>
          <w:sz w:val="26"/>
          <w:szCs w:val="26"/>
        </w:rPr>
        <w:t>в</w:t>
      </w:r>
      <w:proofErr w:type="gramEnd"/>
      <w:r w:rsidR="00733B5F" w:rsidRPr="00A77B66">
        <w:rPr>
          <w:rFonts w:ascii="Times New Roman" w:hAnsi="Times New Roman" w:cs="Times New Roman"/>
          <w:b/>
          <w:sz w:val="26"/>
          <w:szCs w:val="26"/>
        </w:rPr>
        <w:t xml:space="preserve"> данной области: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757C0" w:rsidRPr="004757C0">
        <w:rPr>
          <w:rFonts w:ascii="Times New Roman" w:hAnsi="Times New Roman" w:cs="Times New Roman"/>
          <w:sz w:val="26"/>
          <w:szCs w:val="26"/>
        </w:rPr>
        <w:t xml:space="preserve">Ранее рассматриваемые правоотношения  регулировались  постановлением Администрации Томской области от 30.01.2015 № 23а «Об утверждении положений о предоставлении бюджетных средств на государственную поддержку сельскохозяйственного производства в Томской области в 2015 году», постановлением Администрации Томской области от 08.02.2016 № 36а «Об утверждении положений о предоставлении бюджетных средств на государственную поддержку </w:t>
      </w:r>
      <w:r w:rsidR="004757C0" w:rsidRPr="004757C0">
        <w:rPr>
          <w:rFonts w:ascii="Times New Roman" w:hAnsi="Times New Roman" w:cs="Times New Roman"/>
          <w:sz w:val="26"/>
          <w:szCs w:val="26"/>
        </w:rPr>
        <w:lastRenderedPageBreak/>
        <w:t>сельскохозяйственного производства в Томской области», что не позволяет достичь повышения эффективности использования бюджетных средств</w:t>
      </w:r>
      <w:proofErr w:type="gramEnd"/>
      <w:r w:rsidR="004757C0" w:rsidRPr="004757C0">
        <w:rPr>
          <w:rFonts w:ascii="Times New Roman" w:hAnsi="Times New Roman" w:cs="Times New Roman"/>
          <w:sz w:val="26"/>
          <w:szCs w:val="26"/>
        </w:rPr>
        <w:t xml:space="preserve">, а именно: </w:t>
      </w:r>
      <w:r w:rsidR="009D3B74" w:rsidRPr="009D3B74">
        <w:rPr>
          <w:rFonts w:ascii="Times New Roman" w:hAnsi="Times New Roman" w:cs="Times New Roman"/>
          <w:sz w:val="26"/>
          <w:szCs w:val="26"/>
        </w:rPr>
        <w:t>субсидий на возмещение части затрат на реализацию мероприятий в области мелиорации земель сельскохозяйственного назначения.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4.   Планируемый   срок   вступления  в  силу  предлагаемого  правового</w:t>
      </w:r>
      <w:r w:rsid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регулирования</w:t>
      </w:r>
      <w:r w:rsidRPr="00F07C8A">
        <w:rPr>
          <w:rFonts w:ascii="Times New Roman" w:hAnsi="Times New Roman" w:cs="Times New Roman"/>
          <w:sz w:val="26"/>
          <w:szCs w:val="26"/>
        </w:rPr>
        <w:t>:</w:t>
      </w:r>
      <w:r w:rsidR="00A77B66">
        <w:rPr>
          <w:rFonts w:ascii="Times New Roman" w:hAnsi="Times New Roman" w:cs="Times New Roman"/>
          <w:sz w:val="26"/>
          <w:szCs w:val="26"/>
        </w:rPr>
        <w:t xml:space="preserve"> </w:t>
      </w:r>
      <w:r w:rsidR="00B31F2A" w:rsidRPr="00F07C8A">
        <w:rPr>
          <w:rFonts w:ascii="Times New Roman" w:hAnsi="Times New Roman" w:cs="Times New Roman"/>
          <w:sz w:val="26"/>
          <w:szCs w:val="26"/>
        </w:rPr>
        <w:t>1 квартал 2019</w:t>
      </w:r>
      <w:r w:rsidR="00012AFC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 xml:space="preserve">    5.  Сведения  о необходимости или отсутствии необходимости установления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переходного периода</w:t>
      </w:r>
      <w:r w:rsidRPr="00F07C8A">
        <w:rPr>
          <w:rFonts w:ascii="Times New Roman" w:hAnsi="Times New Roman" w:cs="Times New Roman"/>
          <w:sz w:val="26"/>
          <w:szCs w:val="26"/>
        </w:rPr>
        <w:t>:</w:t>
      </w:r>
      <w:r w:rsidR="00B31F2A" w:rsidRPr="00F07C8A">
        <w:rPr>
          <w:rFonts w:ascii="Times New Roman" w:hAnsi="Times New Roman" w:cs="Times New Roman"/>
          <w:sz w:val="26"/>
          <w:szCs w:val="26"/>
        </w:rPr>
        <w:t xml:space="preserve"> переходный период не требуется.</w:t>
      </w:r>
    </w:p>
    <w:p w:rsidR="00733B5F" w:rsidRPr="00A77B66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6. Сравнение возможных вариантов решения проблемы</w:t>
      </w:r>
    </w:p>
    <w:tbl>
      <w:tblPr>
        <w:tblW w:w="1020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5528"/>
        <w:gridCol w:w="2126"/>
      </w:tblGrid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F07C8A" w:rsidRDefault="001C51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Вариант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Вариант 2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6.1. Содержание варианта решения выявленной проблемы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1004F3" w:rsidRDefault="001C51D5" w:rsidP="00812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1004F3">
              <w:rPr>
                <w:rFonts w:ascii="Times New Roman" w:hAnsi="Times New Roman" w:cs="Times New Roman"/>
              </w:rPr>
              <w:t xml:space="preserve">Установить </w:t>
            </w:r>
            <w:r w:rsidRPr="001004F3">
              <w:rPr>
                <w:rFonts w:ascii="Times New Roman" w:hAnsi="Times New Roman" w:cs="Times New Roman"/>
                <w:bCs/>
              </w:rPr>
              <w:t xml:space="preserve">Порядок </w:t>
            </w:r>
            <w:r w:rsidR="00C44CF2" w:rsidRPr="001004F3">
              <w:rPr>
                <w:rFonts w:ascii="Times New Roman" w:hAnsi="Times New Roman" w:cs="Times New Roman"/>
                <w:bCs/>
              </w:rPr>
              <w:t xml:space="preserve">предоставления </w:t>
            </w:r>
            <w:r w:rsidR="009D3B74" w:rsidRPr="001004F3">
              <w:rPr>
                <w:rFonts w:ascii="Times New Roman" w:hAnsi="Times New Roman" w:cs="Times New Roman"/>
                <w:bCs/>
              </w:rPr>
              <w:t>субсидий на возмещение части затрат на реализацию мероприятий в области мелиорации земель сельскохозяйственного назначения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C44CF2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44CF2">
              <w:rPr>
                <w:rFonts w:ascii="Times New Roman" w:hAnsi="Times New Roman" w:cs="Times New Roman"/>
              </w:rPr>
              <w:t xml:space="preserve">Невмешательство 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6.2. Качественная характеристика и оценка численности потенциальных адресатов предлагаемого правового регулирования в среднесрочном периоде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1004F3" w:rsidRDefault="00812F95" w:rsidP="004C265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1004F3">
              <w:rPr>
                <w:rFonts w:ascii="Times New Roman" w:hAnsi="Times New Roman" w:cs="Times New Roman"/>
              </w:rPr>
              <w:t xml:space="preserve">Государственная поддержка в 2019 году предоставляется более </w:t>
            </w:r>
            <w:r w:rsidR="004C265B" w:rsidRPr="001004F3">
              <w:rPr>
                <w:rFonts w:ascii="Times New Roman" w:hAnsi="Times New Roman" w:cs="Times New Roman"/>
              </w:rPr>
              <w:t xml:space="preserve">5 </w:t>
            </w:r>
            <w:r w:rsidRPr="001004F3">
              <w:rPr>
                <w:rFonts w:ascii="Times New Roman" w:hAnsi="Times New Roman" w:cs="Times New Roman"/>
              </w:rPr>
              <w:t>сельскохозяйственных товаропроизводителей Томской области, за исключением граждан, ведущих личное подсобное хозяйство</w:t>
            </w:r>
            <w:r w:rsidR="004757C0" w:rsidRPr="001004F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4757C0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757C0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C44CF2" w:rsidP="00EA77DD">
            <w:pPr>
              <w:pStyle w:val="ConsPlusNormal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C44CF2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Дополнительные расходы отсутствуют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4757C0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757C0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3ECA" w:rsidRPr="004757C0" w:rsidRDefault="00812F95" w:rsidP="001004F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proofErr w:type="gramStart"/>
            <w:r w:rsidRPr="00812F95">
              <w:rPr>
                <w:rFonts w:ascii="Times New Roman" w:eastAsia="Calibri" w:hAnsi="Times New Roman" w:cs="Times New Roman"/>
              </w:rPr>
              <w:t xml:space="preserve">В пределах бюджетных ассигнований и лимитов бюджетных обязательств, предусмотренных Законом Томской области от 29.12.2018 № 151-ОЗ «Об областном бюджете на 2019 год и на плановый период 2020 и 2021 годов» на реализацию государственной программы «Развитие сельского хозяйства и регулируемых рынков в </w:t>
            </w:r>
            <w:r w:rsidRPr="001004F3">
              <w:rPr>
                <w:rFonts w:ascii="Times New Roman" w:eastAsia="Calibri" w:hAnsi="Times New Roman" w:cs="Times New Roman"/>
              </w:rPr>
              <w:t>Томской области</w:t>
            </w:r>
            <w:r w:rsidR="009D3B74" w:rsidRPr="001004F3">
              <w:rPr>
                <w:rFonts w:ascii="Times New Roman" w:eastAsia="Calibri" w:hAnsi="Times New Roman" w:cs="Times New Roman"/>
              </w:rPr>
              <w:t xml:space="preserve">» на возмещение части затрат на реализацию мероприятий в области мелиорации земель сельскохозяйственного назначения </w:t>
            </w:r>
            <w:r w:rsidRPr="001004F3">
              <w:rPr>
                <w:rFonts w:ascii="Times New Roman" w:eastAsia="Calibri" w:hAnsi="Times New Roman" w:cs="Times New Roman"/>
              </w:rPr>
              <w:t>в 2019 году получат более</w:t>
            </w:r>
            <w:proofErr w:type="gramEnd"/>
            <w:r w:rsidRPr="001004F3">
              <w:rPr>
                <w:rFonts w:ascii="Times New Roman" w:eastAsia="Calibri" w:hAnsi="Times New Roman" w:cs="Times New Roman"/>
              </w:rPr>
              <w:t xml:space="preserve"> </w:t>
            </w:r>
            <w:r w:rsidR="004C265B" w:rsidRPr="001004F3">
              <w:rPr>
                <w:rFonts w:ascii="Times New Roman" w:eastAsia="Calibri" w:hAnsi="Times New Roman" w:cs="Times New Roman"/>
              </w:rPr>
              <w:t>5</w:t>
            </w:r>
            <w:r w:rsidRPr="001004F3">
              <w:rPr>
                <w:rFonts w:ascii="Times New Roman" w:eastAsia="Calibri" w:hAnsi="Times New Roman" w:cs="Times New Roman"/>
              </w:rPr>
              <w:t xml:space="preserve"> получателей субсидий на сумму </w:t>
            </w:r>
            <w:r w:rsidR="001004F3" w:rsidRPr="001004F3">
              <w:rPr>
                <w:rFonts w:ascii="Times New Roman" w:eastAsia="Calibri" w:hAnsi="Times New Roman" w:cs="Times New Roman"/>
              </w:rPr>
              <w:t>3,991</w:t>
            </w:r>
            <w:r w:rsidR="004C265B" w:rsidRPr="001004F3">
              <w:rPr>
                <w:rFonts w:ascii="Times New Roman" w:eastAsia="Calibri" w:hAnsi="Times New Roman" w:cs="Times New Roman"/>
              </w:rPr>
              <w:t xml:space="preserve">  тысяч</w:t>
            </w:r>
            <w:r w:rsidRPr="001004F3">
              <w:rPr>
                <w:rFonts w:ascii="Times New Roman" w:eastAsia="Calibri" w:hAnsi="Times New Roman" w:cs="Times New Roman"/>
              </w:rPr>
              <w:t xml:space="preserve"> рублей за счет средств </w:t>
            </w:r>
            <w:r w:rsidR="001004F3" w:rsidRPr="001004F3">
              <w:rPr>
                <w:rFonts w:ascii="Times New Roman" w:eastAsia="Calibri" w:hAnsi="Times New Roman" w:cs="Times New Roman"/>
              </w:rPr>
              <w:t xml:space="preserve">федерального и </w:t>
            </w:r>
            <w:r w:rsidRPr="001004F3">
              <w:rPr>
                <w:rFonts w:ascii="Times New Roman" w:eastAsia="Calibri" w:hAnsi="Times New Roman" w:cs="Times New Roman"/>
              </w:rPr>
              <w:t>областного  бюджет</w:t>
            </w:r>
            <w:r w:rsidR="001004F3" w:rsidRPr="001004F3">
              <w:rPr>
                <w:rFonts w:ascii="Times New Roman" w:eastAsia="Calibri" w:hAnsi="Times New Roman" w:cs="Times New Roman"/>
              </w:rPr>
              <w:t>ов</w:t>
            </w:r>
            <w:r w:rsidRPr="001004F3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C44CF2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C44CF2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C44CF2" w:rsidRDefault="00C44CF2" w:rsidP="001C51D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44CF2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положительной динамики экономических показателей сельскохозяйственного производства Томской области, создание условий и предпосылок для его устойчивого развития </w:t>
            </w:r>
          </w:p>
          <w:p w:rsidR="001C51D5" w:rsidRPr="00C44CF2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C44CF2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44CF2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C44CF2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44CF2">
              <w:rPr>
                <w:rFonts w:ascii="Times New Roman" w:hAnsi="Times New Roman" w:cs="Times New Roman"/>
              </w:rPr>
              <w:lastRenderedPageBreak/>
              <w:t>6.6. Оценка рисков неблагоприятных последствий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C44CF2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44CF2">
              <w:rPr>
                <w:rFonts w:ascii="Times New Roman" w:hAnsi="Times New Roman" w:cs="Times New Roman"/>
              </w:rPr>
              <w:t xml:space="preserve">Отсутствуют 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C44CF2" w:rsidP="008D1DD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C44CF2">
              <w:rPr>
                <w:rFonts w:ascii="Times New Roman" w:hAnsi="Times New Roman" w:cs="Times New Roman"/>
              </w:rPr>
              <w:t>Не определено</w:t>
            </w:r>
            <w:r w:rsidRPr="00C44CF2">
              <w:rPr>
                <w:rFonts w:ascii="Times New Roman" w:hAnsi="Times New Roman" w:cs="Times New Roman"/>
                <w:highlight w:val="yellow"/>
              </w:rPr>
              <w:t xml:space="preserve"> </w:t>
            </w:r>
          </w:p>
        </w:tc>
      </w:tr>
    </w:tbl>
    <w:p w:rsidR="00733B5F" w:rsidRPr="00F07C8A" w:rsidRDefault="00733B5F" w:rsidP="00733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B5F" w:rsidRPr="00F07C8A" w:rsidRDefault="00733B5F" w:rsidP="00733B5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7.  Иная  информация по решению разработчика, относящаяся к сведениям о</w:t>
      </w:r>
      <w:r w:rsidR="0035757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подготовке идеи (концепции) предлагаемого правового регулирования</w:t>
      </w:r>
      <w:r w:rsidRPr="00F07C8A">
        <w:rPr>
          <w:rFonts w:ascii="Times New Roman" w:hAnsi="Times New Roman" w:cs="Times New Roman"/>
          <w:sz w:val="26"/>
          <w:szCs w:val="26"/>
        </w:rPr>
        <w:t>:</w:t>
      </w:r>
      <w:r w:rsidR="001C51D5" w:rsidRPr="00F07C8A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733B5F" w:rsidRDefault="00733B5F" w:rsidP="00733B5F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К уведомлению прилагаются:</w:t>
      </w:r>
      <w:r w:rsidR="00100C72" w:rsidRPr="00F07C8A">
        <w:rPr>
          <w:rFonts w:ascii="Times New Roman" w:hAnsi="Times New Roman" w:cs="Times New Roman"/>
          <w:sz w:val="26"/>
          <w:szCs w:val="26"/>
        </w:rPr>
        <w:t xml:space="preserve"> Перечень вопросов для участников публичных консультаций</w:t>
      </w: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77B66" w:rsidRDefault="00A77B66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77B66" w:rsidRDefault="00A77B66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77B66" w:rsidRDefault="00A77B66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02BCE" w:rsidRDefault="00402BCE">
      <w:pPr>
        <w:rPr>
          <w:rFonts w:ascii="Times New Roman" w:eastAsia="Droid Sans Fallback" w:hAnsi="Times New Roman" w:cs="Times New Roman"/>
          <w:b/>
          <w:sz w:val="26"/>
          <w:szCs w:val="26"/>
          <w:lang w:eastAsia="ru-RU"/>
        </w:rPr>
      </w:pPr>
    </w:p>
    <w:sectPr w:rsidR="00402BCE" w:rsidSect="00092FE6">
      <w:pgSz w:w="11906" w:h="16838"/>
      <w:pgMar w:top="851" w:right="567" w:bottom="851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422"/>
    <w:rsid w:val="00000537"/>
    <w:rsid w:val="00002EBE"/>
    <w:rsid w:val="00012AFC"/>
    <w:rsid w:val="000636A8"/>
    <w:rsid w:val="00092FE6"/>
    <w:rsid w:val="000E0AAB"/>
    <w:rsid w:val="000E2F8C"/>
    <w:rsid w:val="001004F3"/>
    <w:rsid w:val="00100C72"/>
    <w:rsid w:val="00113575"/>
    <w:rsid w:val="00152EEF"/>
    <w:rsid w:val="001C51D5"/>
    <w:rsid w:val="0025416A"/>
    <w:rsid w:val="00304534"/>
    <w:rsid w:val="003328DA"/>
    <w:rsid w:val="0035757C"/>
    <w:rsid w:val="00396E92"/>
    <w:rsid w:val="003B2C1B"/>
    <w:rsid w:val="00402BCE"/>
    <w:rsid w:val="00411C17"/>
    <w:rsid w:val="004757C0"/>
    <w:rsid w:val="004C265B"/>
    <w:rsid w:val="004E1AC1"/>
    <w:rsid w:val="005A22B4"/>
    <w:rsid w:val="006E444A"/>
    <w:rsid w:val="00733B5F"/>
    <w:rsid w:val="00766A48"/>
    <w:rsid w:val="007B6C2C"/>
    <w:rsid w:val="00812F95"/>
    <w:rsid w:val="008249FA"/>
    <w:rsid w:val="008D1DD1"/>
    <w:rsid w:val="00916634"/>
    <w:rsid w:val="00976031"/>
    <w:rsid w:val="009D3B74"/>
    <w:rsid w:val="009D4292"/>
    <w:rsid w:val="009F2B45"/>
    <w:rsid w:val="00A173E9"/>
    <w:rsid w:val="00A34CB0"/>
    <w:rsid w:val="00A77B66"/>
    <w:rsid w:val="00A95DBA"/>
    <w:rsid w:val="00AF3198"/>
    <w:rsid w:val="00B31F2A"/>
    <w:rsid w:val="00B66E1E"/>
    <w:rsid w:val="00B73F3C"/>
    <w:rsid w:val="00BC70E3"/>
    <w:rsid w:val="00BD5422"/>
    <w:rsid w:val="00C44CF2"/>
    <w:rsid w:val="00C73ECA"/>
    <w:rsid w:val="00D95B18"/>
    <w:rsid w:val="00E87E4E"/>
    <w:rsid w:val="00EA77DD"/>
    <w:rsid w:val="00F07C8A"/>
    <w:rsid w:val="00F324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5DBA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uiPriority w:val="99"/>
    <w:rsid w:val="00766A48"/>
    <w:pPr>
      <w:widowControl w:val="0"/>
      <w:suppressAutoHyphens/>
      <w:spacing w:after="0" w:line="240" w:lineRule="auto"/>
    </w:pPr>
    <w:rPr>
      <w:rFonts w:ascii="Courier New" w:eastAsia="Droid Sans Fallback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B2C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3B2C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5DBA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uiPriority w:val="99"/>
    <w:rsid w:val="00766A48"/>
    <w:pPr>
      <w:widowControl w:val="0"/>
      <w:suppressAutoHyphens/>
      <w:spacing w:after="0" w:line="240" w:lineRule="auto"/>
    </w:pPr>
    <w:rPr>
      <w:rFonts w:ascii="Courier New" w:eastAsia="Droid Sans Fallback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B2C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3B2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1327</Words>
  <Characters>7565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milovanova</dc:creator>
  <cp:lastModifiedBy>Дарья Балаганская</cp:lastModifiedBy>
  <cp:revision>2</cp:revision>
  <cp:lastPrinted>2018-05-14T07:19:00Z</cp:lastPrinted>
  <dcterms:created xsi:type="dcterms:W3CDTF">2019-02-15T05:24:00Z</dcterms:created>
  <dcterms:modified xsi:type="dcterms:W3CDTF">2019-02-15T05:24:00Z</dcterms:modified>
</cp:coreProperties>
</file>