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783" w:rsidRDefault="00512783" w:rsidP="00512783">
      <w:pPr>
        <w:jc w:val="center"/>
        <w:rPr>
          <w:b/>
          <w:color w:val="000333"/>
          <w:sz w:val="28"/>
          <w:szCs w:val="28"/>
        </w:rPr>
      </w:pPr>
    </w:p>
    <w:p w:rsidR="00CB4CD2" w:rsidRDefault="00CB4CD2" w:rsidP="004200A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Конкурсная комиссия </w:t>
      </w:r>
      <w:r>
        <w:rPr>
          <w:b/>
          <w:bCs/>
          <w:sz w:val="28"/>
          <w:szCs w:val="28"/>
        </w:rPr>
        <w:t>Департамента общего образования</w:t>
      </w:r>
    </w:p>
    <w:p w:rsidR="00CB4CD2" w:rsidRDefault="00CB4CD2" w:rsidP="004200AC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Томской области</w:t>
      </w:r>
      <w:r>
        <w:rPr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</w:t>
      </w:r>
    </w:p>
    <w:p w:rsidR="00CB4CD2" w:rsidRDefault="00CB4CD2" w:rsidP="004200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Департаменте общего образования Томской области</w:t>
      </w:r>
      <w:r>
        <w:rPr>
          <w:b/>
          <w:sz w:val="28"/>
          <w:szCs w:val="28"/>
        </w:rPr>
        <w:t xml:space="preserve">, </w:t>
      </w:r>
    </w:p>
    <w:p w:rsidR="00CB4CD2" w:rsidRDefault="00CB4CD2" w:rsidP="004200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также на включение в кадровый резерв </w:t>
      </w:r>
    </w:p>
    <w:p w:rsidR="00CB4CD2" w:rsidRDefault="00CB4CD2" w:rsidP="004200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Департамента общего образования Томской области</w:t>
      </w:r>
    </w:p>
    <w:p w:rsidR="00CB4CD2" w:rsidRDefault="00CB4CD2" w:rsidP="004200A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сообщает о результатах конкурса, состоявшегося </w:t>
      </w:r>
      <w:r w:rsidR="00A74A67">
        <w:rPr>
          <w:b/>
          <w:sz w:val="28"/>
          <w:szCs w:val="28"/>
        </w:rPr>
        <w:t>05 декабря</w:t>
      </w:r>
      <w:r>
        <w:rPr>
          <w:b/>
          <w:sz w:val="28"/>
          <w:szCs w:val="28"/>
        </w:rPr>
        <w:t xml:space="preserve"> 2018 года</w:t>
      </w:r>
    </w:p>
    <w:p w:rsidR="00512783" w:rsidRPr="002B6308" w:rsidRDefault="00512783" w:rsidP="004200AC">
      <w:pPr>
        <w:ind w:firstLine="709"/>
        <w:jc w:val="both"/>
        <w:rPr>
          <w:color w:val="000333"/>
          <w:sz w:val="28"/>
          <w:szCs w:val="28"/>
        </w:rPr>
      </w:pPr>
    </w:p>
    <w:p w:rsidR="00512783" w:rsidRPr="00CB4CD2" w:rsidRDefault="00512783" w:rsidP="004200AC">
      <w:pPr>
        <w:ind w:firstLine="709"/>
        <w:jc w:val="both"/>
        <w:rPr>
          <w:color w:val="000333"/>
          <w:sz w:val="28"/>
          <w:szCs w:val="28"/>
        </w:rPr>
      </w:pPr>
      <w:r w:rsidRPr="00CB4CD2">
        <w:rPr>
          <w:color w:val="000333"/>
          <w:sz w:val="28"/>
          <w:szCs w:val="28"/>
        </w:rPr>
        <w:t xml:space="preserve">Конкурс на </w:t>
      </w:r>
      <w:r w:rsidRPr="00CB4CD2">
        <w:rPr>
          <w:sz w:val="28"/>
          <w:szCs w:val="28"/>
        </w:rPr>
        <w:t xml:space="preserve">замещение вакантной </w:t>
      </w:r>
      <w:proofErr w:type="gramStart"/>
      <w:r w:rsidRPr="00CB4CD2">
        <w:rPr>
          <w:sz w:val="28"/>
          <w:szCs w:val="28"/>
        </w:rPr>
        <w:t xml:space="preserve">должности государственной гражданской службы </w:t>
      </w:r>
      <w:r w:rsidR="00A74A67">
        <w:rPr>
          <w:sz w:val="28"/>
          <w:szCs w:val="28"/>
        </w:rPr>
        <w:t xml:space="preserve">главного специалиста комитета </w:t>
      </w:r>
      <w:r w:rsidR="00B33B33">
        <w:rPr>
          <w:sz w:val="28"/>
          <w:szCs w:val="28"/>
        </w:rPr>
        <w:t>экономики</w:t>
      </w:r>
      <w:r w:rsidR="00A74A67">
        <w:rPr>
          <w:sz w:val="28"/>
          <w:szCs w:val="28"/>
        </w:rPr>
        <w:t xml:space="preserve"> образования</w:t>
      </w:r>
      <w:r w:rsidR="00CB4CD2" w:rsidRPr="00CB4CD2">
        <w:rPr>
          <w:color w:val="000333"/>
          <w:sz w:val="28"/>
          <w:szCs w:val="28"/>
        </w:rPr>
        <w:t xml:space="preserve"> Департамента общего образования </w:t>
      </w:r>
      <w:r w:rsidRPr="00CB4CD2">
        <w:rPr>
          <w:color w:val="000333"/>
          <w:sz w:val="28"/>
          <w:szCs w:val="28"/>
        </w:rPr>
        <w:t>Томской области</w:t>
      </w:r>
      <w:proofErr w:type="gramEnd"/>
      <w:r w:rsidRPr="00CB4CD2">
        <w:rPr>
          <w:color w:val="000333"/>
          <w:sz w:val="28"/>
          <w:szCs w:val="28"/>
        </w:rPr>
        <w:t xml:space="preserve"> признан состоявшимся.</w:t>
      </w:r>
    </w:p>
    <w:p w:rsidR="00512783" w:rsidRPr="002B6308" w:rsidRDefault="00512783" w:rsidP="004200AC">
      <w:pPr>
        <w:ind w:firstLine="709"/>
        <w:jc w:val="both"/>
        <w:rPr>
          <w:color w:val="000333"/>
          <w:sz w:val="28"/>
          <w:szCs w:val="28"/>
        </w:rPr>
      </w:pPr>
    </w:p>
    <w:p w:rsidR="00B33B33" w:rsidRDefault="00B33B33" w:rsidP="004200AC">
      <w:pPr>
        <w:snapToGrid w:val="0"/>
        <w:ind w:firstLine="56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Победителем конкурса </w:t>
      </w:r>
      <w:proofErr w:type="gramStart"/>
      <w:r>
        <w:rPr>
          <w:rFonts w:eastAsia="Calibri"/>
          <w:sz w:val="28"/>
          <w:szCs w:val="28"/>
        </w:rPr>
        <w:t>признана</w:t>
      </w:r>
      <w:proofErr w:type="gramEnd"/>
      <w:r>
        <w:rPr>
          <w:rFonts w:eastAsia="Calibri"/>
          <w:sz w:val="28"/>
          <w:szCs w:val="28"/>
        </w:rPr>
        <w:t xml:space="preserve"> </w:t>
      </w:r>
      <w:proofErr w:type="spellStart"/>
      <w:r w:rsidRPr="004200AC">
        <w:rPr>
          <w:rFonts w:eastAsia="Calibri"/>
          <w:b/>
          <w:sz w:val="28"/>
          <w:szCs w:val="28"/>
        </w:rPr>
        <w:t>Маракулина</w:t>
      </w:r>
      <w:proofErr w:type="spellEnd"/>
      <w:r w:rsidRPr="004200AC">
        <w:rPr>
          <w:rFonts w:eastAsia="Calibri"/>
          <w:b/>
          <w:sz w:val="28"/>
          <w:szCs w:val="28"/>
        </w:rPr>
        <w:t xml:space="preserve"> Наталья Владимировна</w:t>
      </w:r>
      <w:r>
        <w:rPr>
          <w:rFonts w:eastAsia="Calibri"/>
          <w:sz w:val="28"/>
          <w:szCs w:val="28"/>
        </w:rPr>
        <w:t xml:space="preserve">, ведущий специалист </w:t>
      </w:r>
      <w:r>
        <w:rPr>
          <w:sz w:val="28"/>
          <w:szCs w:val="28"/>
        </w:rPr>
        <w:t>Департамента общего образования Томской области.</w:t>
      </w:r>
    </w:p>
    <w:p w:rsidR="004200AC" w:rsidRDefault="004200AC" w:rsidP="004200AC">
      <w:pPr>
        <w:snapToGrid w:val="0"/>
        <w:ind w:firstLine="567"/>
        <w:jc w:val="both"/>
        <w:rPr>
          <w:sz w:val="28"/>
          <w:szCs w:val="28"/>
        </w:rPr>
      </w:pPr>
    </w:p>
    <w:p w:rsidR="00B33B33" w:rsidRDefault="00B33B33" w:rsidP="004200AC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кадровый резерв Департамента общего образования Томской области для замещения вакантных должностей государственной гражданской службы старшей группы рекомендован </w:t>
      </w:r>
      <w:r w:rsidRPr="004200AC">
        <w:rPr>
          <w:rFonts w:eastAsia="Calibri"/>
          <w:b/>
          <w:sz w:val="28"/>
          <w:szCs w:val="28"/>
        </w:rPr>
        <w:t>Авдеев Дмитрий Сергеевич</w:t>
      </w:r>
      <w:r>
        <w:rPr>
          <w:rFonts w:eastAsia="Calibri"/>
          <w:sz w:val="28"/>
          <w:szCs w:val="28"/>
        </w:rPr>
        <w:t xml:space="preserve">, временно неработающий. </w:t>
      </w:r>
    </w:p>
    <w:p w:rsidR="00512783" w:rsidRDefault="00512783" w:rsidP="004200AC">
      <w:pPr>
        <w:ind w:firstLine="709"/>
        <w:jc w:val="both"/>
        <w:rPr>
          <w:bCs/>
          <w:sz w:val="28"/>
          <w:szCs w:val="28"/>
        </w:rPr>
      </w:pPr>
    </w:p>
    <w:p w:rsidR="00512783" w:rsidRDefault="00512783" w:rsidP="004200AC">
      <w:pPr>
        <w:ind w:firstLine="709"/>
        <w:jc w:val="both"/>
        <w:rPr>
          <w:bCs/>
          <w:sz w:val="28"/>
          <w:szCs w:val="28"/>
        </w:rPr>
      </w:pPr>
    </w:p>
    <w:p w:rsidR="00CB4CD2" w:rsidRDefault="00CB4CD2" w:rsidP="004200AC">
      <w:pPr>
        <w:ind w:firstLine="709"/>
        <w:jc w:val="right"/>
      </w:pPr>
      <w:r>
        <w:rPr>
          <w:bCs/>
          <w:sz w:val="28"/>
          <w:szCs w:val="28"/>
        </w:rPr>
        <w:t>Секретарь конкурсной комиссии О.О. Логинова</w:t>
      </w:r>
      <w:hyperlink r:id="rId7" w:history="1"/>
      <w:bookmarkStart w:id="0" w:name="_GoBack"/>
      <w:bookmarkEnd w:id="0"/>
    </w:p>
    <w:sectPr w:rsidR="00CB4CD2" w:rsidSect="00512783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B1F" w:rsidRDefault="00991B1F" w:rsidP="00B578C3">
      <w:r>
        <w:separator/>
      </w:r>
    </w:p>
  </w:endnote>
  <w:endnote w:type="continuationSeparator" w:id="0">
    <w:p w:rsidR="00991B1F" w:rsidRDefault="00991B1F" w:rsidP="00B5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B1F" w:rsidRDefault="00991B1F" w:rsidP="00B578C3">
      <w:r>
        <w:separator/>
      </w:r>
    </w:p>
  </w:footnote>
  <w:footnote w:type="continuationSeparator" w:id="0">
    <w:p w:rsidR="00991B1F" w:rsidRDefault="00991B1F" w:rsidP="00B578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E"/>
    <w:rsid w:val="00393CE0"/>
    <w:rsid w:val="00401AD4"/>
    <w:rsid w:val="004200AC"/>
    <w:rsid w:val="0046736E"/>
    <w:rsid w:val="004C33A6"/>
    <w:rsid w:val="00512783"/>
    <w:rsid w:val="008501E5"/>
    <w:rsid w:val="00991B1F"/>
    <w:rsid w:val="00A74A67"/>
    <w:rsid w:val="00B33B33"/>
    <w:rsid w:val="00B578C3"/>
    <w:rsid w:val="00CB4CD2"/>
    <w:rsid w:val="00F5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578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578C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ue-pages.esp.tomsk.gov.ru/categories/5/items/93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10</cp:revision>
  <dcterms:created xsi:type="dcterms:W3CDTF">2018-03-21T06:22:00Z</dcterms:created>
  <dcterms:modified xsi:type="dcterms:W3CDTF">2018-12-13T02:59:00Z</dcterms:modified>
</cp:coreProperties>
</file>