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0CD" w:rsidRPr="00D310CD" w:rsidRDefault="00D310CD" w:rsidP="00D310CD">
      <w:pPr>
        <w:autoSpaceDE w:val="0"/>
        <w:autoSpaceDN w:val="0"/>
        <w:adjustRightInd w:val="0"/>
        <w:ind w:firstLine="709"/>
        <w:jc w:val="center"/>
        <w:rPr>
          <w:b/>
          <w:color w:val="000000"/>
        </w:rPr>
      </w:pPr>
      <w:r w:rsidRPr="00D310CD">
        <w:rPr>
          <w:b/>
          <w:color w:val="000000"/>
        </w:rPr>
        <w:t>С</w:t>
      </w:r>
      <w:r w:rsidR="006232CA" w:rsidRPr="00D310CD">
        <w:rPr>
          <w:b/>
          <w:color w:val="000000"/>
        </w:rPr>
        <w:t xml:space="preserve">ообщение о принятии (вступлении в силу) решения Томского областного суда от </w:t>
      </w:r>
      <w:r w:rsidR="00B03570" w:rsidRPr="00D310CD">
        <w:rPr>
          <w:b/>
          <w:color w:val="000000"/>
        </w:rPr>
        <w:t>18.06.2018</w:t>
      </w:r>
    </w:p>
    <w:p w:rsidR="006232CA" w:rsidRPr="00E87CF6" w:rsidRDefault="006232CA" w:rsidP="006232CA">
      <w:pPr>
        <w:autoSpaceDE w:val="0"/>
        <w:autoSpaceDN w:val="0"/>
        <w:adjustRightInd w:val="0"/>
        <w:ind w:firstLine="709"/>
        <w:jc w:val="both"/>
      </w:pPr>
      <w:proofErr w:type="gramStart"/>
      <w:r w:rsidRPr="00E87CF6">
        <w:rPr>
          <w:color w:val="000000"/>
        </w:rPr>
        <w:t xml:space="preserve">Решением Томского областного суда от </w:t>
      </w:r>
      <w:r w:rsidR="00B03570">
        <w:rPr>
          <w:color w:val="000000"/>
        </w:rPr>
        <w:t>18.06.2018</w:t>
      </w:r>
      <w:r w:rsidRPr="00E87CF6">
        <w:rPr>
          <w:color w:val="000000"/>
        </w:rPr>
        <w:t xml:space="preserve">, вступившим в силу </w:t>
      </w:r>
      <w:r w:rsidR="00B03570">
        <w:rPr>
          <w:color w:val="000000"/>
        </w:rPr>
        <w:t>17.10.2018</w:t>
      </w:r>
      <w:r w:rsidRPr="00E87CF6">
        <w:rPr>
          <w:color w:val="000000"/>
        </w:rPr>
        <w:t xml:space="preserve">, </w:t>
      </w:r>
      <w:r w:rsidRPr="00E87CF6">
        <w:t xml:space="preserve">удовлетворено административное исковое заявление прокурора Томской области к Администрации Томской области о признании недействующими </w:t>
      </w:r>
      <w:r w:rsidRPr="00190781">
        <w:t xml:space="preserve">отдельных положений </w:t>
      </w:r>
      <w:r w:rsidR="00190781" w:rsidRPr="00190781">
        <w:t xml:space="preserve">областной </w:t>
      </w:r>
      <w:r w:rsidRPr="00190781">
        <w:t xml:space="preserve">Программы государственных гарантий бесплатного оказания гражданам </w:t>
      </w:r>
      <w:r w:rsidRPr="00E87CF6">
        <w:t>медицинской помощи на территории Томской области на 201</w:t>
      </w:r>
      <w:r w:rsidR="00C2656B">
        <w:t>8</w:t>
      </w:r>
      <w:r w:rsidRPr="00E87CF6">
        <w:t xml:space="preserve"> год и на плановый период 201</w:t>
      </w:r>
      <w:r w:rsidR="00C2656B">
        <w:t>9</w:t>
      </w:r>
      <w:r w:rsidRPr="00E87CF6">
        <w:t xml:space="preserve"> и 20</w:t>
      </w:r>
      <w:r w:rsidR="00C2656B">
        <w:t>20</w:t>
      </w:r>
      <w:r w:rsidRPr="00E87CF6">
        <w:t xml:space="preserve"> годов, утверждённой постановлением Администрации Томской области от </w:t>
      </w:r>
      <w:r w:rsidR="00C2656B">
        <w:t>22.12.2017</w:t>
      </w:r>
      <w:r w:rsidRPr="00E87CF6">
        <w:t xml:space="preserve"> №44</w:t>
      </w:r>
      <w:r w:rsidR="00C2656B">
        <w:t>2</w:t>
      </w:r>
      <w:r w:rsidRPr="00E87CF6">
        <w:t>а.</w:t>
      </w:r>
      <w:proofErr w:type="gramEnd"/>
    </w:p>
    <w:p w:rsidR="006232CA" w:rsidRDefault="006232CA" w:rsidP="006232CA">
      <w:pPr>
        <w:autoSpaceDE w:val="0"/>
        <w:autoSpaceDN w:val="0"/>
        <w:adjustRightInd w:val="0"/>
        <w:ind w:firstLine="709"/>
        <w:jc w:val="both"/>
      </w:pPr>
      <w:r w:rsidRPr="00E87CF6">
        <w:t xml:space="preserve">Признаны недействующими со дня вступления решения </w:t>
      </w:r>
      <w:proofErr w:type="gramStart"/>
      <w:r w:rsidRPr="00E87CF6">
        <w:t>суда</w:t>
      </w:r>
      <w:proofErr w:type="gramEnd"/>
      <w:r w:rsidRPr="00E87CF6">
        <w:t xml:space="preserve"> в законную силу следующие положения </w:t>
      </w:r>
      <w:r w:rsidRPr="00190781">
        <w:t>областной Программы государственных гарантий бесплатного оказания гражданам медицинской</w:t>
      </w:r>
      <w:r w:rsidRPr="00E87CF6">
        <w:t xml:space="preserve"> помощи на территории Томской области </w:t>
      </w:r>
      <w:r w:rsidR="009A46B1">
        <w:t>на 2018</w:t>
      </w:r>
      <w:r w:rsidRPr="00E87CF6">
        <w:t xml:space="preserve"> год и на плановый период 201</w:t>
      </w:r>
      <w:r w:rsidR="009A46B1">
        <w:t>9</w:t>
      </w:r>
      <w:r w:rsidRPr="00E87CF6">
        <w:t xml:space="preserve"> и 20</w:t>
      </w:r>
      <w:r w:rsidR="009A46B1">
        <w:t>20</w:t>
      </w:r>
      <w:r w:rsidRPr="00E87CF6">
        <w:t xml:space="preserve"> годов, утверждённой постановлением Администрации Томской области от </w:t>
      </w:r>
      <w:r w:rsidR="009A46B1">
        <w:t>22.12.2017</w:t>
      </w:r>
      <w:r w:rsidRPr="00E87CF6">
        <w:t xml:space="preserve"> №</w:t>
      </w:r>
      <w:r w:rsidR="00D310CD">
        <w:t xml:space="preserve"> </w:t>
      </w:r>
      <w:r w:rsidRPr="00E87CF6">
        <w:t>44</w:t>
      </w:r>
      <w:r w:rsidR="009A46B1">
        <w:t>2</w:t>
      </w:r>
      <w:r w:rsidRPr="00E87CF6">
        <w:t>а:</w:t>
      </w:r>
    </w:p>
    <w:p w:rsidR="00837CA3" w:rsidRDefault="00190781" w:rsidP="006232CA">
      <w:pPr>
        <w:autoSpaceDE w:val="0"/>
        <w:autoSpaceDN w:val="0"/>
        <w:adjustRightInd w:val="0"/>
        <w:ind w:firstLine="709"/>
        <w:jc w:val="both"/>
      </w:pPr>
      <w:r>
        <w:t>абзац 4 пункта 25 и графу 3 строки 04 приложения № 5 в части установления норматива объема для медицинской помощи в амбулаторных условиях</w:t>
      </w:r>
      <w:r w:rsidR="00837CA3">
        <w:t>, оказываемых с профилактическими и иными целями (включая посещение центров здоровья</w:t>
      </w:r>
      <w:proofErr w:type="gramStart"/>
      <w:r w:rsidR="00837CA3">
        <w:t xml:space="preserve"> ,</w:t>
      </w:r>
      <w:proofErr w:type="gramEnd"/>
      <w:r w:rsidR="00837CA3">
        <w:t xml:space="preserve"> посещения в связи с диспансеризацией, посещения среднего медицинского персонала, а также разовые посещения в связи с заболеваниями, в том  числе при заболеваниях полости рта, слюнных желез и челюстей, за исключением зубного протезирования) за счет средств областного бюджета на 2018-2020 годы в размере 0,3 посещения на 1 жителя; </w:t>
      </w:r>
    </w:p>
    <w:p w:rsidR="00837CA3" w:rsidRDefault="00837CA3" w:rsidP="006232CA">
      <w:pPr>
        <w:autoSpaceDE w:val="0"/>
        <w:autoSpaceDN w:val="0"/>
        <w:adjustRightInd w:val="0"/>
        <w:ind w:firstLine="709"/>
        <w:jc w:val="both"/>
      </w:pPr>
      <w:r>
        <w:t xml:space="preserve">абзац 5 пункта 25 и графу 3 строки 05 приложения № 5 в части установления норматива объема для медицинской помощи в амбулаторных условиях, оказываемой в связи с заболеваниями, за счет средств областного бюджета на 2018-2020 годы в размере 0,1 обращения на 1 жителя; </w:t>
      </w:r>
    </w:p>
    <w:p w:rsidR="00911A47" w:rsidRDefault="00837CA3" w:rsidP="00911A47">
      <w:pPr>
        <w:autoSpaceDE w:val="0"/>
        <w:autoSpaceDN w:val="0"/>
        <w:adjustRightInd w:val="0"/>
        <w:ind w:firstLine="709"/>
        <w:jc w:val="both"/>
      </w:pPr>
      <w:r>
        <w:t xml:space="preserve">абзац 7 пункта 25 и графу 3 строки </w:t>
      </w:r>
      <w:r w:rsidR="00911A47">
        <w:t>1</w:t>
      </w:r>
      <w:r>
        <w:t xml:space="preserve">0 приложения № 5 в части </w:t>
      </w:r>
      <w:r w:rsidR="00911A47">
        <w:t xml:space="preserve">установления норматива объема для медицинской помощи в условиях дневных стационаров за счет средств областного бюджета на 2018-2020 годы в размере 0,003 случая лечения на 1 жителя; </w:t>
      </w:r>
    </w:p>
    <w:p w:rsidR="00FE3B92" w:rsidRDefault="00FE3B92" w:rsidP="00FE3B92">
      <w:pPr>
        <w:autoSpaceDE w:val="0"/>
        <w:autoSpaceDN w:val="0"/>
        <w:adjustRightInd w:val="0"/>
        <w:ind w:firstLine="709"/>
        <w:jc w:val="both"/>
      </w:pPr>
      <w:r>
        <w:t xml:space="preserve">абзац 8 пункта 25 и графу 3 строки 08 приложения № 5 в части установления норматива объема для специализированной медицинской помощи в стационарных условиях за счет средств областного бюджета на 2018-2020 годы в размере 0,01 случая госпитализации на 1 жителя; </w:t>
      </w:r>
    </w:p>
    <w:p w:rsidR="00570D98" w:rsidRDefault="00570D98" w:rsidP="00570D98">
      <w:pPr>
        <w:autoSpaceDE w:val="0"/>
        <w:autoSpaceDN w:val="0"/>
        <w:adjustRightInd w:val="0"/>
        <w:ind w:firstLine="709"/>
        <w:jc w:val="both"/>
      </w:pPr>
      <w:r>
        <w:t xml:space="preserve">абзац 9 пункта 25 и графу 3 строки 12 приложения № 5 в части установления норматива объема для паллиативной медицинской помощи в стационарных условиях (включая хосписы и больницы сестринского ухода) за счет средств областного бюджета на 2018-2020 годы в размере 0,074 койко-дня на 1 жителя; </w:t>
      </w:r>
    </w:p>
    <w:p w:rsidR="000712AF" w:rsidRDefault="00C5328B" w:rsidP="00C5328B">
      <w:pPr>
        <w:autoSpaceDE w:val="0"/>
        <w:autoSpaceDN w:val="0"/>
        <w:adjustRightInd w:val="0"/>
        <w:ind w:firstLine="709"/>
        <w:jc w:val="both"/>
      </w:pPr>
      <w:r>
        <w:t>абзац 1 пункта 28</w:t>
      </w:r>
      <w:r w:rsidR="000712AF">
        <w:t xml:space="preserve"> в части установления в 2018 году </w:t>
      </w:r>
      <w:proofErr w:type="spellStart"/>
      <w:r w:rsidR="000712AF">
        <w:t>подушевого</w:t>
      </w:r>
      <w:proofErr w:type="spellEnd"/>
      <w:r w:rsidR="000712AF">
        <w:t xml:space="preserve"> норматива финансирования за счет </w:t>
      </w:r>
      <w:r>
        <w:t xml:space="preserve">средств областного бюджета </w:t>
      </w:r>
      <w:r w:rsidR="000712AF">
        <w:t>(в расчете</w:t>
      </w:r>
      <w:r>
        <w:t xml:space="preserve"> на 1 жителя</w:t>
      </w:r>
      <w:r w:rsidR="000712AF">
        <w:t>) в размере 3363,4 рубля</w:t>
      </w:r>
      <w:r>
        <w:t>;</w:t>
      </w:r>
    </w:p>
    <w:p w:rsidR="000712AF" w:rsidRDefault="000712AF" w:rsidP="000712AF">
      <w:pPr>
        <w:autoSpaceDE w:val="0"/>
        <w:autoSpaceDN w:val="0"/>
        <w:adjustRightInd w:val="0"/>
        <w:ind w:firstLine="709"/>
        <w:jc w:val="both"/>
      </w:pPr>
      <w:r>
        <w:t xml:space="preserve">абзац 2 пункта 28 в части установления </w:t>
      </w:r>
      <w:proofErr w:type="spellStart"/>
      <w:r>
        <w:t>подушевых</w:t>
      </w:r>
      <w:proofErr w:type="spellEnd"/>
      <w:r>
        <w:t xml:space="preserve"> нормативов финансирования за счет средств областного бюджета (в расчете на 1 жителя) в 2019 в размере 3367,4 рубля, в 2020 году – в размере 3251,3 рубля;</w:t>
      </w:r>
    </w:p>
    <w:p w:rsidR="00E6426F" w:rsidRDefault="006D5D95" w:rsidP="00D310C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t xml:space="preserve">строку 1 пункта 28 Приложения № 2 в части ограничивающей круг лиц, обеспечивающихся </w:t>
      </w:r>
      <w:proofErr w:type="gramStart"/>
      <w:r>
        <w:t>тест-полосками</w:t>
      </w:r>
      <w:proofErr w:type="gramEnd"/>
      <w:r>
        <w:t xml:space="preserve"> для </w:t>
      </w:r>
      <w:proofErr w:type="spellStart"/>
      <w:r>
        <w:t>глюкометров</w:t>
      </w:r>
      <w:proofErr w:type="spellEnd"/>
      <w:r>
        <w:t>, исключительно детьми, страдающими диабетом</w:t>
      </w:r>
      <w:r w:rsidR="00D310CD">
        <w:t>.</w:t>
      </w:r>
    </w:p>
    <w:p w:rsidR="00771E82" w:rsidRPr="00DC318A" w:rsidRDefault="00771E82" w:rsidP="001229CA">
      <w:pPr>
        <w:jc w:val="both"/>
        <w:rPr>
          <w:sz w:val="26"/>
          <w:szCs w:val="26"/>
        </w:rPr>
      </w:pPr>
    </w:p>
    <w:p w:rsidR="009B6040" w:rsidRDefault="009B6040" w:rsidP="001229CA">
      <w:pPr>
        <w:jc w:val="both"/>
        <w:rPr>
          <w:sz w:val="26"/>
          <w:szCs w:val="26"/>
        </w:rPr>
      </w:pPr>
    </w:p>
    <w:p w:rsidR="006D5D95" w:rsidRPr="00DC318A" w:rsidRDefault="006D5D95" w:rsidP="001229CA">
      <w:pPr>
        <w:jc w:val="both"/>
        <w:rPr>
          <w:sz w:val="26"/>
          <w:szCs w:val="26"/>
        </w:rPr>
      </w:pPr>
      <w:bookmarkStart w:id="0" w:name="_GoBack"/>
      <w:bookmarkEnd w:id="0"/>
    </w:p>
    <w:sectPr w:rsidR="006D5D95" w:rsidRPr="00DC318A" w:rsidSect="00771E82">
      <w:headerReference w:type="even" r:id="rId9"/>
      <w:pgSz w:w="11906" w:h="16838" w:code="9"/>
      <w:pgMar w:top="1134" w:right="567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D4" w:rsidRDefault="009A4DD4">
      <w:r>
        <w:separator/>
      </w:r>
    </w:p>
  </w:endnote>
  <w:endnote w:type="continuationSeparator" w:id="0">
    <w:p w:rsidR="009A4DD4" w:rsidRDefault="009A4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D4" w:rsidRDefault="009A4DD4">
      <w:r>
        <w:separator/>
      </w:r>
    </w:p>
  </w:footnote>
  <w:footnote w:type="continuationSeparator" w:id="0">
    <w:p w:rsidR="009A4DD4" w:rsidRDefault="009A4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12AF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D61FD"/>
    <w:rsid w:val="000E031B"/>
    <w:rsid w:val="000E39EB"/>
    <w:rsid w:val="000E44C6"/>
    <w:rsid w:val="000E5EA4"/>
    <w:rsid w:val="000E6085"/>
    <w:rsid w:val="000E745F"/>
    <w:rsid w:val="000F4D4D"/>
    <w:rsid w:val="00105C92"/>
    <w:rsid w:val="00111828"/>
    <w:rsid w:val="0011594F"/>
    <w:rsid w:val="001229CA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610D8"/>
    <w:rsid w:val="001714F7"/>
    <w:rsid w:val="00177F69"/>
    <w:rsid w:val="00181295"/>
    <w:rsid w:val="00183237"/>
    <w:rsid w:val="00184D9F"/>
    <w:rsid w:val="00190781"/>
    <w:rsid w:val="001A44A4"/>
    <w:rsid w:val="001A4922"/>
    <w:rsid w:val="001A74F0"/>
    <w:rsid w:val="001B072C"/>
    <w:rsid w:val="001B087E"/>
    <w:rsid w:val="001B471A"/>
    <w:rsid w:val="001B6670"/>
    <w:rsid w:val="001B7F66"/>
    <w:rsid w:val="001D4906"/>
    <w:rsid w:val="001D5981"/>
    <w:rsid w:val="001E03AD"/>
    <w:rsid w:val="001F237A"/>
    <w:rsid w:val="001F5151"/>
    <w:rsid w:val="001F5284"/>
    <w:rsid w:val="00212E82"/>
    <w:rsid w:val="00213631"/>
    <w:rsid w:val="00214EBB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E13"/>
    <w:rsid w:val="002464AA"/>
    <w:rsid w:val="00256A58"/>
    <w:rsid w:val="00257CAA"/>
    <w:rsid w:val="002605E5"/>
    <w:rsid w:val="002631E4"/>
    <w:rsid w:val="00264DEC"/>
    <w:rsid w:val="00267A61"/>
    <w:rsid w:val="002743E0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C2934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25B"/>
    <w:rsid w:val="00313315"/>
    <w:rsid w:val="00313A8D"/>
    <w:rsid w:val="00314EAC"/>
    <w:rsid w:val="003207A6"/>
    <w:rsid w:val="00323991"/>
    <w:rsid w:val="00333040"/>
    <w:rsid w:val="003418A4"/>
    <w:rsid w:val="003419E0"/>
    <w:rsid w:val="00344762"/>
    <w:rsid w:val="003471C6"/>
    <w:rsid w:val="00361755"/>
    <w:rsid w:val="00362247"/>
    <w:rsid w:val="00373B00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1CA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1084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0486"/>
    <w:rsid w:val="00501A0B"/>
    <w:rsid w:val="00502AE6"/>
    <w:rsid w:val="00511C81"/>
    <w:rsid w:val="00515AED"/>
    <w:rsid w:val="00520C28"/>
    <w:rsid w:val="00521969"/>
    <w:rsid w:val="00532355"/>
    <w:rsid w:val="005326F7"/>
    <w:rsid w:val="00533449"/>
    <w:rsid w:val="00547535"/>
    <w:rsid w:val="005476CF"/>
    <w:rsid w:val="00550346"/>
    <w:rsid w:val="00550E23"/>
    <w:rsid w:val="0055467D"/>
    <w:rsid w:val="00560BE2"/>
    <w:rsid w:val="00565821"/>
    <w:rsid w:val="00566963"/>
    <w:rsid w:val="00566AB9"/>
    <w:rsid w:val="00570D98"/>
    <w:rsid w:val="00577BC0"/>
    <w:rsid w:val="00580CD7"/>
    <w:rsid w:val="00581BF2"/>
    <w:rsid w:val="005845E5"/>
    <w:rsid w:val="005856DF"/>
    <w:rsid w:val="005943F2"/>
    <w:rsid w:val="00595D71"/>
    <w:rsid w:val="00596DCC"/>
    <w:rsid w:val="005A7457"/>
    <w:rsid w:val="005B1AE9"/>
    <w:rsid w:val="005B34C1"/>
    <w:rsid w:val="005C2189"/>
    <w:rsid w:val="005C4F0D"/>
    <w:rsid w:val="005D25E4"/>
    <w:rsid w:val="005E2BA6"/>
    <w:rsid w:val="005E4B67"/>
    <w:rsid w:val="005F0E4D"/>
    <w:rsid w:val="005F4E5C"/>
    <w:rsid w:val="00603DDC"/>
    <w:rsid w:val="00611C13"/>
    <w:rsid w:val="0061321E"/>
    <w:rsid w:val="00621988"/>
    <w:rsid w:val="00621F27"/>
    <w:rsid w:val="006232CA"/>
    <w:rsid w:val="006273C3"/>
    <w:rsid w:val="00631B18"/>
    <w:rsid w:val="00634714"/>
    <w:rsid w:val="006540E0"/>
    <w:rsid w:val="00654E8D"/>
    <w:rsid w:val="00656D04"/>
    <w:rsid w:val="00662AA8"/>
    <w:rsid w:val="00674F3D"/>
    <w:rsid w:val="00676854"/>
    <w:rsid w:val="00680BF8"/>
    <w:rsid w:val="00680EB6"/>
    <w:rsid w:val="006875CC"/>
    <w:rsid w:val="0069075D"/>
    <w:rsid w:val="006977A6"/>
    <w:rsid w:val="006A0C1C"/>
    <w:rsid w:val="006A0D93"/>
    <w:rsid w:val="006A3640"/>
    <w:rsid w:val="006B2D1F"/>
    <w:rsid w:val="006B6B2C"/>
    <w:rsid w:val="006C51A6"/>
    <w:rsid w:val="006C6306"/>
    <w:rsid w:val="006D3F15"/>
    <w:rsid w:val="006D5D95"/>
    <w:rsid w:val="006D6F84"/>
    <w:rsid w:val="006E41E7"/>
    <w:rsid w:val="006F3596"/>
    <w:rsid w:val="006F3A24"/>
    <w:rsid w:val="006F436E"/>
    <w:rsid w:val="006F7CAC"/>
    <w:rsid w:val="007015C4"/>
    <w:rsid w:val="0070321A"/>
    <w:rsid w:val="00703C97"/>
    <w:rsid w:val="00704C94"/>
    <w:rsid w:val="00711794"/>
    <w:rsid w:val="00714DC0"/>
    <w:rsid w:val="00714FBD"/>
    <w:rsid w:val="00723B56"/>
    <w:rsid w:val="00725701"/>
    <w:rsid w:val="00726CE3"/>
    <w:rsid w:val="00726EB7"/>
    <w:rsid w:val="00727F51"/>
    <w:rsid w:val="00732005"/>
    <w:rsid w:val="007410C0"/>
    <w:rsid w:val="007429D8"/>
    <w:rsid w:val="007460D3"/>
    <w:rsid w:val="00754BCF"/>
    <w:rsid w:val="00761048"/>
    <w:rsid w:val="00764233"/>
    <w:rsid w:val="00764358"/>
    <w:rsid w:val="00765564"/>
    <w:rsid w:val="007658C8"/>
    <w:rsid w:val="00771E82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2A"/>
    <w:rsid w:val="007B719F"/>
    <w:rsid w:val="007C6B57"/>
    <w:rsid w:val="007D0AFD"/>
    <w:rsid w:val="007D0B76"/>
    <w:rsid w:val="007D1772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17672"/>
    <w:rsid w:val="00822B6F"/>
    <w:rsid w:val="00832DD5"/>
    <w:rsid w:val="00834D14"/>
    <w:rsid w:val="00834E97"/>
    <w:rsid w:val="00836724"/>
    <w:rsid w:val="008376F7"/>
    <w:rsid w:val="00837CA3"/>
    <w:rsid w:val="00843655"/>
    <w:rsid w:val="008555E4"/>
    <w:rsid w:val="008617B5"/>
    <w:rsid w:val="00865E9C"/>
    <w:rsid w:val="00870045"/>
    <w:rsid w:val="00885C39"/>
    <w:rsid w:val="00890835"/>
    <w:rsid w:val="00891E10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71F2"/>
    <w:rsid w:val="008F57BA"/>
    <w:rsid w:val="00901CCA"/>
    <w:rsid w:val="0090259E"/>
    <w:rsid w:val="009042FA"/>
    <w:rsid w:val="00904BEF"/>
    <w:rsid w:val="0091030E"/>
    <w:rsid w:val="00911A47"/>
    <w:rsid w:val="009121AA"/>
    <w:rsid w:val="009222C4"/>
    <w:rsid w:val="00940372"/>
    <w:rsid w:val="00942E6F"/>
    <w:rsid w:val="00953FEC"/>
    <w:rsid w:val="00960982"/>
    <w:rsid w:val="00964EC6"/>
    <w:rsid w:val="00972894"/>
    <w:rsid w:val="00975617"/>
    <w:rsid w:val="00990E64"/>
    <w:rsid w:val="00996C09"/>
    <w:rsid w:val="009A20A2"/>
    <w:rsid w:val="009A419D"/>
    <w:rsid w:val="009A46B1"/>
    <w:rsid w:val="009A4DD4"/>
    <w:rsid w:val="009A5DB5"/>
    <w:rsid w:val="009B6040"/>
    <w:rsid w:val="009B685A"/>
    <w:rsid w:val="009C09AF"/>
    <w:rsid w:val="009C2633"/>
    <w:rsid w:val="009C2A70"/>
    <w:rsid w:val="009D1CA6"/>
    <w:rsid w:val="009D7505"/>
    <w:rsid w:val="009F0BA5"/>
    <w:rsid w:val="00A00209"/>
    <w:rsid w:val="00A00CC8"/>
    <w:rsid w:val="00A03A1E"/>
    <w:rsid w:val="00A075A1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575A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3570"/>
    <w:rsid w:val="00B053CF"/>
    <w:rsid w:val="00B141D6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57AA7"/>
    <w:rsid w:val="00B630EC"/>
    <w:rsid w:val="00B71968"/>
    <w:rsid w:val="00B84867"/>
    <w:rsid w:val="00B86566"/>
    <w:rsid w:val="00B86568"/>
    <w:rsid w:val="00B92D07"/>
    <w:rsid w:val="00B951E4"/>
    <w:rsid w:val="00BC30E9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4573"/>
    <w:rsid w:val="00C15215"/>
    <w:rsid w:val="00C1612C"/>
    <w:rsid w:val="00C17358"/>
    <w:rsid w:val="00C2656B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28B"/>
    <w:rsid w:val="00C536FF"/>
    <w:rsid w:val="00C540FF"/>
    <w:rsid w:val="00C65E63"/>
    <w:rsid w:val="00C66280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CE6BC4"/>
    <w:rsid w:val="00D02354"/>
    <w:rsid w:val="00D10B1F"/>
    <w:rsid w:val="00D16F4B"/>
    <w:rsid w:val="00D17AC6"/>
    <w:rsid w:val="00D23842"/>
    <w:rsid w:val="00D241D5"/>
    <w:rsid w:val="00D310CD"/>
    <w:rsid w:val="00D341EB"/>
    <w:rsid w:val="00D46DFE"/>
    <w:rsid w:val="00D54022"/>
    <w:rsid w:val="00D54DD9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DF"/>
    <w:rsid w:val="00D9268D"/>
    <w:rsid w:val="00D95340"/>
    <w:rsid w:val="00DA1EF8"/>
    <w:rsid w:val="00DB1299"/>
    <w:rsid w:val="00DB2D51"/>
    <w:rsid w:val="00DB7CF0"/>
    <w:rsid w:val="00DC318A"/>
    <w:rsid w:val="00DC3CC0"/>
    <w:rsid w:val="00DC518B"/>
    <w:rsid w:val="00DD0D81"/>
    <w:rsid w:val="00DD216B"/>
    <w:rsid w:val="00DD4FC9"/>
    <w:rsid w:val="00DE3AAF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1E0B"/>
    <w:rsid w:val="00E30E7A"/>
    <w:rsid w:val="00E31F94"/>
    <w:rsid w:val="00E37159"/>
    <w:rsid w:val="00E42D24"/>
    <w:rsid w:val="00E4428B"/>
    <w:rsid w:val="00E51009"/>
    <w:rsid w:val="00E53439"/>
    <w:rsid w:val="00E6426F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1E5F"/>
    <w:rsid w:val="00ED38B2"/>
    <w:rsid w:val="00ED67E1"/>
    <w:rsid w:val="00ED7532"/>
    <w:rsid w:val="00EE1B7E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2369F"/>
    <w:rsid w:val="00F24B42"/>
    <w:rsid w:val="00F312A9"/>
    <w:rsid w:val="00F33722"/>
    <w:rsid w:val="00F371FA"/>
    <w:rsid w:val="00F46432"/>
    <w:rsid w:val="00F5266B"/>
    <w:rsid w:val="00F55C97"/>
    <w:rsid w:val="00F55DDE"/>
    <w:rsid w:val="00F57B43"/>
    <w:rsid w:val="00F57D13"/>
    <w:rsid w:val="00F60B49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3E01CA"/>
    <w:rPr>
      <w:sz w:val="24"/>
      <w:szCs w:val="24"/>
    </w:rPr>
  </w:style>
  <w:style w:type="paragraph" w:styleId="30">
    <w:name w:val="Body Text Indent 3"/>
    <w:basedOn w:val="a"/>
    <w:link w:val="31"/>
    <w:rsid w:val="006232CA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6232C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3E01CA"/>
    <w:rPr>
      <w:sz w:val="24"/>
      <w:szCs w:val="24"/>
    </w:rPr>
  </w:style>
  <w:style w:type="paragraph" w:styleId="30">
    <w:name w:val="Body Text Indent 3"/>
    <w:basedOn w:val="a"/>
    <w:link w:val="31"/>
    <w:rsid w:val="006232CA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6232C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CA193-D50F-4F4D-BFFA-9A22BD0C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Василина Александровна Быкова</cp:lastModifiedBy>
  <cp:revision>2</cp:revision>
  <cp:lastPrinted>2018-11-13T07:32:00Z</cp:lastPrinted>
  <dcterms:created xsi:type="dcterms:W3CDTF">2018-11-14T03:15:00Z</dcterms:created>
  <dcterms:modified xsi:type="dcterms:W3CDTF">2018-11-14T03:15:00Z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