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94AB1" w:rsidRPr="005513F2" w:rsidTr="00F25ECA">
        <w:tc>
          <w:tcPr>
            <w:tcW w:w="3898" w:type="dxa"/>
          </w:tcPr>
          <w:p w:rsidR="00794AB1" w:rsidRPr="005513F2" w:rsidRDefault="00794AB1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794AB1" w:rsidRPr="005513F2" w:rsidRDefault="00794AB1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DB592D">
              <w:rPr>
                <w:noProof/>
                <w:sz w:val="24"/>
                <w:szCs w:val="24"/>
              </w:rPr>
              <w:t>1-737</w:t>
            </w:r>
            <w:r w:rsidR="002554A1">
              <w:rPr>
                <w:noProof/>
                <w:sz w:val="24"/>
                <w:szCs w:val="24"/>
              </w:rPr>
              <w:t>/9(149)</w:t>
            </w:r>
          </w:p>
        </w:tc>
      </w:tr>
    </w:tbl>
    <w:p w:rsidR="00794AB1" w:rsidRPr="005513F2" w:rsidRDefault="00794AB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94AB1" w:rsidRPr="00FB7B9F" w:rsidRDefault="00794AB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94AB1" w:rsidRPr="00FB7B9F" w:rsidRDefault="00794AB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DB592D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DB592D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</w:t>
      </w:r>
      <w:r w:rsidR="00DA16CE" w:rsidRPr="003A4230">
        <w:rPr>
          <w:noProof/>
          <w:color w:val="000000"/>
          <w:sz w:val="24"/>
          <w:szCs w:val="24"/>
        </w:rPr>
        <w:t>Верхнекетского района Томской области</w:t>
      </w:r>
      <w:r w:rsidR="00DA16CE" w:rsidRPr="002C0FC4">
        <w:rPr>
          <w:color w:val="000000"/>
          <w:sz w:val="24"/>
          <w:szCs w:val="24"/>
        </w:rPr>
        <w:t xml:space="preserve"> </w:t>
      </w:r>
      <w:r w:rsidRPr="002C0FC4">
        <w:rPr>
          <w:color w:val="000000"/>
          <w:sz w:val="24"/>
          <w:szCs w:val="24"/>
        </w:rPr>
        <w:t>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DB592D">
        <w:rPr>
          <w:noProof/>
          <w:sz w:val="24"/>
          <w:szCs w:val="24"/>
        </w:rPr>
        <w:t>7004007867</w:t>
      </w:r>
      <w:r w:rsidRPr="002C0FC4">
        <w:rPr>
          <w:color w:val="000000"/>
          <w:sz w:val="24"/>
          <w:szCs w:val="24"/>
        </w:rPr>
        <w:t>)</w:t>
      </w:r>
    </w:p>
    <w:p w:rsidR="00794AB1" w:rsidRPr="00FB7B9F" w:rsidRDefault="00794AB1">
      <w:pPr>
        <w:rPr>
          <w:color w:val="000000"/>
          <w:sz w:val="24"/>
          <w:szCs w:val="24"/>
        </w:rPr>
      </w:pPr>
    </w:p>
    <w:p w:rsidR="00794AB1" w:rsidRPr="00AC3B65" w:rsidRDefault="00794AB1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2554A1">
        <w:rPr>
          <w:color w:val="000000"/>
          <w:sz w:val="24"/>
          <w:szCs w:val="24"/>
        </w:rPr>
        <w:t>22/2</w:t>
      </w:r>
    </w:p>
    <w:p w:rsidR="00794AB1" w:rsidRPr="00FB7B9F" w:rsidRDefault="00794AB1" w:rsidP="0015687D">
      <w:pPr>
        <w:pStyle w:val="ab"/>
        <w:ind w:firstLine="0"/>
        <w:rPr>
          <w:color w:val="000000"/>
          <w:sz w:val="24"/>
          <w:szCs w:val="24"/>
        </w:rPr>
      </w:pPr>
    </w:p>
    <w:p w:rsidR="00794AB1" w:rsidRPr="00FB7B9F" w:rsidRDefault="00794AB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94AB1" w:rsidRPr="00FB7B9F" w:rsidRDefault="00794AB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DB592D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DB592D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DA16CE" w:rsidRPr="003A4230">
        <w:rPr>
          <w:noProof/>
          <w:color w:val="000000"/>
          <w:sz w:val="24"/>
          <w:szCs w:val="24"/>
        </w:rPr>
        <w:t>Верхнекетского района Томской области</w:t>
      </w:r>
      <w:r w:rsidR="00DA16CE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DB592D">
        <w:rPr>
          <w:noProof/>
          <w:color w:val="000000"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DB592D">
        <w:rPr>
          <w:noProof/>
          <w:color w:val="000000"/>
          <w:sz w:val="24"/>
          <w:szCs w:val="24"/>
        </w:rPr>
        <w:t>поселка Центральный, поселка Дружный Орловско</w:t>
      </w:r>
      <w:r>
        <w:rPr>
          <w:noProof/>
          <w:color w:val="000000"/>
          <w:sz w:val="24"/>
          <w:szCs w:val="24"/>
        </w:rPr>
        <w:t>го</w:t>
      </w:r>
      <w:r w:rsidRPr="00DB592D">
        <w:rPr>
          <w:noProof/>
          <w:color w:val="000000"/>
          <w:sz w:val="24"/>
          <w:szCs w:val="24"/>
        </w:rPr>
        <w:t xml:space="preserve"> сельско</w:t>
      </w:r>
      <w:r>
        <w:rPr>
          <w:noProof/>
          <w:color w:val="000000"/>
          <w:sz w:val="24"/>
          <w:szCs w:val="24"/>
        </w:rPr>
        <w:t>го</w:t>
      </w:r>
      <w:r w:rsidRPr="00DB592D">
        <w:rPr>
          <w:noProof/>
          <w:color w:val="000000"/>
          <w:sz w:val="24"/>
          <w:szCs w:val="24"/>
        </w:rPr>
        <w:t xml:space="preserve"> поселени</w:t>
      </w:r>
      <w:r>
        <w:rPr>
          <w:noProof/>
          <w:color w:val="000000"/>
          <w:sz w:val="24"/>
          <w:szCs w:val="24"/>
        </w:rPr>
        <w:t>я</w:t>
      </w:r>
      <w:r w:rsidRPr="00DB592D">
        <w:rPr>
          <w:noProof/>
          <w:color w:val="000000"/>
          <w:sz w:val="24"/>
          <w:szCs w:val="24"/>
        </w:rPr>
        <w:t xml:space="preserve">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794AB1" w:rsidRPr="00FB7B9F" w:rsidRDefault="00794AB1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794AB1" w:rsidRPr="00FB7B9F" w:rsidRDefault="00794AB1" w:rsidP="00C97C4A">
      <w:pPr>
        <w:pStyle w:val="ab"/>
        <w:ind w:right="283" w:firstLine="0"/>
        <w:rPr>
          <w:sz w:val="24"/>
          <w:szCs w:val="24"/>
        </w:rPr>
      </w:pPr>
    </w:p>
    <w:p w:rsidR="00794AB1" w:rsidRPr="00FB7B9F" w:rsidRDefault="00794AB1">
      <w:pPr>
        <w:tabs>
          <w:tab w:val="left" w:pos="2835"/>
        </w:tabs>
        <w:jc w:val="both"/>
        <w:rPr>
          <w:sz w:val="24"/>
          <w:szCs w:val="24"/>
        </w:rPr>
      </w:pPr>
    </w:p>
    <w:p w:rsidR="00794AB1" w:rsidRPr="00FB7B9F" w:rsidRDefault="00794AB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94AB1" w:rsidRPr="002E7A58" w:rsidTr="00F25ECA">
        <w:tc>
          <w:tcPr>
            <w:tcW w:w="3898" w:type="dxa"/>
          </w:tcPr>
          <w:p w:rsidR="00794AB1" w:rsidRPr="002E7A58" w:rsidRDefault="00794AB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94AB1" w:rsidRPr="002E7A58" w:rsidRDefault="00794AB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94AB1" w:rsidRPr="00FB7B9F" w:rsidRDefault="00794AB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94AB1" w:rsidRPr="00FB7B9F" w:rsidRDefault="00794AB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94AB1" w:rsidRPr="00FB7B9F" w:rsidRDefault="00794AB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94AB1" w:rsidRPr="00FB7B9F" w:rsidRDefault="00794AB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94AB1" w:rsidRPr="00FB7B9F" w:rsidRDefault="00794AB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2554A1" w:rsidRPr="002554A1">
        <w:rPr>
          <w:noProof/>
          <w:sz w:val="24"/>
          <w:szCs w:val="24"/>
        </w:rPr>
        <w:t>1-737/9(149)</w:t>
      </w:r>
    </w:p>
    <w:p w:rsidR="00794AB1" w:rsidRPr="00FB7B9F" w:rsidRDefault="00794AB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94AB1" w:rsidRPr="00FB7B9F" w:rsidRDefault="00794AB1" w:rsidP="00794AB1">
      <w:pPr>
        <w:pStyle w:val="a8"/>
        <w:spacing w:before="0" w:after="0"/>
        <w:ind w:right="-1"/>
        <w:rPr>
          <w:b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DB592D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DB592D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DA16CE" w:rsidRPr="003A4230">
        <w:rPr>
          <w:noProof/>
          <w:color w:val="000000"/>
          <w:sz w:val="24"/>
          <w:szCs w:val="24"/>
        </w:rPr>
        <w:t>Верхнекетского района Томской области</w:t>
      </w:r>
      <w:r w:rsidR="00DA16CE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DB592D">
        <w:rPr>
          <w:noProof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DB592D">
        <w:rPr>
          <w:bCs/>
          <w:noProof/>
          <w:color w:val="000000"/>
          <w:sz w:val="24"/>
          <w:szCs w:val="24"/>
        </w:rPr>
        <w:t>поселка Центральный, поселка Дружный Орловско</w:t>
      </w:r>
      <w:r>
        <w:rPr>
          <w:bCs/>
          <w:noProof/>
          <w:color w:val="000000"/>
          <w:sz w:val="24"/>
          <w:szCs w:val="24"/>
        </w:rPr>
        <w:t>го</w:t>
      </w:r>
      <w:r w:rsidRPr="00DB592D">
        <w:rPr>
          <w:bCs/>
          <w:noProof/>
          <w:color w:val="000000"/>
          <w:sz w:val="24"/>
          <w:szCs w:val="24"/>
        </w:rPr>
        <w:t xml:space="preserve"> сельско</w:t>
      </w:r>
      <w:r>
        <w:rPr>
          <w:bCs/>
          <w:noProof/>
          <w:color w:val="000000"/>
          <w:sz w:val="24"/>
          <w:szCs w:val="24"/>
        </w:rPr>
        <w:t>го</w:t>
      </w:r>
      <w:r w:rsidRPr="00DB592D">
        <w:rPr>
          <w:bCs/>
          <w:noProof/>
          <w:color w:val="000000"/>
          <w:sz w:val="24"/>
          <w:szCs w:val="24"/>
        </w:rPr>
        <w:t xml:space="preserve"> поселени</w:t>
      </w:r>
      <w:r>
        <w:rPr>
          <w:bCs/>
          <w:noProof/>
          <w:color w:val="000000"/>
          <w:sz w:val="24"/>
          <w:szCs w:val="24"/>
        </w:rPr>
        <w:t>я</w:t>
      </w:r>
      <w:r w:rsidRPr="00DB592D">
        <w:rPr>
          <w:bCs/>
          <w:noProof/>
          <w:color w:val="000000"/>
          <w:sz w:val="24"/>
          <w:szCs w:val="24"/>
        </w:rPr>
        <w:t xml:space="preserve">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794AB1" w:rsidRPr="00FB7B9F" w:rsidRDefault="00794AB1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1912"/>
        <w:gridCol w:w="2127"/>
      </w:tblGrid>
      <w:tr w:rsidR="00E61B16" w:rsidRPr="00F25ECA" w:rsidTr="00E61B16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912" w:type="dxa"/>
            <w:vMerge w:val="restart"/>
            <w:shd w:val="clear" w:color="auto" w:fill="auto"/>
            <w:noWrap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E61B16" w:rsidRPr="00F25ECA" w:rsidRDefault="00E61B16" w:rsidP="00794AB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  <w:r w:rsidRPr="00F25ECA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 w:rsidRPr="00794AB1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DB592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E61B16" w:rsidRPr="00F25ECA" w:rsidTr="00E61B16">
        <w:trPr>
          <w:trHeight w:val="1060"/>
          <w:jc w:val="center"/>
        </w:trPr>
        <w:tc>
          <w:tcPr>
            <w:tcW w:w="600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2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794AB1" w:rsidRPr="00F25ECA" w:rsidTr="00E61B16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794AB1" w:rsidRPr="00F25ECA" w:rsidRDefault="00794AB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794AB1" w:rsidRPr="00F25ECA" w:rsidRDefault="00794AB1" w:rsidP="00794AB1">
            <w:pPr>
              <w:ind w:firstLine="0"/>
              <w:jc w:val="center"/>
              <w:rPr>
                <w:sz w:val="24"/>
                <w:szCs w:val="24"/>
              </w:rPr>
            </w:pPr>
            <w:r w:rsidRPr="00DB592D">
              <w:rPr>
                <w:noProof/>
                <w:sz w:val="24"/>
                <w:szCs w:val="24"/>
              </w:rPr>
              <w:t xml:space="preserve">Муниципальное казенное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DB592D">
              <w:rPr>
                <w:noProof/>
                <w:sz w:val="24"/>
                <w:szCs w:val="24"/>
              </w:rPr>
              <w:t>БИО ТЭП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</w:t>
            </w:r>
            <w:r w:rsidR="00DA16CE" w:rsidRPr="003A4230">
              <w:rPr>
                <w:noProof/>
                <w:color w:val="000000"/>
                <w:sz w:val="24"/>
                <w:szCs w:val="24"/>
              </w:rPr>
              <w:t>Верхнекетского района Томской области</w:t>
            </w:r>
            <w:r w:rsidR="00DA16CE" w:rsidRPr="00F25ECA">
              <w:rPr>
                <w:sz w:val="24"/>
                <w:szCs w:val="24"/>
              </w:rPr>
              <w:t xml:space="preserve">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DA16CE">
              <w:rPr>
                <w:noProof/>
                <w:sz w:val="24"/>
                <w:szCs w:val="24"/>
              </w:rPr>
              <w:t>7004007867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307" w:type="dxa"/>
            <w:gridSpan w:val="3"/>
            <w:shd w:val="clear" w:color="auto" w:fill="auto"/>
            <w:vAlign w:val="center"/>
            <w:hideMark/>
          </w:tcPr>
          <w:p w:rsidR="00794AB1" w:rsidRPr="002A296B" w:rsidRDefault="00794AB1" w:rsidP="002554A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DB592D">
              <w:rPr>
                <w:noProof/>
                <w:sz w:val="24"/>
                <w:szCs w:val="24"/>
              </w:rPr>
              <w:t>(без учета Н</w:t>
            </w:r>
            <w:bookmarkStart w:id="0" w:name="_GoBack"/>
            <w:bookmarkEnd w:id="0"/>
            <w:r w:rsidRPr="00DB592D">
              <w:rPr>
                <w:noProof/>
                <w:sz w:val="24"/>
                <w:szCs w:val="24"/>
              </w:rPr>
              <w:t>ДС) *</w:t>
            </w:r>
          </w:p>
        </w:tc>
      </w:tr>
      <w:tr w:rsidR="00E61B16" w:rsidRPr="00F25ECA" w:rsidTr="00E61B16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912" w:type="dxa"/>
            <w:shd w:val="clear" w:color="auto" w:fill="auto"/>
            <w:noWrap/>
            <w:vAlign w:val="center"/>
            <w:hideMark/>
          </w:tcPr>
          <w:p w:rsidR="00E61B16" w:rsidRPr="006C613C" w:rsidRDefault="00E61B16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E61B16" w:rsidRPr="00F25ECA" w:rsidRDefault="00E61B16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950,17</w:t>
            </w:r>
          </w:p>
        </w:tc>
      </w:tr>
      <w:tr w:rsidR="00794AB1" w:rsidRPr="00F25ECA" w:rsidTr="00E61B16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794AB1" w:rsidRPr="00F25ECA" w:rsidRDefault="00794AB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794AB1" w:rsidRPr="00F25ECA" w:rsidRDefault="00794AB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07" w:type="dxa"/>
            <w:gridSpan w:val="3"/>
            <w:shd w:val="clear" w:color="auto" w:fill="auto"/>
            <w:vAlign w:val="center"/>
            <w:hideMark/>
          </w:tcPr>
          <w:p w:rsidR="00794AB1" w:rsidRPr="00F25ECA" w:rsidRDefault="00794AB1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DB592D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E61B16" w:rsidRPr="00F25ECA" w:rsidTr="00E61B16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61B16" w:rsidRPr="00F25ECA" w:rsidRDefault="00E61B1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1B16" w:rsidRPr="00F25ECA" w:rsidRDefault="00E61B1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91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B16" w:rsidRPr="00F25ECA" w:rsidRDefault="00E61B1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B16" w:rsidRPr="00E61B16" w:rsidRDefault="00E61B16" w:rsidP="00E953C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94AB1" w:rsidRPr="00F25ECA" w:rsidTr="00E61B16">
        <w:trPr>
          <w:trHeight w:val="570"/>
          <w:jc w:val="center"/>
        </w:trPr>
        <w:tc>
          <w:tcPr>
            <w:tcW w:w="958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4AB1" w:rsidRPr="00F25ECA" w:rsidRDefault="00794AB1" w:rsidP="002554A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DB592D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794AB1" w:rsidRDefault="00794AB1" w:rsidP="00E60268">
      <w:pPr>
        <w:ind w:left="-709" w:right="-143"/>
        <w:jc w:val="both"/>
        <w:rPr>
          <w:color w:val="000000"/>
          <w:sz w:val="18"/>
          <w:szCs w:val="18"/>
        </w:rPr>
        <w:sectPr w:rsidR="00794AB1" w:rsidSect="00794AB1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94AB1" w:rsidRPr="00676444" w:rsidRDefault="00794AB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94AB1" w:rsidRPr="00676444" w:rsidSect="00794AB1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AB1" w:rsidRDefault="00794AB1" w:rsidP="004E1599">
      <w:pPr>
        <w:pStyle w:val="ab"/>
      </w:pPr>
      <w:r>
        <w:separator/>
      </w:r>
    </w:p>
  </w:endnote>
  <w:endnote w:type="continuationSeparator" w:id="0">
    <w:p w:rsidR="00794AB1" w:rsidRDefault="00794AB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AB1" w:rsidRDefault="00794AB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AB1" w:rsidRDefault="00794AB1" w:rsidP="004E1599">
      <w:pPr>
        <w:pStyle w:val="ab"/>
      </w:pPr>
      <w:r>
        <w:separator/>
      </w:r>
    </w:p>
  </w:footnote>
  <w:footnote w:type="continuationSeparator" w:id="0">
    <w:p w:rsidR="00794AB1" w:rsidRDefault="00794AB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AB1" w:rsidRDefault="00794AB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94AB1" w:rsidRDefault="00794AB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94AB1" w:rsidTr="00F25ECA">
      <w:trPr>
        <w:cantSplit/>
      </w:trPr>
      <w:tc>
        <w:tcPr>
          <w:tcW w:w="10173" w:type="dxa"/>
        </w:tcPr>
        <w:p w:rsidR="00794AB1" w:rsidRPr="006C39B1" w:rsidRDefault="00794AB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319" r:id="rId2"/>
            </w:object>
          </w:r>
        </w:p>
        <w:p w:rsidR="00794AB1" w:rsidRDefault="00794AB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94AB1" w:rsidRPr="00331576" w:rsidRDefault="00794AB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94AB1" w:rsidRPr="00331576" w:rsidRDefault="00794AB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94AB1" w:rsidRDefault="00794AB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94AB1" w:rsidRDefault="00794AB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94AB1" w:rsidRDefault="00794AB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32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ED521306"/>
    <w:lvl w:ilvl="0" w:tplc="2332B1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554A1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94AB1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16CE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1B16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327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7879E0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5371-AAD4-4837-950D-8648AF4A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2018-09-27T09:55:00Z</dcterms:created>
  <dcterms:modified xsi:type="dcterms:W3CDTF">2018-09-28T09:12:00Z</dcterms:modified>
</cp:coreProperties>
</file>