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E86C9C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6C9C" w:rsidRPr="00E86C9C">
              <w:rPr>
                <w:rFonts w:ascii="Times New Roman" w:hAnsi="Times New Roman"/>
                <w:sz w:val="26"/>
                <w:szCs w:val="26"/>
                <w:u w:val="single"/>
              </w:rPr>
              <w:t>12.02.2018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E86C9C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6C9C" w:rsidRPr="00E86C9C">
              <w:rPr>
                <w:rFonts w:ascii="Times New Roman" w:hAnsi="Times New Roman"/>
                <w:sz w:val="26"/>
                <w:szCs w:val="26"/>
                <w:u w:val="single"/>
              </w:rPr>
              <w:t>20/01-07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457CF5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9505E5">
              <w:rPr>
                <w:sz w:val="26"/>
                <w:szCs w:val="26"/>
              </w:rPr>
              <w:t>Гоголевск</w:t>
            </w:r>
            <w:r w:rsidR="00457CF5">
              <w:rPr>
                <w:sz w:val="26"/>
                <w:szCs w:val="26"/>
              </w:rPr>
              <w:t>ое</w:t>
            </w:r>
            <w:r w:rsidR="009505E5">
              <w:rPr>
                <w:sz w:val="26"/>
                <w:szCs w:val="26"/>
              </w:rPr>
              <w:t xml:space="preserve"> </w:t>
            </w:r>
            <w:r w:rsidR="00457CF5">
              <w:rPr>
                <w:sz w:val="26"/>
                <w:szCs w:val="26"/>
              </w:rPr>
              <w:t>остяцкое кладбище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457CF5" w:rsidRPr="00457CF5">
        <w:rPr>
          <w:rFonts w:ascii="Times New Roman" w:hAnsi="Times New Roman"/>
          <w:b w:val="0"/>
          <w:sz w:val="26"/>
          <w:szCs w:val="26"/>
        </w:rPr>
        <w:t>Гоголевское остяцкое кладбище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457CF5" w:rsidRPr="00457CF5">
        <w:rPr>
          <w:rFonts w:ascii="Times New Roman" w:hAnsi="Times New Roman"/>
          <w:b w:val="0"/>
          <w:sz w:val="26"/>
          <w:szCs w:val="26"/>
        </w:rPr>
        <w:t>Гоголевское остяцкое кладбище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BD74AC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E86C9C" w:rsidRPr="00E86C9C">
        <w:rPr>
          <w:sz w:val="26"/>
          <w:szCs w:val="26"/>
          <w:u w:val="single"/>
        </w:rPr>
        <w:t>12.02.2018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E86C9C" w:rsidRPr="00E86C9C">
        <w:rPr>
          <w:sz w:val="26"/>
          <w:szCs w:val="26"/>
          <w:u w:val="single"/>
        </w:rPr>
        <w:t>20/01-07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457CF5" w:rsidRPr="00457CF5">
        <w:rPr>
          <w:sz w:val="26"/>
          <w:szCs w:val="26"/>
        </w:rPr>
        <w:t>Гоголевское остяцкое кладбище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0"/>
      </w:tblGrid>
      <w:tr w:rsidR="00AE71E6" w:rsidTr="00AE71E6">
        <w:trPr>
          <w:trHeight w:val="11593"/>
        </w:trPr>
        <w:tc>
          <w:tcPr>
            <w:tcW w:w="9450" w:type="dxa"/>
            <w:vAlign w:val="center"/>
          </w:tcPr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E71E6" w:rsidRDefault="00AE71E6" w:rsidP="00AE71E6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AE71E6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r w:rsidR="00457CF5" w:rsidRPr="00457CF5">
        <w:rPr>
          <w:sz w:val="26"/>
          <w:szCs w:val="26"/>
        </w:rPr>
        <w:t>Гоголевское остяцкое кладбище</w:t>
      </w:r>
      <w:r w:rsidR="00C93FA7">
        <w:rPr>
          <w:sz w:val="26"/>
          <w:szCs w:val="26"/>
        </w:rPr>
        <w:t>» (памятник археологии)</w:t>
      </w:r>
    </w:p>
    <w:tbl>
      <w:tblPr>
        <w:tblW w:w="9330" w:type="dxa"/>
        <w:tblInd w:w="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30"/>
      </w:tblGrid>
      <w:tr w:rsidR="00AE71E6" w:rsidTr="00AE71E6">
        <w:trPr>
          <w:trHeight w:val="4306"/>
        </w:trPr>
        <w:tc>
          <w:tcPr>
            <w:tcW w:w="9330" w:type="dxa"/>
            <w:vAlign w:val="center"/>
          </w:tcPr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AE71E6" w:rsidRPr="009F6333" w:rsidRDefault="00AE71E6" w:rsidP="00AE71E6">
      <w:pPr>
        <w:ind w:right="-6"/>
        <w:jc w:val="center"/>
        <w:rPr>
          <w:sz w:val="26"/>
          <w:szCs w:val="26"/>
        </w:rPr>
      </w:pPr>
    </w:p>
    <w:sectPr w:rsidR="00AE71E6" w:rsidRPr="009F6333" w:rsidSect="00735787">
      <w:headerReference w:type="default" r:id="rId13"/>
      <w:pgSz w:w="11906" w:h="16838"/>
      <w:pgMar w:top="28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4AC" w:rsidRDefault="00BD74AC">
      <w:r>
        <w:separator/>
      </w:r>
    </w:p>
  </w:endnote>
  <w:endnote w:type="continuationSeparator" w:id="0">
    <w:p w:rsidR="00BD74AC" w:rsidRDefault="00BD7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9F01E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4AC" w:rsidRDefault="00BD74AC">
      <w:r>
        <w:separator/>
      </w:r>
    </w:p>
  </w:footnote>
  <w:footnote w:type="continuationSeparator" w:id="0">
    <w:p w:rsidR="00BD74AC" w:rsidRDefault="00BD7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9F01E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259E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47D08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37D6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57CF5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55CE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01EF"/>
    <w:rsid w:val="009F35FB"/>
    <w:rsid w:val="009F393D"/>
    <w:rsid w:val="009F5474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75A02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1E6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5F14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4A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2051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6C9C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76203-2C1E-4F58-904E-6C533CADB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2848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2018-02-05T10:35:00Z</cp:lastPrinted>
  <dcterms:created xsi:type="dcterms:W3CDTF">2018-02-12T08:13:00Z</dcterms:created>
  <dcterms:modified xsi:type="dcterms:W3CDTF">2018-02-12T08:13:00Z</dcterms:modified>
</cp:coreProperties>
</file>